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AE3464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6661C81D" w:rsidR="007B0691" w:rsidRDefault="007B0691" w:rsidP="00473542">
            <w:pPr>
              <w:pStyle w:val="af9"/>
              <w:ind w:leftChars="300" w:left="1974" w:hangingChars="600" w:hanging="134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781921">
              <w:rPr>
                <w:rFonts w:hint="eastAsia"/>
              </w:rPr>
              <w:t>令和</w:t>
            </w:r>
            <w:r w:rsidR="001B0C6F">
              <w:rPr>
                <w:rFonts w:hint="eastAsia"/>
              </w:rPr>
              <w:t>７</w:t>
            </w:r>
            <w:r w:rsidR="00473542">
              <w:rPr>
                <w:rFonts w:hint="eastAsia"/>
              </w:rPr>
              <w:t>年度</w:t>
            </w:r>
            <w:r w:rsidR="001C31A6">
              <w:rPr>
                <w:rFonts w:hint="eastAsia"/>
              </w:rPr>
              <w:t>東大阪市ため池ハザードマップ作成業務委託</w:t>
            </w:r>
            <w:bookmarkStart w:id="0" w:name="_GoBack"/>
            <w:bookmarkEnd w:id="0"/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1F4699B3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 xml:space="preserve">東大阪市　</w:t>
            </w:r>
            <w:r w:rsidR="00473542">
              <w:rPr>
                <w:rFonts w:ascii="Century" w:hAnsi="Century" w:hint="eastAsia"/>
              </w:rPr>
              <w:t>危機管理室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07885B66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62371C">
              <w:rPr>
                <w:rFonts w:hint="eastAsia"/>
              </w:rPr>
              <w:t>３</w:t>
            </w:r>
            <w:r w:rsidR="00473542">
              <w:rPr>
                <w:rFonts w:hint="eastAsia"/>
              </w:rPr>
              <w:t>１３０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5722E"/>
    <w:rsid w:val="00095C6B"/>
    <w:rsid w:val="000E5CD3"/>
    <w:rsid w:val="0014771B"/>
    <w:rsid w:val="001B0C6F"/>
    <w:rsid w:val="001B7DC5"/>
    <w:rsid w:val="001C31A6"/>
    <w:rsid w:val="00216C1A"/>
    <w:rsid w:val="00216E50"/>
    <w:rsid w:val="0023503D"/>
    <w:rsid w:val="00293F84"/>
    <w:rsid w:val="002A35A6"/>
    <w:rsid w:val="002A4BA6"/>
    <w:rsid w:val="003B1F73"/>
    <w:rsid w:val="003C4E0D"/>
    <w:rsid w:val="003E3C1C"/>
    <w:rsid w:val="003E3F05"/>
    <w:rsid w:val="00473542"/>
    <w:rsid w:val="00535520"/>
    <w:rsid w:val="00550BFF"/>
    <w:rsid w:val="005563E4"/>
    <w:rsid w:val="005713F2"/>
    <w:rsid w:val="005C64B0"/>
    <w:rsid w:val="0062371C"/>
    <w:rsid w:val="006A5106"/>
    <w:rsid w:val="006E29BB"/>
    <w:rsid w:val="007231D9"/>
    <w:rsid w:val="00781921"/>
    <w:rsid w:val="00783B99"/>
    <w:rsid w:val="007B0691"/>
    <w:rsid w:val="007D77B5"/>
    <w:rsid w:val="007E2A4B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D694C"/>
    <w:rsid w:val="00C50617"/>
    <w:rsid w:val="00C96E77"/>
    <w:rsid w:val="00D155A2"/>
    <w:rsid w:val="00D44592"/>
    <w:rsid w:val="00D46C40"/>
    <w:rsid w:val="00D8412D"/>
    <w:rsid w:val="00DB111A"/>
    <w:rsid w:val="00DD72B7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危機管理室</cp:lastModifiedBy>
  <cp:revision>3</cp:revision>
  <cp:lastPrinted>2022-08-09T11:03:00Z</cp:lastPrinted>
  <dcterms:created xsi:type="dcterms:W3CDTF">2025-04-11T09:21:00Z</dcterms:created>
  <dcterms:modified xsi:type="dcterms:W3CDTF">2025-05-21T01:26:00Z</dcterms:modified>
</cp:coreProperties>
</file>