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A1" w:rsidRPr="000E02C0" w:rsidRDefault="009E52A1" w:rsidP="009E52A1">
      <w:pPr>
        <w:jc w:val="left"/>
        <w:rPr>
          <w:rFonts w:ascii="ＭＳ ゴシック" w:eastAsia="ＭＳ ゴシック" w:hAnsi="ＭＳ ゴシック"/>
          <w:b/>
          <w:sz w:val="24"/>
        </w:rPr>
      </w:pPr>
      <w:r w:rsidRPr="000E02C0">
        <w:rPr>
          <w:rFonts w:ascii="ＭＳ ゴシック" w:eastAsia="ＭＳ ゴシック" w:hAnsi="ＭＳ ゴシック" w:hint="eastAsia"/>
          <w:b/>
          <w:sz w:val="24"/>
        </w:rPr>
        <w:t>（介護予防）認知症対応型共同生活介護自主点検表</w:t>
      </w:r>
    </w:p>
    <w:tbl>
      <w:tblPr>
        <w:tblW w:w="10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34"/>
        <w:gridCol w:w="1265"/>
        <w:gridCol w:w="3039"/>
        <w:gridCol w:w="391"/>
        <w:gridCol w:w="1559"/>
        <w:gridCol w:w="3200"/>
      </w:tblGrid>
      <w:tr w:rsidR="0046336C" w:rsidRPr="000E02C0" w:rsidTr="00A56910">
        <w:trPr>
          <w:cantSplit/>
          <w:trHeight w:val="480"/>
        </w:trPr>
        <w:tc>
          <w:tcPr>
            <w:tcW w:w="2099" w:type="dxa"/>
            <w:gridSpan w:val="2"/>
            <w:tcBorders>
              <w:top w:val="single" w:sz="4" w:space="0" w:color="auto"/>
              <w:left w:val="single" w:sz="4" w:space="0" w:color="auto"/>
              <w:bottom w:val="single" w:sz="4" w:space="0" w:color="auto"/>
              <w:right w:val="single" w:sz="4" w:space="0" w:color="auto"/>
            </w:tcBorders>
            <w:vAlign w:val="center"/>
          </w:tcPr>
          <w:p w:rsidR="002044EE" w:rsidRPr="000E02C0" w:rsidRDefault="002044EE" w:rsidP="009E52A1">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年月日</w:t>
            </w:r>
          </w:p>
        </w:tc>
        <w:tc>
          <w:tcPr>
            <w:tcW w:w="3039" w:type="dxa"/>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ind w:firstLineChars="300" w:firstLine="630"/>
              <w:rPr>
                <w:rFonts w:ascii="ＭＳ ゴシック" w:eastAsia="ＭＳ ゴシック" w:hAnsi="ＭＳ ゴシック"/>
                <w:szCs w:val="21"/>
              </w:rPr>
            </w:pPr>
            <w:r w:rsidRPr="000E02C0">
              <w:rPr>
                <w:rFonts w:ascii="ＭＳ ゴシック" w:eastAsia="ＭＳ ゴシック" w:hAnsi="ＭＳ ゴシック" w:hint="eastAsia"/>
                <w:szCs w:val="21"/>
              </w:rPr>
              <w:t>年　　月　　日</w:t>
            </w:r>
          </w:p>
        </w:tc>
        <w:tc>
          <w:tcPr>
            <w:tcW w:w="1950" w:type="dxa"/>
            <w:gridSpan w:val="2"/>
            <w:tcBorders>
              <w:top w:val="single" w:sz="4" w:space="0" w:color="auto"/>
              <w:left w:val="single" w:sz="4" w:space="0" w:color="auto"/>
              <w:bottom w:val="single" w:sz="4" w:space="0" w:color="auto"/>
              <w:right w:val="nil"/>
            </w:tcBorders>
            <w:vAlign w:val="center"/>
          </w:tcPr>
          <w:p w:rsidR="002044EE" w:rsidRPr="000E02C0" w:rsidRDefault="002044EE" w:rsidP="002044EE">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事業所番号</w:t>
            </w:r>
          </w:p>
        </w:tc>
        <w:tc>
          <w:tcPr>
            <w:tcW w:w="3200" w:type="dxa"/>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jc w:val="center"/>
              <w:rPr>
                <w:rFonts w:ascii="ＭＳ ゴシック" w:eastAsia="ＭＳ ゴシック" w:hAnsi="ＭＳ ゴシック"/>
                <w:szCs w:val="21"/>
              </w:rPr>
            </w:pPr>
          </w:p>
        </w:tc>
      </w:tr>
      <w:tr w:rsidR="0046336C" w:rsidRPr="000E02C0" w:rsidTr="00A56910">
        <w:trPr>
          <w:cantSplit/>
          <w:trHeight w:val="811"/>
        </w:trPr>
        <w:tc>
          <w:tcPr>
            <w:tcW w:w="2099" w:type="dxa"/>
            <w:gridSpan w:val="2"/>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法　人　名</w:t>
            </w:r>
          </w:p>
          <w:p w:rsidR="002044EE" w:rsidRPr="000E02C0" w:rsidRDefault="002044EE" w:rsidP="009E52A1">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（所在地も記入）</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rPr>
                <w:rFonts w:ascii="ＭＳ ゴシック" w:eastAsia="ＭＳ ゴシック" w:hAnsi="ＭＳ ゴシック"/>
                <w:szCs w:val="21"/>
              </w:rPr>
            </w:pPr>
            <w:bookmarkStart w:id="0" w:name="_GoBack"/>
            <w:bookmarkEnd w:id="0"/>
          </w:p>
        </w:tc>
      </w:tr>
      <w:tr w:rsidR="0046336C" w:rsidRPr="000E02C0" w:rsidTr="00A56910">
        <w:trPr>
          <w:cantSplit/>
          <w:trHeight w:val="567"/>
        </w:trPr>
        <w:tc>
          <w:tcPr>
            <w:tcW w:w="2099" w:type="dxa"/>
            <w:gridSpan w:val="2"/>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代表者（理事長）名</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rPr>
                <w:rFonts w:ascii="ＭＳ ゴシック" w:eastAsia="ＭＳ ゴシック" w:hAnsi="ＭＳ ゴシック"/>
                <w:szCs w:val="21"/>
              </w:rPr>
            </w:pPr>
          </w:p>
        </w:tc>
      </w:tr>
      <w:tr w:rsidR="0046336C" w:rsidRPr="000E02C0" w:rsidTr="00A56910">
        <w:trPr>
          <w:cantSplit/>
          <w:trHeight w:val="547"/>
        </w:trPr>
        <w:tc>
          <w:tcPr>
            <w:tcW w:w="834" w:type="dxa"/>
            <w:vMerge w:val="restart"/>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事業所</w:t>
            </w:r>
          </w:p>
        </w:tc>
        <w:tc>
          <w:tcPr>
            <w:tcW w:w="1265" w:type="dxa"/>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名称</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rPr>
                <w:rFonts w:ascii="ＭＳ ゴシック" w:eastAsia="ＭＳ ゴシック" w:hAnsi="ＭＳ ゴシック"/>
                <w:szCs w:val="21"/>
              </w:rPr>
            </w:pPr>
          </w:p>
        </w:tc>
      </w:tr>
      <w:tr w:rsidR="0046336C" w:rsidRPr="000E02C0" w:rsidTr="00A56910">
        <w:trPr>
          <w:cantSplit/>
          <w:trHeight w:val="555"/>
        </w:trPr>
        <w:tc>
          <w:tcPr>
            <w:tcW w:w="834" w:type="dxa"/>
            <w:vMerge/>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widowControl/>
              <w:jc w:val="left"/>
              <w:rPr>
                <w:rFonts w:ascii="ＭＳ ゴシック" w:eastAsia="ＭＳ ゴシック" w:hAnsi="ＭＳ ゴシック"/>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所在地</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9E52A1" w:rsidRPr="000E02C0" w:rsidRDefault="009E52A1" w:rsidP="009E52A1">
            <w:pPr>
              <w:spacing w:line="240" w:lineRule="exact"/>
              <w:rPr>
                <w:rFonts w:ascii="ＭＳ ゴシック" w:eastAsia="ＭＳ ゴシック" w:hAnsi="ＭＳ ゴシック"/>
                <w:szCs w:val="21"/>
              </w:rPr>
            </w:pPr>
          </w:p>
        </w:tc>
      </w:tr>
      <w:tr w:rsidR="0046336C" w:rsidRPr="000E02C0" w:rsidTr="00A56910">
        <w:trPr>
          <w:cantSplit/>
          <w:trHeight w:val="563"/>
        </w:trPr>
        <w:tc>
          <w:tcPr>
            <w:tcW w:w="2099" w:type="dxa"/>
            <w:gridSpan w:val="2"/>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jc w:val="center"/>
              <w:rPr>
                <w:rFonts w:ascii="ＭＳ ゴシック" w:eastAsia="ＭＳ ゴシック" w:hAnsi="ＭＳ ゴシック"/>
                <w:sz w:val="20"/>
                <w:szCs w:val="21"/>
              </w:rPr>
            </w:pPr>
            <w:r w:rsidRPr="000E02C0">
              <w:rPr>
                <w:rFonts w:ascii="ＭＳ ゴシック" w:eastAsia="ＭＳ ゴシック" w:hAnsi="ＭＳ ゴシック" w:hint="eastAsia"/>
                <w:sz w:val="20"/>
                <w:szCs w:val="21"/>
              </w:rPr>
              <w:t>電話番号</w:t>
            </w:r>
          </w:p>
          <w:p w:rsidR="002044EE" w:rsidRPr="000E02C0" w:rsidRDefault="002044EE" w:rsidP="002044EE">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FAX番号</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ind w:firstLineChars="300" w:firstLine="630"/>
              <w:rPr>
                <w:rFonts w:ascii="ＭＳ ゴシック" w:eastAsia="ＭＳ ゴシック" w:hAnsi="ＭＳ ゴシック"/>
                <w:szCs w:val="21"/>
              </w:rPr>
            </w:pPr>
            <w:r w:rsidRPr="000E02C0">
              <w:rPr>
                <w:rFonts w:ascii="ＭＳ ゴシック" w:eastAsia="ＭＳ ゴシック" w:hAnsi="ＭＳ ゴシック" w:hint="eastAsia"/>
                <w:szCs w:val="21"/>
              </w:rPr>
              <w:t>－　　　　－</w:t>
            </w:r>
          </w:p>
          <w:p w:rsidR="002044EE" w:rsidRPr="000E02C0" w:rsidRDefault="002044EE" w:rsidP="002044EE">
            <w:pPr>
              <w:spacing w:line="240" w:lineRule="exact"/>
              <w:ind w:firstLineChars="300" w:firstLine="630"/>
              <w:rPr>
                <w:rFonts w:ascii="ＭＳ ゴシック" w:eastAsia="ＭＳ ゴシック" w:hAnsi="ＭＳ ゴシック"/>
                <w:szCs w:val="21"/>
              </w:rPr>
            </w:pPr>
            <w:r w:rsidRPr="000E02C0">
              <w:rPr>
                <w:rFonts w:ascii="ＭＳ ゴシック" w:eastAsia="ＭＳ ゴシック" w:hAnsi="ＭＳ ゴシック" w:hint="eastAsia"/>
                <w:szCs w:val="21"/>
              </w:rPr>
              <w:t>－　　　　－</w:t>
            </w:r>
          </w:p>
        </w:tc>
        <w:tc>
          <w:tcPr>
            <w:tcW w:w="1559" w:type="dxa"/>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E</w:t>
            </w:r>
            <w:r w:rsidRPr="000E02C0">
              <w:rPr>
                <w:rFonts w:ascii="ＭＳ ゴシック" w:eastAsia="ＭＳ ゴシック" w:hAnsi="ＭＳ ゴシック"/>
                <w:szCs w:val="21"/>
              </w:rPr>
              <w:t>-</w:t>
            </w:r>
            <w:r w:rsidRPr="000E02C0">
              <w:rPr>
                <w:rFonts w:ascii="ＭＳ ゴシック" w:eastAsia="ＭＳ ゴシック" w:hAnsi="ＭＳ ゴシック" w:hint="eastAsia"/>
                <w:szCs w:val="21"/>
              </w:rPr>
              <w:t>mail</w:t>
            </w:r>
          </w:p>
        </w:tc>
        <w:tc>
          <w:tcPr>
            <w:tcW w:w="3200" w:type="dxa"/>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rPr>
                <w:rFonts w:ascii="ＭＳ ゴシック" w:eastAsia="ＭＳ ゴシック" w:hAnsi="ＭＳ ゴシック"/>
                <w:szCs w:val="21"/>
              </w:rPr>
            </w:pPr>
          </w:p>
        </w:tc>
      </w:tr>
      <w:tr w:rsidR="0046336C" w:rsidRPr="000E02C0" w:rsidTr="00A56910">
        <w:trPr>
          <w:cantSplit/>
          <w:trHeight w:val="563"/>
        </w:trPr>
        <w:tc>
          <w:tcPr>
            <w:tcW w:w="2099" w:type="dxa"/>
            <w:gridSpan w:val="2"/>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管理者氏名</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ind w:firstLineChars="300" w:firstLine="630"/>
              <w:rPr>
                <w:rFonts w:ascii="ＭＳ ゴシック" w:eastAsia="ＭＳ ゴシック" w:hAnsi="ＭＳ ゴシック"/>
                <w:szCs w:val="21"/>
              </w:rPr>
            </w:pPr>
          </w:p>
        </w:tc>
      </w:tr>
      <w:tr w:rsidR="002044EE" w:rsidRPr="000E02C0" w:rsidTr="00A56910">
        <w:trPr>
          <w:cantSplit/>
          <w:trHeight w:val="557"/>
        </w:trPr>
        <w:tc>
          <w:tcPr>
            <w:tcW w:w="2099" w:type="dxa"/>
            <w:gridSpan w:val="2"/>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jc w:val="center"/>
              <w:rPr>
                <w:rFonts w:ascii="ＭＳ ゴシック" w:eastAsia="ＭＳ ゴシック" w:hAnsi="ＭＳ ゴシック"/>
                <w:szCs w:val="21"/>
              </w:rPr>
            </w:pPr>
            <w:r w:rsidRPr="000E02C0">
              <w:rPr>
                <w:rFonts w:ascii="ＭＳ ゴシック" w:eastAsia="ＭＳ ゴシック" w:hAnsi="ＭＳ ゴシック" w:hint="eastAsia"/>
                <w:szCs w:val="21"/>
              </w:rPr>
              <w:t>記入担当者職・氏名</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rPr>
                <w:rFonts w:ascii="ＭＳ ゴシック" w:eastAsia="ＭＳ ゴシック" w:hAnsi="ＭＳ ゴシック"/>
                <w:szCs w:val="21"/>
              </w:rPr>
            </w:pPr>
            <w:r w:rsidRPr="000E02C0">
              <w:rPr>
                <w:rFonts w:ascii="ＭＳ ゴシック" w:eastAsia="ＭＳ ゴシック" w:hAnsi="ＭＳ ゴシック" w:hint="eastAsia"/>
                <w:szCs w:val="21"/>
              </w:rPr>
              <w:t>（職）</w:t>
            </w:r>
          </w:p>
          <w:p w:rsidR="002044EE" w:rsidRPr="000E02C0" w:rsidRDefault="002044EE" w:rsidP="002044EE">
            <w:pPr>
              <w:spacing w:line="240" w:lineRule="exact"/>
              <w:rPr>
                <w:rFonts w:ascii="ＭＳ ゴシック" w:eastAsia="ＭＳ ゴシック" w:hAnsi="ＭＳ ゴシック"/>
                <w:szCs w:val="21"/>
              </w:rPr>
            </w:pPr>
            <w:r w:rsidRPr="000E02C0">
              <w:rPr>
                <w:rFonts w:ascii="ＭＳ ゴシック" w:eastAsia="ＭＳ ゴシック" w:hAnsi="ＭＳ ゴシック" w:hint="eastAsia"/>
                <w:szCs w:val="21"/>
              </w:rPr>
              <w:t>（氏名）</w:t>
            </w:r>
          </w:p>
        </w:tc>
        <w:tc>
          <w:tcPr>
            <w:tcW w:w="1559" w:type="dxa"/>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rPr>
                <w:rFonts w:ascii="ＭＳ ゴシック" w:eastAsia="ＭＳ ゴシック" w:hAnsi="ＭＳ ゴシック"/>
                <w:szCs w:val="21"/>
              </w:rPr>
            </w:pPr>
            <w:r w:rsidRPr="000E02C0">
              <w:rPr>
                <w:rFonts w:ascii="ＭＳ ゴシック" w:eastAsia="ＭＳ ゴシック" w:hAnsi="ＭＳ ゴシック" w:hint="eastAsia"/>
                <w:szCs w:val="21"/>
              </w:rPr>
              <w:t>連絡先電話号</w:t>
            </w:r>
          </w:p>
        </w:tc>
        <w:tc>
          <w:tcPr>
            <w:tcW w:w="3200" w:type="dxa"/>
            <w:tcBorders>
              <w:top w:val="single" w:sz="4" w:space="0" w:color="auto"/>
              <w:left w:val="single" w:sz="4" w:space="0" w:color="auto"/>
              <w:bottom w:val="single" w:sz="4" w:space="0" w:color="auto"/>
              <w:right w:val="single" w:sz="4" w:space="0" w:color="auto"/>
            </w:tcBorders>
            <w:vAlign w:val="center"/>
          </w:tcPr>
          <w:p w:rsidR="002044EE" w:rsidRPr="000E02C0" w:rsidRDefault="002044EE" w:rsidP="002044EE">
            <w:pPr>
              <w:spacing w:line="240" w:lineRule="exact"/>
              <w:ind w:firstLineChars="300" w:firstLine="630"/>
              <w:rPr>
                <w:rFonts w:ascii="ＭＳ ゴシック" w:eastAsia="ＭＳ ゴシック" w:hAnsi="ＭＳ ゴシック"/>
                <w:szCs w:val="21"/>
              </w:rPr>
            </w:pPr>
            <w:r w:rsidRPr="000E02C0">
              <w:rPr>
                <w:rFonts w:ascii="ＭＳ ゴシック" w:eastAsia="ＭＳ ゴシック" w:hAnsi="ＭＳ ゴシック" w:hint="eastAsia"/>
                <w:szCs w:val="21"/>
              </w:rPr>
              <w:t>－　　　　－</w:t>
            </w:r>
          </w:p>
        </w:tc>
      </w:tr>
    </w:tbl>
    <w:p w:rsidR="002044EE" w:rsidRPr="000E02C0" w:rsidRDefault="002044EE" w:rsidP="002044EE">
      <w:pPr>
        <w:spacing w:line="240" w:lineRule="exact"/>
        <w:rPr>
          <w:rFonts w:ascii="ＤＦ特太ゴシック体" w:eastAsia="ＤＦ特太ゴシック体" w:hAnsi="ＭＳ ゴシック"/>
          <w:sz w:val="20"/>
        </w:rPr>
      </w:pPr>
    </w:p>
    <w:p w:rsidR="009E52A1" w:rsidRPr="000E02C0" w:rsidRDefault="002044EE" w:rsidP="002044EE">
      <w:pPr>
        <w:spacing w:line="240" w:lineRule="exact"/>
        <w:ind w:firstLineChars="100" w:firstLine="200"/>
        <w:rPr>
          <w:rFonts w:ascii="ＤＦ特太ゴシック体" w:eastAsia="ＤＦ特太ゴシック体" w:hAnsi="ＭＳ ゴシック"/>
          <w:sz w:val="20"/>
        </w:rPr>
      </w:pPr>
      <w:r w:rsidRPr="000E02C0">
        <w:rPr>
          <w:rFonts w:ascii="ＤＦ特太ゴシック体" w:eastAsia="ＤＦ特太ゴシック体" w:hAnsi="ＭＳ ゴシック" w:hint="eastAsia"/>
          <w:sz w:val="20"/>
        </w:rPr>
        <w:t>下記の</w:t>
      </w:r>
      <w:r w:rsidR="009E52A1" w:rsidRPr="000E02C0">
        <w:rPr>
          <w:rFonts w:ascii="ＭＳ ゴシック" w:eastAsia="ＭＳ ゴシック" w:hAnsi="ＭＳ ゴシック" w:hint="eastAsia"/>
          <w:sz w:val="20"/>
        </w:rPr>
        <w:t>チェック項目の内容を満たしているものについては「できている」、そうでないものは「できていない」に、該当しない内容については、「該当なし」にチェックをしてください。</w:t>
      </w:r>
    </w:p>
    <w:p w:rsidR="009E52A1" w:rsidRPr="000E02C0" w:rsidRDefault="009E52A1">
      <w:pPr>
        <w:rPr>
          <w:rFonts w:ascii="ＭＳ ゴシック" w:eastAsia="ＭＳ ゴシック" w:hAnsi="ＭＳ ゴシック"/>
        </w:rPr>
      </w:pPr>
      <w:r w:rsidRPr="000E02C0">
        <w:rPr>
          <w:rFonts w:ascii="ＭＳ ゴシック" w:eastAsia="ＭＳ ゴシック" w:hAnsi="ＭＳ ゴシック" w:hint="eastAsia"/>
        </w:rPr>
        <w:t xml:space="preserve">　Ⅰ（基本方針）</w:t>
      </w:r>
    </w:p>
    <w:tbl>
      <w:tblPr>
        <w:tblW w:w="10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6880"/>
        <w:gridCol w:w="425"/>
        <w:gridCol w:w="426"/>
        <w:gridCol w:w="480"/>
      </w:tblGrid>
      <w:tr w:rsidR="0046336C" w:rsidRPr="000E02C0" w:rsidTr="007E5642">
        <w:trPr>
          <w:cantSplit/>
          <w:trHeight w:val="229"/>
          <w:tblHeader/>
        </w:trPr>
        <w:tc>
          <w:tcPr>
            <w:tcW w:w="2221" w:type="dxa"/>
            <w:tcBorders>
              <w:top w:val="single" w:sz="4" w:space="0" w:color="auto"/>
              <w:left w:val="single" w:sz="4" w:space="0" w:color="auto"/>
              <w:bottom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bdr w:val="single" w:sz="4" w:space="0" w:color="auto"/>
              </w:rPr>
            </w:pPr>
            <w:r w:rsidRPr="000E02C0">
              <w:rPr>
                <w:rFonts w:ascii="ＭＳ ゴシック" w:eastAsia="ＭＳ ゴシック" w:hAnsi="ＭＳ ゴシック" w:hint="eastAsia"/>
                <w:b/>
                <w:sz w:val="18"/>
                <w:szCs w:val="18"/>
                <w:shd w:val="pct15" w:color="auto" w:fill="FFFFFF"/>
              </w:rPr>
              <w:t>項　　目</w:t>
            </w:r>
          </w:p>
        </w:tc>
        <w:tc>
          <w:tcPr>
            <w:tcW w:w="6880" w:type="dxa"/>
            <w:tcBorders>
              <w:top w:val="single" w:sz="4" w:space="0" w:color="auto"/>
              <w:bottom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bdr w:val="single" w:sz="4" w:space="0" w:color="auto"/>
              </w:rPr>
            </w:pPr>
            <w:r w:rsidRPr="000E02C0">
              <w:rPr>
                <w:rFonts w:ascii="ＭＳ ゴシック" w:eastAsia="ＭＳ ゴシック" w:hAnsi="ＭＳ ゴシック" w:hint="eastAsia"/>
                <w:b/>
                <w:sz w:val="18"/>
                <w:szCs w:val="18"/>
              </w:rPr>
              <w:t>内　　　　　容</w:t>
            </w:r>
          </w:p>
        </w:tc>
        <w:tc>
          <w:tcPr>
            <w:tcW w:w="425" w:type="dxa"/>
            <w:tcBorders>
              <w:top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shd w:val="pct15" w:color="auto" w:fill="FFFFFF"/>
              </w:rPr>
            </w:pPr>
            <w:r w:rsidRPr="000E02C0">
              <w:rPr>
                <w:rFonts w:ascii="ＭＳ ゴシック" w:eastAsia="ＭＳ ゴシック" w:hAnsi="ＭＳ ゴシック" w:hint="eastAsia"/>
                <w:b/>
                <w:kern w:val="0"/>
                <w:sz w:val="18"/>
                <w:szCs w:val="18"/>
                <w:shd w:val="pct15" w:color="auto" w:fill="FFFFFF"/>
              </w:rPr>
              <w:t>できている</w:t>
            </w:r>
          </w:p>
        </w:tc>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shd w:val="pct15" w:color="auto" w:fill="FFFFFF"/>
              </w:rPr>
            </w:pPr>
            <w:r w:rsidRPr="000E02C0">
              <w:rPr>
                <w:rFonts w:ascii="ＭＳ ゴシック" w:eastAsia="ＭＳ ゴシック" w:hAnsi="ＭＳ ゴシック" w:hint="eastAsia"/>
                <w:b/>
                <w:sz w:val="18"/>
                <w:szCs w:val="18"/>
                <w:shd w:val="pct15" w:color="auto" w:fill="FFFFFF"/>
              </w:rPr>
              <w:t>できていない</w:t>
            </w:r>
          </w:p>
        </w:tc>
        <w:tc>
          <w:tcPr>
            <w:tcW w:w="480" w:type="dxa"/>
            <w:tcBorders>
              <w:top w:val="single" w:sz="4" w:space="0" w:color="auto"/>
              <w:left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shd w:val="pct15" w:color="auto" w:fill="FFFFFF"/>
              </w:rPr>
            </w:pPr>
            <w:r w:rsidRPr="000E02C0">
              <w:rPr>
                <w:rFonts w:ascii="ＭＳ ゴシック" w:eastAsia="ＭＳ ゴシック" w:hAnsi="ＭＳ ゴシック" w:hint="eastAsia"/>
                <w:b/>
                <w:sz w:val="18"/>
                <w:szCs w:val="18"/>
                <w:shd w:val="pct15" w:color="auto" w:fill="FFFFFF"/>
              </w:rPr>
              <w:t>該当なし</w:t>
            </w:r>
          </w:p>
        </w:tc>
      </w:tr>
      <w:tr w:rsidR="0046336C" w:rsidRPr="000E02C0" w:rsidTr="007E5642">
        <w:trPr>
          <w:trHeight w:val="814"/>
        </w:trPr>
        <w:tc>
          <w:tcPr>
            <w:tcW w:w="2221" w:type="dxa"/>
            <w:tcBorders>
              <w:top w:val="single" w:sz="4" w:space="0" w:color="auto"/>
              <w:bottom w:val="single" w:sz="4" w:space="0" w:color="auto"/>
            </w:tcBorders>
          </w:tcPr>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１　基本方針</w:t>
            </w:r>
          </w:p>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(認知症対応型共同生活介護)</w:t>
            </w:r>
          </w:p>
          <w:p w:rsidR="009E52A1" w:rsidRPr="000E02C0" w:rsidRDefault="009E52A1" w:rsidP="009E52A1">
            <w:pPr>
              <w:rPr>
                <w:rFonts w:ascii="ＭＳ ゴシック" w:eastAsia="ＭＳ ゴシック" w:hAnsi="ＭＳ ゴシック"/>
                <w:sz w:val="18"/>
                <w:szCs w:val="18"/>
              </w:rPr>
            </w:pPr>
          </w:p>
        </w:tc>
        <w:tc>
          <w:tcPr>
            <w:tcW w:w="6880" w:type="dxa"/>
            <w:tcBorders>
              <w:top w:val="single" w:sz="4" w:space="0" w:color="auto"/>
              <w:bottom w:val="single" w:sz="4" w:space="0" w:color="auto"/>
            </w:tcBorders>
            <w:vAlign w:val="center"/>
          </w:tcPr>
          <w:p w:rsidR="009E52A1" w:rsidRPr="000E02C0" w:rsidRDefault="009E52A1" w:rsidP="009E52A1">
            <w:pPr>
              <w:jc w:val="lef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運営方針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を目指すものとなっていますか。</w:t>
            </w:r>
          </w:p>
        </w:tc>
        <w:sdt>
          <w:sdtPr>
            <w:rPr>
              <w:rFonts w:ascii="ＭＳ ゴシック" w:eastAsia="ＭＳ ゴシック" w:hAnsi="ＭＳ ゴシック"/>
              <w:sz w:val="24"/>
            </w:rPr>
            <w:id w:val="-1626459575"/>
            <w14:checkbox>
              <w14:checked w14:val="0"/>
              <w14:checkedState w14:val="00FE" w14:font="Wingdings"/>
              <w14:uncheckedState w14:val="2610" w14:font="ＭＳ ゴシック"/>
            </w14:checkbox>
          </w:sdtPr>
          <w:sdtEndPr/>
          <w:sdtContent>
            <w:tc>
              <w:tcPr>
                <w:tcW w:w="425" w:type="dxa"/>
                <w:tcBorders>
                  <w:top w:val="single" w:sz="4" w:space="0" w:color="auto"/>
                  <w:bottom w:val="single" w:sz="4" w:space="0" w:color="auto"/>
                </w:tcBorders>
                <w:vAlign w:val="center"/>
              </w:tcPr>
              <w:p w:rsidR="009E52A1" w:rsidRPr="000E02C0" w:rsidRDefault="007E5642"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sdtContent>
        </w:sdt>
        <w:tc>
          <w:tcPr>
            <w:tcW w:w="426" w:type="dxa"/>
            <w:tcBorders>
              <w:top w:val="single" w:sz="4" w:space="0" w:color="auto"/>
              <w:bottom w:val="single" w:sz="4" w:space="0" w:color="auto"/>
            </w:tcBorders>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480" w:type="dxa"/>
            <w:tcBorders>
              <w:top w:val="single" w:sz="4" w:space="0" w:color="auto"/>
              <w:bottom w:val="single" w:sz="4" w:space="0" w:color="auto"/>
            </w:tcBorders>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9E52A1" w:rsidRPr="000E02C0" w:rsidTr="007E5642">
        <w:trPr>
          <w:trHeight w:val="309"/>
        </w:trPr>
        <w:tc>
          <w:tcPr>
            <w:tcW w:w="2221" w:type="dxa"/>
            <w:tcBorders>
              <w:top w:val="single" w:sz="4" w:space="0" w:color="auto"/>
            </w:tcBorders>
          </w:tcPr>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(介護予防認知症対応型共同生活介護)</w:t>
            </w:r>
          </w:p>
        </w:tc>
        <w:tc>
          <w:tcPr>
            <w:tcW w:w="6880" w:type="dxa"/>
            <w:tcBorders>
              <w:top w:val="single" w:sz="4" w:space="0" w:color="auto"/>
            </w:tcBorders>
            <w:vAlign w:val="center"/>
          </w:tcPr>
          <w:p w:rsidR="009E52A1" w:rsidRPr="000E02C0" w:rsidRDefault="009E52A1" w:rsidP="009E52A1">
            <w:pPr>
              <w:jc w:val="lef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運営方針は、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となっていますか。</w:t>
            </w:r>
          </w:p>
        </w:tc>
        <w:tc>
          <w:tcPr>
            <w:tcW w:w="425" w:type="dxa"/>
            <w:tcBorders>
              <w:top w:val="single" w:sz="4" w:space="0" w:color="auto"/>
            </w:tcBorders>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426" w:type="dxa"/>
            <w:tcBorders>
              <w:top w:val="single" w:sz="4" w:space="0" w:color="auto"/>
            </w:tcBorders>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480" w:type="dxa"/>
            <w:tcBorders>
              <w:top w:val="single" w:sz="4" w:space="0" w:color="auto"/>
            </w:tcBorders>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bl>
    <w:p w:rsidR="009E52A1" w:rsidRPr="000E02C0" w:rsidRDefault="009E52A1">
      <w:pPr>
        <w:rPr>
          <w:rFonts w:ascii="ＭＳ ゴシック" w:eastAsia="ＭＳ ゴシック" w:hAnsi="ＭＳ ゴシック"/>
          <w:b/>
          <w:bdr w:val="single" w:sz="4" w:space="0" w:color="auto"/>
        </w:rPr>
      </w:pPr>
    </w:p>
    <w:p w:rsidR="009E52A1" w:rsidRPr="000E02C0" w:rsidRDefault="009E52A1" w:rsidP="009E52A1">
      <w:pPr>
        <w:ind w:firstLineChars="100" w:firstLine="210"/>
        <w:rPr>
          <w:rFonts w:ascii="ＭＳ ゴシック" w:eastAsia="ＭＳ ゴシック" w:hAnsi="ＭＳ ゴシック"/>
        </w:rPr>
      </w:pPr>
      <w:r w:rsidRPr="000E02C0">
        <w:rPr>
          <w:rFonts w:ascii="ＭＳ ゴシック" w:eastAsia="ＭＳ ゴシック" w:hAnsi="ＭＳ ゴシック" w:hint="eastAsia"/>
        </w:rPr>
        <w:t>Ⅱ（人員の配置）</w:t>
      </w:r>
    </w:p>
    <w:tbl>
      <w:tblPr>
        <w:tblW w:w="511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4"/>
        <w:gridCol w:w="2073"/>
        <w:gridCol w:w="4901"/>
        <w:gridCol w:w="411"/>
        <w:gridCol w:w="413"/>
        <w:gridCol w:w="396"/>
      </w:tblGrid>
      <w:tr w:rsidR="0046336C" w:rsidRPr="000E02C0" w:rsidTr="00544F7E">
        <w:trPr>
          <w:cantSplit/>
          <w:trHeight w:val="230"/>
          <w:tblHeader/>
        </w:trPr>
        <w:tc>
          <w:tcPr>
            <w:tcW w:w="1071" w:type="pct"/>
            <w:tcBorders>
              <w:top w:val="single" w:sz="4" w:space="0" w:color="auto"/>
              <w:left w:val="single" w:sz="4" w:space="0" w:color="auto"/>
              <w:bottom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shd w:val="pct15" w:color="auto" w:fill="FFFFFF"/>
              </w:rPr>
              <w:t>項　　目</w:t>
            </w:r>
          </w:p>
        </w:tc>
        <w:tc>
          <w:tcPr>
            <w:tcW w:w="3344" w:type="pct"/>
            <w:gridSpan w:val="2"/>
            <w:tcBorders>
              <w:top w:val="single" w:sz="4" w:space="0" w:color="auto"/>
              <w:bottom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rPr>
              <w:t>内　　　　　容</w:t>
            </w:r>
          </w:p>
        </w:tc>
        <w:tc>
          <w:tcPr>
            <w:tcW w:w="197" w:type="pct"/>
            <w:tcBorders>
              <w:top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kern w:val="0"/>
                <w:sz w:val="18"/>
                <w:szCs w:val="18"/>
                <w:shd w:val="pct15" w:color="auto" w:fill="FFFFFF"/>
              </w:rPr>
              <w:t>できている</w:t>
            </w:r>
          </w:p>
        </w:tc>
        <w:tc>
          <w:tcPr>
            <w:tcW w:w="198" w:type="pct"/>
            <w:tcBorders>
              <w:top w:val="single" w:sz="4" w:space="0" w:color="auto"/>
              <w:left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rPr>
              <w:t>できていない</w:t>
            </w:r>
          </w:p>
        </w:tc>
        <w:tc>
          <w:tcPr>
            <w:tcW w:w="190" w:type="pct"/>
            <w:tcBorders>
              <w:top w:val="single" w:sz="4" w:space="0" w:color="auto"/>
              <w:left w:val="single" w:sz="4" w:space="0" w:color="auto"/>
              <w:bottom w:val="single" w:sz="4" w:space="0" w:color="auto"/>
              <w:right w:val="single" w:sz="4" w:space="0" w:color="auto"/>
            </w:tcBorders>
            <w:shd w:val="clear" w:color="auto" w:fill="D9D9D9"/>
            <w:vAlign w:val="center"/>
          </w:tcPr>
          <w:p w:rsidR="009E52A1" w:rsidRPr="000E02C0" w:rsidRDefault="009E52A1" w:rsidP="009E52A1">
            <w:pPr>
              <w:ind w:left="51"/>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rPr>
              <w:t>該当なし</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single" w:sz="4" w:space="0" w:color="auto"/>
              <w:bottom w:val="nil"/>
              <w:right w:val="single" w:sz="4" w:space="0" w:color="auto"/>
            </w:tcBorders>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１　従業者の員数</w:t>
            </w:r>
          </w:p>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(介護従業者)</w:t>
            </w: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pStyle w:val="a6"/>
              <w:jc w:val="lef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共同生活住居ごとに、夜間及び深夜の時間帯以外に介護従業者を、常勤換算方法で、利用者の数が３又はその端数を超えるごとに１以上配置していますか。</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155"/>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pStyle w:val="a6"/>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１以上は常勤となっていますか。</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75"/>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pStyle w:val="a6"/>
              <w:rPr>
                <w:rFonts w:ascii="ＭＳ ゴシック" w:eastAsia="ＭＳ ゴシック" w:hAnsi="ＭＳ ゴシック"/>
                <w:strike/>
                <w:sz w:val="18"/>
                <w:szCs w:val="18"/>
              </w:rPr>
            </w:pPr>
            <w:r w:rsidRPr="000E02C0">
              <w:rPr>
                <w:rFonts w:ascii="ＭＳ ゴシック" w:eastAsia="ＭＳ ゴシック" w:hAnsi="ＭＳ ゴシック" w:hint="eastAsia"/>
                <w:sz w:val="18"/>
                <w:szCs w:val="18"/>
              </w:rPr>
              <w:t>共同生活住居ごとに夜間及び深夜の時間帯を通じて勤務を行う従業者を１人以上配置していますか。</w:t>
            </w:r>
          </w:p>
        </w:tc>
        <w:tc>
          <w:tcPr>
            <w:tcW w:w="197"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75"/>
        </w:trPr>
        <w:tc>
          <w:tcPr>
            <w:tcW w:w="1071" w:type="pct"/>
            <w:tcBorders>
              <w:top w:val="nil"/>
              <w:bottom w:val="dashSmallGap" w:sz="4" w:space="0" w:color="auto"/>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pStyle w:val="a6"/>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夜間帯及び深夜の時間帯以外の時間帯についても、常に介護従業者が１人以上確保されていますか。</w:t>
            </w:r>
          </w:p>
        </w:tc>
        <w:tc>
          <w:tcPr>
            <w:tcW w:w="197"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dashSmallGap" w:sz="4" w:space="0" w:color="auto"/>
              <w:bottom w:val="nil"/>
              <w:right w:val="single" w:sz="4" w:space="0" w:color="auto"/>
            </w:tcBorders>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(計画作成担当者)</w:t>
            </w:r>
          </w:p>
        </w:tc>
        <w:tc>
          <w:tcPr>
            <w:tcW w:w="3344" w:type="pct"/>
            <w:gridSpan w:val="2"/>
            <w:tcBorders>
              <w:top w:val="dotted" w:sz="4" w:space="0" w:color="auto"/>
              <w:bottom w:val="single" w:sz="4" w:space="0" w:color="auto"/>
              <w:right w:val="single" w:sz="4" w:space="0" w:color="auto"/>
            </w:tcBorders>
            <w:vAlign w:val="center"/>
          </w:tcPr>
          <w:p w:rsidR="00A33AAC" w:rsidRPr="000E02C0" w:rsidRDefault="004211B8" w:rsidP="004211B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指定認知症対応型共同生活介護事業所</w:t>
            </w:r>
            <w:r w:rsidR="00A33AAC" w:rsidRPr="000E02C0">
              <w:rPr>
                <w:rFonts w:ascii="ＭＳ ゴシック" w:eastAsia="ＭＳ ゴシック" w:hAnsi="ＭＳ ゴシック" w:hint="eastAsia"/>
                <w:sz w:val="18"/>
                <w:szCs w:val="18"/>
              </w:rPr>
              <w:t>ごとに、保健医療サービス又は福祉サービスの利用に係る計画の作成に関し知識及び経験を有するものであって、認知症対応型共同生活介護計画の作成を担当させるのに適当と認められるものを専らその職務に従事する者としていますか。</w:t>
            </w:r>
          </w:p>
        </w:tc>
        <w:tc>
          <w:tcPr>
            <w:tcW w:w="197"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当該計画作成担当者</w:t>
            </w:r>
            <w:r w:rsidR="004211B8" w:rsidRPr="000E02C0">
              <w:rPr>
                <w:rFonts w:ascii="ＭＳ ゴシック" w:eastAsia="ＭＳ ゴシック" w:hAnsi="ＭＳ ゴシック" w:hint="eastAsia"/>
                <w:sz w:val="18"/>
                <w:szCs w:val="18"/>
              </w:rPr>
              <w:t>を1人配置する事業所にあって</w:t>
            </w:r>
            <w:r w:rsidRPr="000E02C0">
              <w:rPr>
                <w:rFonts w:ascii="ＭＳ ゴシック" w:eastAsia="ＭＳ ゴシック" w:hAnsi="ＭＳ ゴシック" w:hint="eastAsia"/>
                <w:sz w:val="18"/>
                <w:szCs w:val="18"/>
              </w:rPr>
              <w:t>は</w:t>
            </w:r>
            <w:r w:rsidR="004211B8" w:rsidRPr="000E02C0">
              <w:rPr>
                <w:rFonts w:ascii="ＭＳ ゴシック" w:eastAsia="ＭＳ ゴシック" w:hAnsi="ＭＳ ゴシック" w:hint="eastAsia"/>
                <w:sz w:val="18"/>
                <w:szCs w:val="18"/>
              </w:rPr>
              <w:t>、</w:t>
            </w:r>
            <w:r w:rsidRPr="000E02C0">
              <w:rPr>
                <w:rFonts w:ascii="ＭＳ ゴシック" w:eastAsia="ＭＳ ゴシック" w:hAnsi="ＭＳ ゴシック" w:hint="eastAsia"/>
                <w:sz w:val="18"/>
                <w:szCs w:val="18"/>
              </w:rPr>
              <w:t>介護支援専門員をもって充てていますか。</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4211B8" w:rsidP="004211B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当該計画作成担当者を1を超えて配置する事業所にあっては、</w:t>
            </w:r>
            <w:r w:rsidR="00A33AAC" w:rsidRPr="000E02C0">
              <w:rPr>
                <w:rFonts w:ascii="ＭＳ ゴシック" w:eastAsia="ＭＳ ゴシック" w:hAnsi="ＭＳ ゴシック" w:hint="eastAsia"/>
                <w:sz w:val="18"/>
                <w:szCs w:val="18"/>
              </w:rPr>
              <w:t>計画作成担当者のうち少なくとも１人は介護支援専門員をもって充てていますか。</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75"/>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4211B8"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計画作成担当者は</w:t>
            </w:r>
            <w:r w:rsidR="00A33AAC" w:rsidRPr="000E02C0">
              <w:rPr>
                <w:rFonts w:ascii="ＭＳ ゴシック" w:eastAsia="ＭＳ ゴシック" w:hAnsi="ＭＳ ゴシック" w:hint="eastAsia"/>
                <w:sz w:val="18"/>
                <w:szCs w:val="18"/>
              </w:rPr>
              <w:t>認知症介護実践者研修を修了していますか。</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介護支援専門員は、介護支援専門員でない他の計画作成担当者の業務を監督していますか。</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dashSmallGap" w:sz="4" w:space="0" w:color="auto"/>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介護支援専門員でない計画作成担当者は、特別養護老人ホームの生活相談員や介護老人保健施設の支援相談員その他の認知症である者の介護サービスに係る計画の作成に関し実務経験を有する者と認められる者をもって充てていますか。</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dashSmallGap" w:sz="4" w:space="0" w:color="auto"/>
              <w:bottom w:val="nil"/>
              <w:right w:val="single" w:sz="4" w:space="0" w:color="auto"/>
            </w:tcBorders>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（管理者）</w:t>
            </w:r>
          </w:p>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共同生活住居ごとに専らその職務に従事する常勤の管理者を配置していますか。</w:t>
            </w:r>
          </w:p>
          <w:p w:rsidR="00A33AAC" w:rsidRPr="000E02C0" w:rsidRDefault="00E70997"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この場合、共同生活住居の管理上支障がない場合は、当該共同</w:t>
            </w:r>
            <w:r w:rsidR="00A33AAC" w:rsidRPr="000E02C0">
              <w:rPr>
                <w:rFonts w:ascii="ＭＳ ゴシック" w:eastAsia="ＭＳ ゴシック" w:hAnsi="ＭＳ ゴシック" w:hint="eastAsia"/>
                <w:sz w:val="18"/>
                <w:szCs w:val="18"/>
              </w:rPr>
              <w:t>生活住居の他の職務に従事し、又は同一敷地内にある他の事業所、施設等若しくは併設する指定小規模多機能型居宅介護事業所若しくは指定複合型サービス事業所の職務に従事することができる。</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994" w:type="pct"/>
            <w:tcBorders>
              <w:top w:val="single" w:sz="4" w:space="0" w:color="auto"/>
              <w:bottom w:val="single" w:sz="4" w:space="0" w:color="auto"/>
              <w:right w:val="dotted" w:sz="4" w:space="0" w:color="auto"/>
            </w:tcBorders>
            <w:vAlign w:val="center"/>
          </w:tcPr>
          <w:p w:rsidR="00A33AAC" w:rsidRPr="000E02C0" w:rsidRDefault="00A33AAC" w:rsidP="00FE7198">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兼務の職務を記載</w:t>
            </w:r>
          </w:p>
        </w:tc>
        <w:tc>
          <w:tcPr>
            <w:tcW w:w="2350" w:type="pct"/>
            <w:tcBorders>
              <w:top w:val="single" w:sz="4" w:space="0" w:color="auto"/>
              <w:left w:val="dotted" w:sz="4" w:space="0" w:color="auto"/>
              <w:bottom w:val="single" w:sz="4" w:space="0" w:color="auto"/>
              <w:right w:val="single" w:sz="4" w:space="0" w:color="auto"/>
            </w:tcBorders>
            <w:vAlign w:val="center"/>
          </w:tcPr>
          <w:p w:rsidR="00A33AAC" w:rsidRPr="000E02C0" w:rsidRDefault="00A33AAC" w:rsidP="00FE7198">
            <w:pPr>
              <w:jc w:val="left"/>
              <w:rPr>
                <w:rFonts w:ascii="ＭＳ ゴシック" w:eastAsia="ＭＳ ゴシック" w:hAnsi="ＭＳ ゴシック"/>
                <w:sz w:val="24"/>
              </w:rPr>
            </w:pPr>
          </w:p>
        </w:tc>
        <w:tc>
          <w:tcPr>
            <w:tcW w:w="197" w:type="pct"/>
            <w:tcBorders>
              <w:top w:val="single" w:sz="4" w:space="0" w:color="auto"/>
              <w:left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特別養護老人ホーム、老人デイサービスセンター、介護老人保健施設、介護医療院、指定小規模多機能型居宅介護事業所、指定認知症対応型共同生活介護事業所、指定複合型サービス事業所等の従業者又は訪問介護員等として、３年以上認知症高齢者の介護に従事した者であるなど、必要な知識及び経験を有する者ですか。</w:t>
            </w:r>
          </w:p>
        </w:tc>
        <w:tc>
          <w:tcPr>
            <w:tcW w:w="197"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single" w:sz="4" w:space="0" w:color="auto"/>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dashSmallGap" w:sz="4" w:space="0" w:color="auto"/>
              <w:right w:val="single" w:sz="4" w:space="0" w:color="auto"/>
            </w:tcBorders>
            <w:vAlign w:val="center"/>
          </w:tcPr>
          <w:p w:rsidR="00FE7198" w:rsidRPr="000E02C0" w:rsidRDefault="00FE7198" w:rsidP="00FE7198">
            <w:pPr>
              <w:rPr>
                <w:rFonts w:ascii="ＭＳ ゴシック" w:eastAsia="ＭＳ ゴシック" w:hAnsi="ＭＳ ゴシック"/>
                <w:sz w:val="18"/>
                <w:szCs w:val="18"/>
              </w:rPr>
            </w:pPr>
          </w:p>
        </w:tc>
        <w:tc>
          <w:tcPr>
            <w:tcW w:w="3344" w:type="pct"/>
            <w:gridSpan w:val="2"/>
            <w:tcBorders>
              <w:top w:val="single" w:sz="4" w:space="0" w:color="auto"/>
              <w:bottom w:val="single" w:sz="4" w:space="0" w:color="auto"/>
              <w:right w:val="single" w:sz="4" w:space="0" w:color="auto"/>
            </w:tcBorders>
            <w:vAlign w:val="center"/>
          </w:tcPr>
          <w:p w:rsidR="00FE7198" w:rsidRPr="000E02C0" w:rsidRDefault="00FE7198" w:rsidP="00FE719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認知症介護実践者研修及び認知症対応型サービス事業管理者研修を修了していますか。または、以下の①又は②の要件に適合していますか。</w:t>
            </w:r>
          </w:p>
          <w:p w:rsidR="00FE7198" w:rsidRPr="000E02C0" w:rsidRDefault="00FE7198" w:rsidP="00FE7198">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①平成18年３月31日までに実践者研修又は旧痴呆介護実務者研修（基礎課程）を終了した者であって、平成18年３月31日に現に特別養護老人ホーム、老人デイサービスセンター、介護老人保健施設、指定認知症対応型共同生活介護事業所等の管理者の職務に従事している者</w:t>
            </w:r>
          </w:p>
          <w:p w:rsidR="00FE7198" w:rsidRPr="000E02C0" w:rsidRDefault="00FE7198" w:rsidP="00FE7198">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②認知症高齢者グループホーム研修（平成17年度のみ実施）を修了した者</w:t>
            </w:r>
          </w:p>
        </w:tc>
        <w:tc>
          <w:tcPr>
            <w:tcW w:w="197" w:type="pct"/>
            <w:tcBorders>
              <w:top w:val="single" w:sz="4" w:space="0" w:color="auto"/>
              <w:bottom w:val="single" w:sz="4" w:space="0" w:color="auto"/>
              <w:right w:val="single" w:sz="4" w:space="0" w:color="auto"/>
            </w:tcBorders>
            <w:vAlign w:val="center"/>
          </w:tcPr>
          <w:p w:rsidR="00FE7198" w:rsidRPr="000E02C0" w:rsidRDefault="00FE7198" w:rsidP="00FE7198">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single" w:sz="4" w:space="0" w:color="auto"/>
              <w:right w:val="single" w:sz="4" w:space="0" w:color="auto"/>
            </w:tcBorders>
            <w:vAlign w:val="center"/>
          </w:tcPr>
          <w:p w:rsidR="00FE7198" w:rsidRPr="000E02C0" w:rsidRDefault="00FE7198" w:rsidP="00FE7198">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single" w:sz="4" w:space="0" w:color="auto"/>
              <w:right w:val="single" w:sz="4" w:space="0" w:color="auto"/>
            </w:tcBorders>
            <w:vAlign w:val="center"/>
          </w:tcPr>
          <w:p w:rsidR="00FE7198" w:rsidRPr="000E02C0" w:rsidRDefault="00FE7198" w:rsidP="00FE7198">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dashSmallGap" w:sz="4" w:space="0" w:color="auto"/>
              <w:bottom w:val="nil"/>
              <w:right w:val="single" w:sz="4" w:space="0" w:color="auto"/>
            </w:tcBorders>
          </w:tcPr>
          <w:p w:rsidR="00FE7198" w:rsidRPr="000E02C0" w:rsidRDefault="00FE7198" w:rsidP="00FE719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（事業者の代表者）</w:t>
            </w:r>
          </w:p>
          <w:p w:rsidR="00FE7198" w:rsidRPr="000E02C0" w:rsidRDefault="00FE7198" w:rsidP="00FE7198">
            <w:pPr>
              <w:rPr>
                <w:rFonts w:ascii="ＭＳ ゴシック" w:eastAsia="ＭＳ ゴシック" w:hAnsi="ＭＳ ゴシック"/>
                <w:sz w:val="18"/>
                <w:szCs w:val="18"/>
              </w:rPr>
            </w:pPr>
          </w:p>
        </w:tc>
        <w:tc>
          <w:tcPr>
            <w:tcW w:w="3344" w:type="pct"/>
            <w:gridSpan w:val="2"/>
            <w:tcBorders>
              <w:top w:val="single" w:sz="4" w:space="0" w:color="auto"/>
              <w:bottom w:val="single" w:sz="4" w:space="0" w:color="auto"/>
              <w:right w:val="single" w:sz="4" w:space="0" w:color="auto"/>
            </w:tcBorders>
            <w:vAlign w:val="center"/>
          </w:tcPr>
          <w:p w:rsidR="00FE7198" w:rsidRPr="000E02C0" w:rsidRDefault="00FE7198" w:rsidP="00FE719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特別養護老人ホーム、老人デイサービスセンター、介護老人保健施設、介護医療院、指定小規模多機能型居宅介護事業所、指定認知症対応型共同生活介護事業所、指定複合型サービス事業所等の従業者又は訪問介護員等として、認知症である者の介護に従事した経験を有する者又は医療機関や訪問看護ステーションなど保健医療サービス若しくは特別養護老人ホームなど福祉サービスの経営に携わった経験を有する者ですか。</w:t>
            </w:r>
          </w:p>
        </w:tc>
        <w:tc>
          <w:tcPr>
            <w:tcW w:w="197" w:type="pct"/>
            <w:tcBorders>
              <w:top w:val="single" w:sz="4" w:space="0" w:color="auto"/>
              <w:bottom w:val="nil"/>
              <w:right w:val="single" w:sz="4" w:space="0" w:color="auto"/>
            </w:tcBorders>
            <w:vAlign w:val="center"/>
          </w:tcPr>
          <w:p w:rsidR="00FE7198" w:rsidRPr="000E02C0" w:rsidRDefault="00FE7198" w:rsidP="00FE7198">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FE7198" w:rsidRPr="000E02C0" w:rsidRDefault="00FE7198" w:rsidP="00FE7198">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FE7198" w:rsidRPr="000E02C0" w:rsidRDefault="00FE7198" w:rsidP="00FE7198">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nil"/>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p>
        </w:tc>
        <w:tc>
          <w:tcPr>
            <w:tcW w:w="3344" w:type="pct"/>
            <w:gridSpan w:val="2"/>
            <w:tcBorders>
              <w:top w:val="dotted" w:sz="4" w:space="0" w:color="auto"/>
              <w:bottom w:val="single" w:sz="4" w:space="0" w:color="auto"/>
              <w:right w:val="single" w:sz="4" w:space="0" w:color="auto"/>
            </w:tcBorders>
            <w:vAlign w:val="center"/>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認知症対応型サービス事業開設者研修を修了していますか。または、以下の研修のいずれかを修了していますか。</w:t>
            </w:r>
          </w:p>
          <w:p w:rsidR="00DD7774" w:rsidRPr="000E02C0" w:rsidRDefault="00A33AAC" w:rsidP="00DD7774">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w:t>
            </w:r>
            <w:r w:rsidR="00DD7774" w:rsidRPr="000E02C0">
              <w:rPr>
                <w:rFonts w:ascii="ＭＳ ゴシック" w:eastAsia="ＭＳ ゴシック" w:hAnsi="ＭＳ ゴシック" w:hint="eastAsia"/>
                <w:sz w:val="18"/>
                <w:szCs w:val="18"/>
              </w:rPr>
              <w:t>①実践者研修又は実践リーダー研修、認知症高齢者グループホーム管理者研修（都道府県等において17年局長通知及び17年課長通知に基づき実施されたもの。）</w:t>
            </w:r>
          </w:p>
          <w:p w:rsidR="00DD7774" w:rsidRPr="000E02C0" w:rsidRDefault="00DD7774" w:rsidP="00DD7774">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②基礎課程又は専門課程（都道府県等において12年局長通知及び12年課長通知に基づき実施されたもの。）</w:t>
            </w:r>
          </w:p>
          <w:p w:rsidR="00DD7774" w:rsidRPr="000E02C0" w:rsidRDefault="00DD7774" w:rsidP="00DD7774">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③認知症介護指導者研修（都道府県等において12年局長通知及び12年課長通知</w:t>
            </w:r>
            <w:r w:rsidR="00C81D7B" w:rsidRPr="000E02C0">
              <w:rPr>
                <w:rFonts w:ascii="ＭＳ ゴシック" w:eastAsia="ＭＳ ゴシック" w:hAnsi="ＭＳ ゴシック" w:hint="eastAsia"/>
                <w:sz w:val="18"/>
                <w:szCs w:val="18"/>
              </w:rPr>
              <w:t>並びに17年局長通知及び17年課長</w:t>
            </w:r>
            <w:r w:rsidRPr="000E02C0">
              <w:rPr>
                <w:rFonts w:ascii="ＭＳ ゴシック" w:eastAsia="ＭＳ ゴシック" w:hAnsi="ＭＳ ゴシック" w:hint="eastAsia"/>
                <w:sz w:val="18"/>
                <w:szCs w:val="18"/>
              </w:rPr>
              <w:t>に基づき実施されたもの。）</w:t>
            </w:r>
          </w:p>
          <w:p w:rsidR="00A33AAC" w:rsidRPr="000E02C0" w:rsidRDefault="00DD7774" w:rsidP="00DD7774">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④認知症高齢者グループホーム開設予定者研修（都道府県等において、「介護予防・地域支え合い事業の実施について」（平成13年5月25日老発第213号局長通知）に基づき実施されたもの。）</w:t>
            </w:r>
          </w:p>
        </w:tc>
        <w:tc>
          <w:tcPr>
            <w:tcW w:w="197"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8"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0" w:type="pct"/>
            <w:tcBorders>
              <w:top w:val="single" w:sz="4" w:space="0" w:color="auto"/>
              <w:bottom w:val="nil"/>
              <w:right w:val="single" w:sz="4" w:space="0" w:color="auto"/>
            </w:tcBorders>
            <w:vAlign w:val="center"/>
          </w:tcPr>
          <w:p w:rsidR="00A33AAC" w:rsidRPr="000E02C0" w:rsidRDefault="00A33AAC" w:rsidP="00A33AA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blPrEx>
          <w:tblBorders>
            <w:top w:val="none" w:sz="0" w:space="0" w:color="auto"/>
            <w:bottom w:val="none" w:sz="0" w:space="0" w:color="auto"/>
            <w:right w:val="none" w:sz="0" w:space="0" w:color="auto"/>
            <w:insideH w:val="none" w:sz="0" w:space="0" w:color="auto"/>
            <w:insideV w:val="none" w:sz="0" w:space="0" w:color="auto"/>
          </w:tblBorders>
        </w:tblPrEx>
        <w:trPr>
          <w:cantSplit/>
          <w:trHeight w:val="341"/>
        </w:trPr>
        <w:tc>
          <w:tcPr>
            <w:tcW w:w="1071" w:type="pct"/>
            <w:tcBorders>
              <w:top w:val="nil"/>
              <w:bottom w:val="nil"/>
              <w:right w:val="single" w:sz="4" w:space="0" w:color="auto"/>
            </w:tcBorders>
            <w:shd w:val="clear" w:color="auto" w:fill="auto"/>
            <w:vAlign w:val="center"/>
          </w:tcPr>
          <w:p w:rsidR="00A33AAC" w:rsidRPr="000E02C0" w:rsidRDefault="00A33AAC" w:rsidP="00A33AAC">
            <w:pPr>
              <w:rPr>
                <w:rFonts w:ascii="ＭＳ ゴシック" w:eastAsia="ＭＳ ゴシック" w:hAnsi="ＭＳ ゴシック"/>
                <w:sz w:val="18"/>
                <w:szCs w:val="18"/>
              </w:rPr>
            </w:pPr>
          </w:p>
        </w:tc>
        <w:tc>
          <w:tcPr>
            <w:tcW w:w="994" w:type="pct"/>
            <w:tcBorders>
              <w:top w:val="single" w:sz="4" w:space="0" w:color="auto"/>
              <w:bottom w:val="single" w:sz="4" w:space="0" w:color="auto"/>
              <w:right w:val="dotted" w:sz="4" w:space="0" w:color="auto"/>
            </w:tcBorders>
            <w:shd w:val="clear" w:color="auto" w:fill="auto"/>
            <w:vAlign w:val="center"/>
          </w:tcPr>
          <w:p w:rsidR="00A33AAC" w:rsidRPr="000E02C0" w:rsidRDefault="00A33AAC"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法人代表者以外の場合</w:t>
            </w:r>
          </w:p>
        </w:tc>
        <w:tc>
          <w:tcPr>
            <w:tcW w:w="2350" w:type="pct"/>
            <w:tcBorders>
              <w:top w:val="single" w:sz="4" w:space="0" w:color="auto"/>
              <w:left w:val="dotted" w:sz="4" w:space="0" w:color="auto"/>
              <w:bottom w:val="single" w:sz="4" w:space="0" w:color="auto"/>
              <w:right w:val="single" w:sz="4" w:space="0" w:color="auto"/>
            </w:tcBorders>
            <w:shd w:val="clear" w:color="auto" w:fill="auto"/>
            <w:vAlign w:val="center"/>
          </w:tcPr>
          <w:p w:rsidR="00A33AAC" w:rsidRPr="000E02C0" w:rsidRDefault="00FE7198"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（役職）</w:t>
            </w:r>
          </w:p>
          <w:p w:rsidR="00FE7198" w:rsidRPr="000E02C0" w:rsidRDefault="00FE7198" w:rsidP="00A33AAC">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（氏名）</w:t>
            </w:r>
          </w:p>
        </w:tc>
        <w:tc>
          <w:tcPr>
            <w:tcW w:w="197" w:type="pct"/>
            <w:tcBorders>
              <w:top w:val="single" w:sz="4" w:space="0" w:color="auto"/>
              <w:bottom w:val="nil"/>
              <w:right w:val="single" w:sz="4" w:space="0" w:color="auto"/>
            </w:tcBorders>
            <w:shd w:val="clear" w:color="auto" w:fill="BFBFBF"/>
          </w:tcPr>
          <w:p w:rsidR="00A33AAC" w:rsidRPr="000E02C0" w:rsidRDefault="00A33AAC" w:rsidP="00A33AAC">
            <w:pPr>
              <w:rPr>
                <w:rFonts w:ascii="ＭＳ ゴシック" w:eastAsia="ＭＳ ゴシック" w:hAnsi="ＭＳ ゴシック"/>
                <w:sz w:val="18"/>
                <w:szCs w:val="18"/>
              </w:rPr>
            </w:pPr>
          </w:p>
        </w:tc>
        <w:tc>
          <w:tcPr>
            <w:tcW w:w="198" w:type="pct"/>
            <w:tcBorders>
              <w:top w:val="single" w:sz="4" w:space="0" w:color="auto"/>
              <w:bottom w:val="nil"/>
              <w:right w:val="single" w:sz="4" w:space="0" w:color="auto"/>
            </w:tcBorders>
            <w:shd w:val="clear" w:color="auto" w:fill="BFBFBF"/>
          </w:tcPr>
          <w:p w:rsidR="00A33AAC" w:rsidRPr="000E02C0" w:rsidRDefault="00A33AAC" w:rsidP="00A33AAC">
            <w:pPr>
              <w:rPr>
                <w:rFonts w:ascii="ＭＳ ゴシック" w:eastAsia="ＭＳ ゴシック" w:hAnsi="ＭＳ ゴシック"/>
                <w:sz w:val="18"/>
                <w:szCs w:val="18"/>
              </w:rPr>
            </w:pPr>
          </w:p>
        </w:tc>
        <w:tc>
          <w:tcPr>
            <w:tcW w:w="190" w:type="pct"/>
            <w:tcBorders>
              <w:top w:val="single" w:sz="4" w:space="0" w:color="auto"/>
              <w:bottom w:val="nil"/>
              <w:right w:val="single" w:sz="4" w:space="0" w:color="auto"/>
            </w:tcBorders>
            <w:shd w:val="clear" w:color="auto" w:fill="BFBFBF"/>
          </w:tcPr>
          <w:p w:rsidR="00A33AAC" w:rsidRPr="000E02C0" w:rsidRDefault="00A33AAC" w:rsidP="00A33AAC">
            <w:pPr>
              <w:rPr>
                <w:rFonts w:ascii="ＭＳ ゴシック" w:eastAsia="ＭＳ ゴシック" w:hAnsi="ＭＳ ゴシック"/>
                <w:sz w:val="18"/>
                <w:szCs w:val="18"/>
              </w:rPr>
            </w:pPr>
          </w:p>
        </w:tc>
      </w:tr>
    </w:tbl>
    <w:p w:rsidR="00544F7E" w:rsidRPr="000E02C0" w:rsidRDefault="00544F7E" w:rsidP="009E52A1">
      <w:pPr>
        <w:rPr>
          <w:rFonts w:ascii="ＭＳ ゴシック" w:eastAsia="ＭＳ ゴシック" w:hAnsi="ＭＳ ゴシック"/>
        </w:rPr>
      </w:pPr>
    </w:p>
    <w:p w:rsidR="00544F7E" w:rsidRPr="000E02C0" w:rsidRDefault="00544F7E">
      <w:pPr>
        <w:widowControl/>
        <w:jc w:val="left"/>
        <w:rPr>
          <w:rFonts w:ascii="ＭＳ ゴシック" w:eastAsia="ＭＳ ゴシック" w:hAnsi="ＭＳ ゴシック"/>
        </w:rPr>
      </w:pPr>
      <w:r w:rsidRPr="000E02C0">
        <w:rPr>
          <w:rFonts w:ascii="ＭＳ ゴシック" w:eastAsia="ＭＳ ゴシック" w:hAnsi="ＭＳ ゴシック"/>
        </w:rPr>
        <w:br w:type="page"/>
      </w:r>
    </w:p>
    <w:p w:rsidR="009E52A1" w:rsidRPr="000E02C0" w:rsidRDefault="009E52A1" w:rsidP="009E52A1">
      <w:pPr>
        <w:rPr>
          <w:rFonts w:ascii="ＭＳ ゴシック" w:eastAsia="ＭＳ ゴシック" w:hAnsi="ＭＳ ゴシック"/>
        </w:rPr>
      </w:pPr>
      <w:r w:rsidRPr="000E02C0">
        <w:rPr>
          <w:rFonts w:ascii="ＭＳ ゴシック" w:eastAsia="ＭＳ ゴシック" w:hAnsi="ＭＳ ゴシック" w:hint="eastAsia"/>
        </w:rPr>
        <w:lastRenderedPageBreak/>
        <w:t>Ⅲ（設備に関する基準）</w:t>
      </w:r>
    </w:p>
    <w:tbl>
      <w:tblPr>
        <w:tblW w:w="511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6948"/>
        <w:gridCol w:w="417"/>
        <w:gridCol w:w="417"/>
        <w:gridCol w:w="415"/>
      </w:tblGrid>
      <w:tr w:rsidR="0046336C" w:rsidRPr="000E02C0" w:rsidTr="0094634C">
        <w:trPr>
          <w:cantSplit/>
          <w:trHeight w:val="176"/>
          <w:tblHeader/>
        </w:trPr>
        <w:tc>
          <w:tcPr>
            <w:tcW w:w="1067" w:type="pct"/>
            <w:tcBorders>
              <w:top w:val="single" w:sz="4" w:space="0" w:color="auto"/>
              <w:left w:val="single" w:sz="4" w:space="0" w:color="auto"/>
              <w:bottom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shd w:val="pct15" w:color="auto" w:fill="FFFFFF"/>
              </w:rPr>
            </w:pPr>
            <w:r w:rsidRPr="000E02C0">
              <w:rPr>
                <w:rFonts w:ascii="ＭＳ ゴシック" w:eastAsia="ＭＳ ゴシック" w:hAnsi="ＭＳ ゴシック" w:hint="eastAsia"/>
                <w:b/>
                <w:sz w:val="18"/>
                <w:szCs w:val="18"/>
                <w:shd w:val="pct15" w:color="auto" w:fill="FFFFFF"/>
              </w:rPr>
              <w:t>項　　目</w:t>
            </w:r>
          </w:p>
        </w:tc>
        <w:tc>
          <w:tcPr>
            <w:tcW w:w="3334" w:type="pct"/>
            <w:tcBorders>
              <w:top w:val="single" w:sz="4" w:space="0" w:color="auto"/>
              <w:bottom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shd w:val="pct15" w:color="auto" w:fill="FFFFFF"/>
              </w:rPr>
            </w:pPr>
            <w:r w:rsidRPr="000E02C0">
              <w:rPr>
                <w:rFonts w:ascii="ＭＳ ゴシック" w:eastAsia="ＭＳ ゴシック" w:hAnsi="ＭＳ ゴシック" w:hint="eastAsia"/>
                <w:b/>
                <w:sz w:val="18"/>
                <w:szCs w:val="18"/>
              </w:rPr>
              <w:t>内　　　　　　容</w:t>
            </w:r>
          </w:p>
        </w:tc>
        <w:tc>
          <w:tcPr>
            <w:tcW w:w="200" w:type="pct"/>
            <w:tcBorders>
              <w:top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shd w:val="pct15" w:color="auto" w:fill="FFFFFF"/>
              </w:rPr>
            </w:pPr>
            <w:r w:rsidRPr="000E02C0">
              <w:rPr>
                <w:rFonts w:ascii="ＭＳ ゴシック" w:eastAsia="ＭＳ ゴシック" w:hAnsi="ＭＳ ゴシック" w:hint="eastAsia"/>
                <w:b/>
                <w:kern w:val="0"/>
                <w:sz w:val="18"/>
                <w:szCs w:val="18"/>
                <w:shd w:val="pct15" w:color="auto" w:fill="FFFFFF"/>
              </w:rPr>
              <w:t>できている</w:t>
            </w:r>
          </w:p>
        </w:tc>
        <w:tc>
          <w:tcPr>
            <w:tcW w:w="200" w:type="pct"/>
            <w:tcBorders>
              <w:top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shd w:val="pct15" w:color="auto" w:fill="FFFFFF"/>
              </w:rPr>
            </w:pPr>
            <w:r w:rsidRPr="000E02C0">
              <w:rPr>
                <w:rFonts w:ascii="ＭＳ ゴシック" w:eastAsia="ＭＳ ゴシック" w:hAnsi="ＭＳ ゴシック" w:hint="eastAsia"/>
                <w:b/>
                <w:sz w:val="18"/>
                <w:szCs w:val="18"/>
                <w:shd w:val="pct15" w:color="auto" w:fill="FFFFFF"/>
              </w:rPr>
              <w:t>できていない</w:t>
            </w:r>
          </w:p>
        </w:tc>
        <w:tc>
          <w:tcPr>
            <w:tcW w:w="199" w:type="pct"/>
            <w:tcBorders>
              <w:top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shd w:val="pct15" w:color="auto" w:fill="FFFFFF"/>
              </w:rPr>
            </w:pPr>
            <w:r w:rsidRPr="000E02C0">
              <w:rPr>
                <w:rFonts w:ascii="ＭＳ ゴシック" w:eastAsia="ＭＳ ゴシック" w:hAnsi="ＭＳ ゴシック" w:hint="eastAsia"/>
                <w:b/>
                <w:sz w:val="18"/>
                <w:szCs w:val="18"/>
                <w:shd w:val="pct15" w:color="auto" w:fill="FFFFFF"/>
              </w:rPr>
              <w:t>該当なし</w:t>
            </w:r>
          </w:p>
        </w:tc>
      </w:tr>
      <w:tr w:rsidR="0046336C" w:rsidRPr="000E02C0" w:rsidTr="00223EAE">
        <w:trPr>
          <w:cantSplit/>
          <w:trHeight w:val="257"/>
        </w:trPr>
        <w:tc>
          <w:tcPr>
            <w:tcW w:w="1067" w:type="pct"/>
            <w:tcBorders>
              <w:top w:val="single" w:sz="4" w:space="0" w:color="auto"/>
              <w:left w:val="single" w:sz="4" w:space="0" w:color="auto"/>
              <w:bottom w:val="nil"/>
            </w:tcBorders>
            <w:shd w:val="clear" w:color="auto" w:fill="FFFFFF"/>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１　専用区画</w:t>
            </w: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共同生活住居の数は３つまでとしていますか。（サテライト事業所は２つまで</w:t>
            </w:r>
            <w:r w:rsidR="005C0193" w:rsidRPr="000E02C0">
              <w:rPr>
                <w:rFonts w:ascii="ＭＳ ゴシック" w:eastAsia="ＭＳ ゴシック" w:hAnsi="ＭＳ ゴシック" w:hint="eastAsia"/>
                <w:sz w:val="18"/>
                <w:szCs w:val="18"/>
              </w:rPr>
              <w:t>。ただし本体事業所の数を上回らず、本体と合計して最大４つまで。</w:t>
            </w:r>
            <w:r w:rsidRPr="000E02C0">
              <w:rPr>
                <w:rFonts w:ascii="ＭＳ ゴシック" w:eastAsia="ＭＳ ゴシック" w:hAnsi="ＭＳ ゴシック" w:hint="eastAsia"/>
                <w:sz w:val="18"/>
                <w:szCs w:val="18"/>
              </w:rPr>
              <w:t>）</w:t>
            </w:r>
          </w:p>
        </w:tc>
        <w:tc>
          <w:tcPr>
            <w:tcW w:w="200" w:type="pct"/>
            <w:tcBorders>
              <w:top w:val="single" w:sz="4" w:space="0" w:color="auto"/>
              <w:bottom w:val="single" w:sz="4" w:space="0" w:color="auto"/>
              <w:right w:val="single" w:sz="4"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223EAE">
        <w:trPr>
          <w:cantSplit/>
          <w:trHeight w:val="633"/>
        </w:trPr>
        <w:tc>
          <w:tcPr>
            <w:tcW w:w="1067" w:type="pct"/>
            <w:tcBorders>
              <w:top w:val="nil"/>
              <w:left w:val="single" w:sz="4" w:space="0" w:color="auto"/>
              <w:bottom w:val="nil"/>
            </w:tcBorders>
            <w:shd w:val="clear" w:color="auto" w:fill="FFFFFF"/>
          </w:tcPr>
          <w:p w:rsidR="00223EAE" w:rsidRPr="000E02C0" w:rsidRDefault="00223EAE" w:rsidP="009E52A1">
            <w:pPr>
              <w:ind w:left="360" w:hangingChars="200" w:hanging="360"/>
              <w:rPr>
                <w:rFonts w:ascii="ＭＳ ゴシック" w:eastAsia="ＭＳ ゴシック" w:hAnsi="ＭＳ ゴシック"/>
                <w:sz w:val="18"/>
                <w:szCs w:val="18"/>
              </w:rPr>
            </w:pP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共同生活住居は、その入居定員を５人以上９人以下とし、居室、居間、食堂、台所、浴室、消火設備その他の非常災害に際して必要な設備その他利用者が日常生活を営む上で必要な設備を設けていますか。</w:t>
            </w:r>
          </w:p>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※居間及び食堂は同一の場所とすることができます。</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6"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223EAE">
        <w:trPr>
          <w:cantSplit/>
          <w:trHeight w:val="70"/>
        </w:trPr>
        <w:tc>
          <w:tcPr>
            <w:tcW w:w="1067" w:type="pct"/>
            <w:tcBorders>
              <w:top w:val="nil"/>
              <w:left w:val="single" w:sz="4" w:space="0" w:color="auto"/>
              <w:bottom w:val="nil"/>
            </w:tcBorders>
            <w:shd w:val="clear" w:color="auto" w:fill="FFFFFF"/>
          </w:tcPr>
          <w:p w:rsidR="00223EAE" w:rsidRPr="000E02C0" w:rsidRDefault="00223EAE" w:rsidP="009E52A1">
            <w:pPr>
              <w:ind w:left="360" w:hangingChars="200" w:hanging="360"/>
              <w:rPr>
                <w:rFonts w:ascii="ＭＳ ゴシック" w:eastAsia="ＭＳ ゴシック" w:hAnsi="ＭＳ ゴシック"/>
                <w:sz w:val="18"/>
                <w:szCs w:val="18"/>
              </w:rPr>
            </w:pP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居室の定員は、1人としていますか。</w:t>
            </w:r>
          </w:p>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※利用者の処遇上必要と認められる場合、２人以上とすることができます。</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6"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223EAE">
        <w:trPr>
          <w:cantSplit/>
          <w:trHeight w:val="70"/>
        </w:trPr>
        <w:tc>
          <w:tcPr>
            <w:tcW w:w="1067" w:type="pct"/>
            <w:tcBorders>
              <w:top w:val="nil"/>
              <w:left w:val="single" w:sz="4" w:space="0" w:color="auto"/>
              <w:bottom w:val="single" w:sz="4" w:space="0" w:color="auto"/>
            </w:tcBorders>
            <w:shd w:val="clear" w:color="auto" w:fill="FFFFFF"/>
          </w:tcPr>
          <w:p w:rsidR="00223EAE" w:rsidRPr="000E02C0" w:rsidRDefault="00223EAE" w:rsidP="009E52A1">
            <w:pPr>
              <w:ind w:left="360" w:hangingChars="200" w:hanging="360"/>
              <w:rPr>
                <w:rFonts w:ascii="ＭＳ ゴシック" w:eastAsia="ＭＳ ゴシック" w:hAnsi="ＭＳ ゴシック"/>
                <w:sz w:val="18"/>
                <w:szCs w:val="18"/>
              </w:rPr>
            </w:pP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居室の床面積は、７．４３㎡以上(和室であれば4.5畳以上)となっていますか。</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6"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223EAE">
        <w:trPr>
          <w:cantSplit/>
          <w:trHeight w:val="475"/>
        </w:trPr>
        <w:tc>
          <w:tcPr>
            <w:tcW w:w="1067" w:type="pct"/>
            <w:tcBorders>
              <w:top w:val="single" w:sz="4" w:space="0" w:color="auto"/>
              <w:left w:val="single" w:sz="4" w:space="0" w:color="auto"/>
              <w:bottom w:val="nil"/>
            </w:tcBorders>
            <w:shd w:val="clear" w:color="auto" w:fill="FFFFFF"/>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２　設備及び備品等</w:t>
            </w: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消火設備その他の非常災害に際して必要な設備(スプリンクラー設備等)並びに指定認知症対応型共同生活介護の提供に必要なその他の設備及び備品等を備えていますか。</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6"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223EAE">
        <w:trPr>
          <w:cantSplit/>
          <w:trHeight w:val="475"/>
        </w:trPr>
        <w:tc>
          <w:tcPr>
            <w:tcW w:w="1067" w:type="pct"/>
            <w:tcBorders>
              <w:top w:val="nil"/>
              <w:left w:val="single" w:sz="4" w:space="0" w:color="auto"/>
              <w:bottom w:val="nil"/>
            </w:tcBorders>
            <w:shd w:val="clear" w:color="auto" w:fill="FFFFFF"/>
          </w:tcPr>
          <w:p w:rsidR="00223EAE" w:rsidRPr="000E02C0" w:rsidRDefault="00223EAE" w:rsidP="009E52A1">
            <w:pPr>
              <w:rPr>
                <w:rFonts w:ascii="ＭＳ ゴシック" w:eastAsia="ＭＳ ゴシック" w:hAnsi="ＭＳ ゴシック"/>
                <w:sz w:val="18"/>
                <w:szCs w:val="18"/>
              </w:rPr>
            </w:pP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利用者家族との交流の機会の確保や地域住民との交流を図る観点から、住宅地又は住宅地と同程度に利用者の家族や地域住民との交流の機会が確保される地域にありますか。</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6"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223EAE">
        <w:trPr>
          <w:cantSplit/>
          <w:trHeight w:val="475"/>
        </w:trPr>
        <w:tc>
          <w:tcPr>
            <w:tcW w:w="1067" w:type="pct"/>
            <w:tcBorders>
              <w:top w:val="nil"/>
              <w:left w:val="single" w:sz="4" w:space="0" w:color="auto"/>
              <w:bottom w:val="nil"/>
            </w:tcBorders>
            <w:shd w:val="clear" w:color="auto" w:fill="FFFFFF"/>
          </w:tcPr>
          <w:p w:rsidR="00223EAE" w:rsidRPr="000E02C0" w:rsidRDefault="00223EAE" w:rsidP="009E52A1">
            <w:pPr>
              <w:rPr>
                <w:rFonts w:ascii="ＭＳ ゴシック" w:eastAsia="ＭＳ ゴシック" w:hAnsi="ＭＳ ゴシック"/>
                <w:sz w:val="18"/>
                <w:szCs w:val="18"/>
              </w:rPr>
            </w:pP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利用者にかかる各種記録類等を保管するものにあっては、個人情報の漏洩防止の観点から配慮されたもの（扉がガラスでないもの、施錠可能なもの等）となっていますか。</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6"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223EAE">
        <w:trPr>
          <w:cantSplit/>
          <w:trHeight w:val="289"/>
        </w:trPr>
        <w:tc>
          <w:tcPr>
            <w:tcW w:w="1067" w:type="pct"/>
            <w:tcBorders>
              <w:top w:val="nil"/>
              <w:left w:val="single" w:sz="4" w:space="0" w:color="auto"/>
              <w:bottom w:val="nil"/>
            </w:tcBorders>
            <w:shd w:val="clear" w:color="auto" w:fill="FFFFFF"/>
          </w:tcPr>
          <w:p w:rsidR="00223EAE" w:rsidRPr="000E02C0" w:rsidRDefault="00223EAE" w:rsidP="009E52A1">
            <w:pPr>
              <w:rPr>
                <w:rFonts w:ascii="ＭＳ ゴシック" w:eastAsia="ＭＳ ゴシック" w:hAnsi="ＭＳ ゴシック"/>
                <w:sz w:val="18"/>
                <w:szCs w:val="18"/>
              </w:rPr>
            </w:pP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事故の未然防止（誤飲防止）の観点から、画鋲やマグネット等を使用していませんか。</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6"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rPr>
          <w:cantSplit/>
          <w:trHeight w:val="203"/>
        </w:trPr>
        <w:tc>
          <w:tcPr>
            <w:tcW w:w="1067" w:type="pct"/>
            <w:tcBorders>
              <w:top w:val="nil"/>
              <w:left w:val="single" w:sz="4" w:space="0" w:color="auto"/>
              <w:bottom w:val="single" w:sz="4" w:space="0" w:color="auto"/>
            </w:tcBorders>
            <w:shd w:val="clear" w:color="auto" w:fill="FFFFFF"/>
          </w:tcPr>
          <w:p w:rsidR="00223EAE" w:rsidRPr="000E02C0" w:rsidRDefault="00223EAE" w:rsidP="009E52A1">
            <w:pPr>
              <w:rPr>
                <w:rFonts w:ascii="ＭＳ ゴシック" w:eastAsia="ＭＳ ゴシック" w:hAnsi="ＭＳ ゴシック"/>
                <w:sz w:val="18"/>
                <w:szCs w:val="18"/>
              </w:rPr>
            </w:pPr>
          </w:p>
        </w:tc>
        <w:tc>
          <w:tcPr>
            <w:tcW w:w="3334" w:type="pct"/>
            <w:tcBorders>
              <w:top w:val="single" w:sz="4" w:space="0" w:color="auto"/>
              <w:bottom w:val="single" w:sz="4" w:space="0" w:color="auto"/>
            </w:tcBorders>
            <w:shd w:val="clear" w:color="auto" w:fill="FFFFFF"/>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浴室・トイレ内で洗剤等を放置していませんか。</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00" w:type="pct"/>
            <w:tcBorders>
              <w:top w:val="single" w:sz="4"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99" w:type="pct"/>
            <w:tcBorders>
              <w:top w:val="single" w:sz="4" w:space="0" w:color="auto"/>
              <w:left w:val="single" w:sz="6" w:space="0" w:color="auto"/>
              <w:bottom w:val="single" w:sz="4" w:space="0" w:color="auto"/>
              <w:right w:val="single" w:sz="6" w:space="0" w:color="auto"/>
            </w:tcBorders>
            <w:shd w:val="clear" w:color="auto" w:fill="FFFFFF"/>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544F7E">
        <w:trPr>
          <w:cantSplit/>
          <w:trHeight w:val="253"/>
        </w:trPr>
        <w:tc>
          <w:tcPr>
            <w:tcW w:w="1067" w:type="pct"/>
            <w:tcBorders>
              <w:top w:val="single" w:sz="4" w:space="0" w:color="auto"/>
              <w:left w:val="single" w:sz="4" w:space="0" w:color="auto"/>
              <w:bottom w:val="single" w:sz="4" w:space="0" w:color="auto"/>
            </w:tcBorders>
            <w:shd w:val="clear" w:color="auto" w:fill="FFFFFF"/>
          </w:tcPr>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３　設備に関する基準のみなし規定</w:t>
            </w:r>
          </w:p>
        </w:tc>
        <w:tc>
          <w:tcPr>
            <w:tcW w:w="3334" w:type="pct"/>
            <w:tcBorders>
              <w:top w:val="single" w:sz="4" w:space="0" w:color="auto"/>
              <w:bottom w:val="single" w:sz="4" w:space="0" w:color="auto"/>
            </w:tcBorders>
            <w:shd w:val="clear" w:color="auto" w:fill="FFFFFF"/>
            <w:vAlign w:val="center"/>
          </w:tcPr>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認知症対応型共同生活介護事業者が指定介護予防認知症対応型共同生活介護の指定を併せて受け、かつ、指定認知症対応型共同生活介護の事業と指定介護予防認知症対応型共同生活介護の事業とが同一の事業所において一体的に運営されている場合にあっては、指定地域密着型介護予防サービス基準に規定する設備に関する基準を満たすことをもって、基準を満たしているものとみなすことができます。</w:t>
            </w:r>
          </w:p>
        </w:tc>
        <w:tc>
          <w:tcPr>
            <w:tcW w:w="599" w:type="pct"/>
            <w:gridSpan w:val="3"/>
            <w:tcBorders>
              <w:top w:val="single" w:sz="4" w:space="0" w:color="auto"/>
              <w:bottom w:val="single" w:sz="4" w:space="0" w:color="auto"/>
              <w:right w:val="single" w:sz="6" w:space="0" w:color="auto"/>
            </w:tcBorders>
            <w:shd w:val="clear" w:color="auto" w:fill="BFBFBF"/>
            <w:vAlign w:val="center"/>
          </w:tcPr>
          <w:p w:rsidR="009E52A1" w:rsidRPr="000E02C0" w:rsidRDefault="009E52A1" w:rsidP="009E52A1">
            <w:pPr>
              <w:jc w:val="center"/>
              <w:rPr>
                <w:rFonts w:ascii="ＭＳ ゴシック" w:eastAsia="ＭＳ ゴシック" w:hAnsi="ＭＳ ゴシック"/>
                <w:sz w:val="24"/>
              </w:rPr>
            </w:pPr>
          </w:p>
        </w:tc>
      </w:tr>
    </w:tbl>
    <w:p w:rsidR="009E52A1" w:rsidRPr="000E02C0" w:rsidRDefault="009E52A1" w:rsidP="009E52A1">
      <w:pPr>
        <w:rPr>
          <w:rFonts w:ascii="ＭＳ ゴシック" w:eastAsia="ＭＳ ゴシック" w:hAnsi="ＭＳ ゴシック"/>
        </w:rPr>
      </w:pPr>
    </w:p>
    <w:p w:rsidR="009E52A1" w:rsidRPr="000E02C0" w:rsidRDefault="009E52A1" w:rsidP="009E52A1">
      <w:pPr>
        <w:rPr>
          <w:rFonts w:ascii="ＭＳ ゴシック" w:eastAsia="ＭＳ ゴシック" w:hAnsi="ＭＳ ゴシック"/>
        </w:rPr>
      </w:pPr>
      <w:r w:rsidRPr="000E02C0">
        <w:rPr>
          <w:rFonts w:ascii="ＭＳ ゴシック" w:eastAsia="ＭＳ ゴシック" w:hAnsi="ＭＳ ゴシック" w:hint="eastAsia"/>
        </w:rPr>
        <w:t>Ⅳ（事業の運営）※介護予防認知症対応型共同生活介護含む</w:t>
      </w:r>
    </w:p>
    <w:tbl>
      <w:tblPr>
        <w:tblW w:w="51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9"/>
        <w:gridCol w:w="6041"/>
        <w:gridCol w:w="909"/>
        <w:gridCol w:w="419"/>
        <w:gridCol w:w="373"/>
        <w:gridCol w:w="465"/>
      </w:tblGrid>
      <w:tr w:rsidR="0046336C" w:rsidRPr="000E02C0" w:rsidTr="000922D6">
        <w:trPr>
          <w:cantSplit/>
          <w:trHeight w:val="318"/>
          <w:tblHeader/>
        </w:trPr>
        <w:tc>
          <w:tcPr>
            <w:tcW w:w="1064" w:type="pct"/>
            <w:tcBorders>
              <w:top w:val="single" w:sz="4" w:space="0" w:color="auto"/>
              <w:left w:val="single" w:sz="4" w:space="0" w:color="auto"/>
              <w:bottom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rPr>
              <w:t>項　　目</w:t>
            </w:r>
          </w:p>
        </w:tc>
        <w:tc>
          <w:tcPr>
            <w:tcW w:w="3333" w:type="pct"/>
            <w:gridSpan w:val="2"/>
            <w:tcBorders>
              <w:top w:val="single" w:sz="4" w:space="0" w:color="auto"/>
              <w:bottom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rPr>
              <w:t>内　　　　　　容</w:t>
            </w:r>
          </w:p>
        </w:tc>
        <w:tc>
          <w:tcPr>
            <w:tcW w:w="201" w:type="pct"/>
            <w:tcBorders>
              <w:top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rPr>
              <w:t>できている</w:t>
            </w:r>
          </w:p>
        </w:tc>
        <w:tc>
          <w:tcPr>
            <w:tcW w:w="179" w:type="pct"/>
            <w:tcBorders>
              <w:top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rPr>
              <w:t>できていない</w:t>
            </w:r>
          </w:p>
        </w:tc>
        <w:tc>
          <w:tcPr>
            <w:tcW w:w="223" w:type="pct"/>
            <w:tcBorders>
              <w:top w:val="single" w:sz="4" w:space="0" w:color="auto"/>
              <w:left w:val="single" w:sz="4" w:space="0" w:color="auto"/>
              <w:bottom w:val="single" w:sz="4" w:space="0" w:color="auto"/>
              <w:right w:val="single" w:sz="4" w:space="0" w:color="auto"/>
            </w:tcBorders>
            <w:shd w:val="clear" w:color="auto" w:fill="D9D9D9"/>
            <w:vAlign w:val="center"/>
          </w:tcPr>
          <w:p w:rsidR="009E52A1" w:rsidRPr="000E02C0" w:rsidRDefault="009E52A1" w:rsidP="009E52A1">
            <w:pPr>
              <w:jc w:val="center"/>
              <w:rPr>
                <w:rFonts w:ascii="ＭＳ ゴシック" w:eastAsia="ＭＳ ゴシック" w:hAnsi="ＭＳ ゴシック"/>
                <w:b/>
                <w:sz w:val="18"/>
                <w:szCs w:val="18"/>
              </w:rPr>
            </w:pPr>
            <w:r w:rsidRPr="000E02C0">
              <w:rPr>
                <w:rFonts w:ascii="ＭＳ ゴシック" w:eastAsia="ＭＳ ゴシック" w:hAnsi="ＭＳ ゴシック" w:hint="eastAsia"/>
                <w:b/>
                <w:sz w:val="18"/>
                <w:szCs w:val="18"/>
              </w:rPr>
              <w:t>該当なし</w:t>
            </w:r>
          </w:p>
        </w:tc>
      </w:tr>
      <w:tr w:rsidR="0046336C" w:rsidRPr="000E02C0" w:rsidTr="000922D6">
        <w:trPr>
          <w:cantSplit/>
          <w:trHeight w:val="422"/>
        </w:trPr>
        <w:tc>
          <w:tcPr>
            <w:tcW w:w="1064" w:type="pct"/>
            <w:tcBorders>
              <w:top w:val="single" w:sz="4" w:space="0" w:color="auto"/>
              <w:left w:val="single" w:sz="4" w:space="0" w:color="auto"/>
              <w:bottom w:val="nil"/>
            </w:tcBorders>
          </w:tcPr>
          <w:p w:rsidR="00223EAE" w:rsidRPr="000E02C0" w:rsidRDefault="00223EAE" w:rsidP="009E52A1">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１　内容及び手続の説明及び同意</w:t>
            </w:r>
          </w:p>
        </w:tc>
        <w:tc>
          <w:tcPr>
            <w:tcW w:w="3333" w:type="pct"/>
            <w:gridSpan w:val="2"/>
            <w:tcBorders>
              <w:top w:val="single" w:sz="4" w:space="0" w:color="auto"/>
            </w:tcBorders>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サービスの提供開始前に、あらかじめ、利用申込者又はその家族に対し、重要事項を記載した文書（重要事項説明書）を交付して説明を行っていますか。</w:t>
            </w:r>
          </w:p>
        </w:tc>
        <w:tc>
          <w:tcPr>
            <w:tcW w:w="201"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70"/>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サービスの内容及び利用料金等について利用者の同意を得ていますか。</w:t>
            </w:r>
          </w:p>
        </w:tc>
        <w:tc>
          <w:tcPr>
            <w:tcW w:w="201"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trHeight w:val="2265"/>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重要事項説明書には、運営規程の概要、従業者の勤務の体制、その他利用申込者のサービスの選択に資すると認められる重要事項を記載していますか。</w:t>
            </w:r>
          </w:p>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（重要事項説明書記載事項）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2"/>
              <w:gridCol w:w="1090"/>
            </w:tblGrid>
            <w:tr w:rsidR="0046336C" w:rsidRPr="000E02C0" w:rsidTr="009E52A1">
              <w:trPr>
                <w:trHeight w:val="75"/>
              </w:trPr>
              <w:tc>
                <w:tcPr>
                  <w:tcW w:w="4742" w:type="dxa"/>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事業者、事業所の概要（名称、住所、所在地、連絡先等）</w:t>
                  </w:r>
                </w:p>
              </w:tc>
              <w:tc>
                <w:tcPr>
                  <w:tcW w:w="1090" w:type="dxa"/>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運営規程の概要（</w:t>
                  </w:r>
                  <w:r w:rsidR="002D524B" w:rsidRPr="000E02C0">
                    <w:rPr>
                      <w:rFonts w:ascii="ＭＳ ゴシック" w:eastAsia="ＭＳ ゴシック" w:hAnsi="ＭＳ ゴシック" w:hint="eastAsia"/>
                      <w:sz w:val="18"/>
                      <w:szCs w:val="18"/>
                    </w:rPr>
                    <w:t>事業</w:t>
                  </w:r>
                  <w:r w:rsidRPr="000E02C0">
                    <w:rPr>
                      <w:rFonts w:ascii="ＭＳ ゴシック" w:eastAsia="ＭＳ ゴシック" w:hAnsi="ＭＳ ゴシック" w:hint="eastAsia"/>
                      <w:sz w:val="18"/>
                      <w:szCs w:val="18"/>
                    </w:rPr>
                    <w:t>の目的及び運営の方針、従業員の職種・員数及び職務内容、利用定員、入居に当たっての留意事項 等）</w:t>
                  </w:r>
                </w:p>
              </w:tc>
              <w:tc>
                <w:tcPr>
                  <w:tcW w:w="1090" w:type="dxa"/>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管理者氏名及び従業者の勤務体制</w:t>
                  </w:r>
                </w:p>
              </w:tc>
              <w:tc>
                <w:tcPr>
                  <w:tcW w:w="1090" w:type="dxa"/>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提供するサービスの内容及び料金</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その他費用について（家賃・食材料費・理美容代・おむつ代・その他日常生活費等）</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261"/>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利用料、その他費用の請求及び支払い方法について</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261"/>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非常災害対策について</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263"/>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事故発生時の対応（損害賠償の方法を含む）</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緊急時の対応方法及び連絡先</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E66FD6" w:rsidRPr="000E02C0" w:rsidRDefault="00E66FD6" w:rsidP="00E66F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協力医療機関等</w:t>
                  </w:r>
                </w:p>
              </w:tc>
              <w:tc>
                <w:tcPr>
                  <w:tcW w:w="1090" w:type="dxa"/>
                  <w:vAlign w:val="center"/>
                </w:tcPr>
                <w:p w:rsidR="00E66FD6" w:rsidRPr="000E02C0" w:rsidRDefault="00E66FD6" w:rsidP="00E66F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259"/>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lastRenderedPageBreak/>
                    <w:t>苦情処理の体制及び手順、苦情相談の窓口、苦情・相談の連絡先（事業者、市町村、大阪府国民健康保険団体連合会など）</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6D1EA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身体的拘束等の廃止について</w:t>
                  </w:r>
                </w:p>
              </w:tc>
              <w:tc>
                <w:tcPr>
                  <w:tcW w:w="1090" w:type="dxa"/>
                  <w:vAlign w:val="center"/>
                </w:tcPr>
                <w:p w:rsidR="00223EAE" w:rsidRPr="000E02C0" w:rsidRDefault="00223EAE" w:rsidP="006D1EA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衛生管理</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運営推進会議の概要</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75"/>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高齢者虐待の防止</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183"/>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提供するサービスの第三者評価の実施状況（実施の有無、実施した直近年月日、評価機関名称、結果開示状況）</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r w:rsidR="0046336C" w:rsidRPr="000E02C0" w:rsidTr="009E52A1">
              <w:trPr>
                <w:trHeight w:val="253"/>
              </w:trPr>
              <w:tc>
                <w:tcPr>
                  <w:tcW w:w="4742"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その他サービスの選択に資すると認められる重要事項</w:t>
                  </w:r>
                </w:p>
              </w:tc>
              <w:tc>
                <w:tcPr>
                  <w:tcW w:w="1090" w:type="dxa"/>
                  <w:vAlign w:val="center"/>
                </w:tcPr>
                <w:p w:rsidR="00223EAE" w:rsidRPr="000E02C0" w:rsidRDefault="00223EAE" w:rsidP="002376D8">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　・　無</w:t>
                  </w:r>
                </w:p>
              </w:tc>
            </w:tr>
          </w:tbl>
          <w:p w:rsidR="00223EAE" w:rsidRPr="000E02C0" w:rsidRDefault="00223EAE" w:rsidP="009E52A1">
            <w:pPr>
              <w:rPr>
                <w:rFonts w:ascii="ＭＳ ゴシック" w:eastAsia="ＭＳ ゴシック" w:hAnsi="ＭＳ ゴシック"/>
                <w:sz w:val="18"/>
                <w:szCs w:val="18"/>
              </w:rPr>
            </w:pPr>
          </w:p>
        </w:tc>
        <w:tc>
          <w:tcPr>
            <w:tcW w:w="201"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lastRenderedPageBreak/>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1219"/>
        </w:trPr>
        <w:tc>
          <w:tcPr>
            <w:tcW w:w="1064" w:type="pct"/>
            <w:tcBorders>
              <w:left w:val="single" w:sz="4" w:space="0" w:color="auto"/>
              <w:bottom w:val="single" w:sz="4" w:space="0" w:color="auto"/>
            </w:tcBorders>
          </w:tcPr>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２　提供拒否の禁止</w:t>
            </w:r>
          </w:p>
        </w:tc>
        <w:tc>
          <w:tcPr>
            <w:tcW w:w="3333" w:type="pct"/>
            <w:gridSpan w:val="2"/>
            <w:vAlign w:val="center"/>
          </w:tcPr>
          <w:p w:rsidR="009E52A1" w:rsidRPr="000E02C0" w:rsidRDefault="009E52A1" w:rsidP="009E52A1">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正当な理由なくサービス提供を拒否していませんか。</w:t>
            </w:r>
          </w:p>
          <w:p w:rsidR="009E52A1" w:rsidRPr="000E02C0" w:rsidRDefault="009E52A1" w:rsidP="009E52A1">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・要介護度や所得の多寡等を理由にサービス提供を拒否していませんか。</w:t>
            </w:r>
          </w:p>
          <w:p w:rsidR="009E52A1" w:rsidRPr="000E02C0" w:rsidRDefault="009E52A1" w:rsidP="009E52A1">
            <w:pPr>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(提供を拒むことのできる正当な理由)</w:t>
            </w:r>
          </w:p>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①　当該事業所の現員から利用申込に応じきれない場合</w:t>
            </w:r>
          </w:p>
          <w:p w:rsidR="009E52A1" w:rsidRPr="000E02C0" w:rsidRDefault="009E52A1" w:rsidP="009E52A1">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②　利用申申込者の居住地が当該事業所の通常の事業の実施地域外である場合</w:t>
            </w:r>
          </w:p>
          <w:p w:rsidR="009E52A1" w:rsidRPr="000E02C0" w:rsidRDefault="00C64766" w:rsidP="00C64766">
            <w:pPr>
              <w:ind w:left="18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正当な理由によりサービス提供を拒否した場合にあっては、拒否したことの正当性を明らかにしておくために、その内容について記録すること。</w:t>
            </w:r>
          </w:p>
        </w:tc>
        <w:tc>
          <w:tcPr>
            <w:tcW w:w="201" w:type="pct"/>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658"/>
        </w:trPr>
        <w:tc>
          <w:tcPr>
            <w:tcW w:w="1064" w:type="pct"/>
            <w:tcBorders>
              <w:left w:val="single" w:sz="4" w:space="0" w:color="auto"/>
              <w:bottom w:val="nil"/>
            </w:tcBorders>
          </w:tcPr>
          <w:p w:rsidR="00223EAE" w:rsidRPr="000E02C0" w:rsidRDefault="00223EAE" w:rsidP="009E52A1">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３　受給資格及び介護保険負担割合証の確認</w:t>
            </w:r>
          </w:p>
        </w:tc>
        <w:tc>
          <w:tcPr>
            <w:tcW w:w="3333" w:type="pct"/>
            <w:gridSpan w:val="2"/>
          </w:tcPr>
          <w:p w:rsidR="00223EAE" w:rsidRPr="000E02C0" w:rsidRDefault="00223EAE" w:rsidP="009E52A1">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利用申込者の被保険者証及び介護保険負担割合証で、被保険者資格、要介護認定の有無及び要介護認定の有効期間、負担割合を確認していますか。</w:t>
            </w:r>
          </w:p>
          <w:p w:rsidR="00223EAE" w:rsidRPr="000E02C0" w:rsidRDefault="00223EAE" w:rsidP="009E52A1">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（確認の具体的な方法：　　　　　　　　　　　　　　　　　　）</w:t>
            </w:r>
          </w:p>
        </w:tc>
        <w:tc>
          <w:tcPr>
            <w:tcW w:w="201"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251"/>
        </w:trPr>
        <w:tc>
          <w:tcPr>
            <w:tcW w:w="1064" w:type="pct"/>
            <w:tcBorders>
              <w:top w:val="nil"/>
              <w:left w:val="single" w:sz="4" w:space="0" w:color="auto"/>
              <w:bottom w:val="single" w:sz="4" w:space="0" w:color="auto"/>
            </w:tcBorders>
          </w:tcPr>
          <w:p w:rsidR="00223EAE" w:rsidRPr="000E02C0" w:rsidRDefault="00223EAE" w:rsidP="009E52A1">
            <w:pPr>
              <w:rPr>
                <w:rFonts w:ascii="ＭＳ ゴシック" w:eastAsia="ＭＳ ゴシック" w:hAnsi="ＭＳ ゴシック"/>
                <w:sz w:val="18"/>
                <w:szCs w:val="18"/>
              </w:rPr>
            </w:pPr>
          </w:p>
        </w:tc>
        <w:tc>
          <w:tcPr>
            <w:tcW w:w="3333" w:type="pct"/>
            <w:gridSpan w:val="2"/>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被保険者証に認定審査会意見が記載されているときは、サービス提供を行うに際し､その意見を考慮していますか。</w:t>
            </w:r>
          </w:p>
        </w:tc>
        <w:tc>
          <w:tcPr>
            <w:tcW w:w="201"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622"/>
        </w:trPr>
        <w:tc>
          <w:tcPr>
            <w:tcW w:w="1064" w:type="pct"/>
            <w:tcBorders>
              <w:left w:val="single" w:sz="4" w:space="0" w:color="auto"/>
              <w:bottom w:val="nil"/>
            </w:tcBorders>
          </w:tcPr>
          <w:p w:rsidR="00223EAE" w:rsidRPr="000E02C0" w:rsidRDefault="00223EAE" w:rsidP="009E52A1">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４　要介護認定等の申請に係る援助</w:t>
            </w:r>
          </w:p>
        </w:tc>
        <w:tc>
          <w:tcPr>
            <w:tcW w:w="3333" w:type="pct"/>
            <w:gridSpan w:val="2"/>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提供の開始に際し、要介護認定を受けていない又は申請が行われていない利用申込者については、要介護認定の申請が既に行われているか確認し、申請が行われていない場合は、当該利用申込者の意思を踏まえて速やかに当該申請が行われるよう、必要な援助を行っていますか。</w:t>
            </w:r>
          </w:p>
        </w:tc>
        <w:tc>
          <w:tcPr>
            <w:tcW w:w="201"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173"/>
        </w:trPr>
        <w:tc>
          <w:tcPr>
            <w:tcW w:w="1064" w:type="pct"/>
            <w:tcBorders>
              <w:top w:val="nil"/>
              <w:left w:val="single" w:sz="4" w:space="0" w:color="auto"/>
              <w:bottom w:val="single" w:sz="4" w:space="0" w:color="auto"/>
            </w:tcBorders>
          </w:tcPr>
          <w:p w:rsidR="00223EAE" w:rsidRPr="000E02C0" w:rsidRDefault="00223EAE" w:rsidP="009E52A1">
            <w:pPr>
              <w:rPr>
                <w:rFonts w:ascii="ＭＳ ゴシック" w:eastAsia="ＭＳ ゴシック" w:hAnsi="ＭＳ ゴシック"/>
                <w:sz w:val="18"/>
                <w:szCs w:val="18"/>
              </w:rPr>
            </w:pPr>
          </w:p>
        </w:tc>
        <w:tc>
          <w:tcPr>
            <w:tcW w:w="3333" w:type="pct"/>
            <w:gridSpan w:val="2"/>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居宅介護支援が利用者に対して行われていない等の場合であって必要と認めるときは、要介護認定の更新の申請が、遅くとも当該利用者が受けている要介護認定の有効期間が終了する日の30日前までに行われるよう、必要な援助を行っていますか。</w:t>
            </w:r>
          </w:p>
        </w:tc>
        <w:tc>
          <w:tcPr>
            <w:tcW w:w="201"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65"/>
        </w:trPr>
        <w:tc>
          <w:tcPr>
            <w:tcW w:w="1064" w:type="pct"/>
            <w:tcBorders>
              <w:top w:val="single" w:sz="4" w:space="0" w:color="auto"/>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５　入退居</w:t>
            </w:r>
          </w:p>
        </w:tc>
        <w:tc>
          <w:tcPr>
            <w:tcW w:w="3333" w:type="pct"/>
            <w:gridSpan w:val="2"/>
            <w:tcBorders>
              <w:top w:val="nil"/>
              <w:bottom w:val="single" w:sz="6"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要介護者及び要支援者であって認知症の状態にあるもののうち、少人数による共同生活を営むことに支障がない者にサービスを提供していますか。</w:t>
            </w:r>
          </w:p>
        </w:tc>
        <w:tc>
          <w:tcPr>
            <w:tcW w:w="201" w:type="pct"/>
            <w:tcBorders>
              <w:top w:val="nil"/>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nil"/>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nil"/>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442"/>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single" w:sz="6" w:space="0" w:color="auto"/>
              <w:bottom w:val="single" w:sz="6"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主治医の診断書等により入居申込者が認知症であるものであることの確認をしていますか。</w:t>
            </w:r>
          </w:p>
        </w:tc>
        <w:tc>
          <w:tcPr>
            <w:tcW w:w="201"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843"/>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single" w:sz="6"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入居申込者が入院治療を要する者であること等入居申込者に対し自ら必要なサービスを提供することが困難であると認めた場合、速やかに、適切な他の指定認知症対応型共同生活介護事業者、介護保険施設、病院又は診療所を紹介する等の措置をしていますか。</w:t>
            </w:r>
          </w:p>
        </w:tc>
        <w:tc>
          <w:tcPr>
            <w:tcW w:w="201" w:type="pct"/>
            <w:tcBorders>
              <w:top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70"/>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single"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入居に際しては、入居申込者の心身の状況、生活歴、病歴等の把握に努めていますか。</w:t>
            </w:r>
          </w:p>
        </w:tc>
        <w:tc>
          <w:tcPr>
            <w:tcW w:w="201"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268"/>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single"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退居の際には、利用者及びその家族の希望を踏まえた上で、退居後の生活環境や介護の継続性に配慮し、退居に必要な援助を行っていますか。</w:t>
            </w:r>
          </w:p>
        </w:tc>
        <w:tc>
          <w:tcPr>
            <w:tcW w:w="201"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633"/>
        </w:trPr>
        <w:tc>
          <w:tcPr>
            <w:tcW w:w="1064" w:type="pct"/>
            <w:tcBorders>
              <w:top w:val="nil"/>
              <w:left w:val="single" w:sz="4" w:space="0" w:color="auto"/>
              <w:bottom w:val="single" w:sz="4" w:space="0" w:color="auto"/>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single"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退居に際しては、利用者又はその家族に対し適切な指導を行うとともに、居宅介護支援事業者等への情報の提供及び保険医療サービス又は福祉サービスを提供する者との密接な連携に努めていますか。</w:t>
            </w:r>
          </w:p>
        </w:tc>
        <w:tc>
          <w:tcPr>
            <w:tcW w:w="201"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546"/>
        </w:trPr>
        <w:tc>
          <w:tcPr>
            <w:tcW w:w="1064" w:type="pct"/>
            <w:tcBorders>
              <w:top w:val="single" w:sz="4" w:space="0" w:color="auto"/>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６　サービス提供の記録</w:t>
            </w:r>
          </w:p>
        </w:tc>
        <w:tc>
          <w:tcPr>
            <w:tcW w:w="3333" w:type="pct"/>
            <w:gridSpan w:val="2"/>
            <w:tcBorders>
              <w:top w:val="single" w:sz="6" w:space="0" w:color="auto"/>
              <w:bottom w:val="single" w:sz="6" w:space="0" w:color="auto"/>
            </w:tcBorders>
            <w:vAlign w:val="center"/>
          </w:tcPr>
          <w:p w:rsidR="00223EAE" w:rsidRPr="000E02C0" w:rsidRDefault="00223EAE" w:rsidP="00544F7E">
            <w:pPr>
              <w:rPr>
                <w:rFonts w:ascii="ＭＳ ゴシック" w:eastAsia="ＭＳ ゴシック" w:hAnsi="ＭＳ ゴシック"/>
                <w:strike/>
                <w:sz w:val="18"/>
                <w:szCs w:val="18"/>
              </w:rPr>
            </w:pPr>
            <w:r w:rsidRPr="000E02C0">
              <w:rPr>
                <w:rFonts w:ascii="ＭＳ ゴシック" w:eastAsia="ＭＳ ゴシック" w:hAnsi="ＭＳ ゴシック" w:hint="eastAsia"/>
                <w:sz w:val="18"/>
                <w:szCs w:val="18"/>
              </w:rPr>
              <w:t>入居に際しては入居の年月日及び入居している共同生活住居の名称を、退居に際しては退居の年月日を利用者の被保険者証に記載していますか。</w:t>
            </w:r>
          </w:p>
        </w:tc>
        <w:tc>
          <w:tcPr>
            <w:tcW w:w="201"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70"/>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single" w:sz="6" w:space="0" w:color="auto"/>
              <w:bottom w:val="single" w:sz="6"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指定認知症対応型共同生活介護を提供した際には、提供した具体的なサービスの内容等(サービスの提供日、サービスの内容、利用者の状況その他必要な事項)を記録していますか。</w:t>
            </w:r>
          </w:p>
        </w:tc>
        <w:tc>
          <w:tcPr>
            <w:tcW w:w="201"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bottom w:val="single" w:sz="6"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841"/>
        </w:trPr>
        <w:tc>
          <w:tcPr>
            <w:tcW w:w="1064" w:type="pct"/>
            <w:tcBorders>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７　利用料等の受領</w:t>
            </w:r>
          </w:p>
        </w:tc>
        <w:tc>
          <w:tcPr>
            <w:tcW w:w="3333" w:type="pct"/>
            <w:gridSpan w:val="2"/>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法定代理受領サービスに該当する指定認知症対応型共同生活介護を提供した際には、その利用者から利用料の一部として、当該指定認知症対応型共同生活介護に係る地域密着型介護サービス費用基準額のうち利用者の負担割合に応じた額の支払を受けていますか。</w:t>
            </w:r>
          </w:p>
        </w:tc>
        <w:tc>
          <w:tcPr>
            <w:tcW w:w="201"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591"/>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法定代理受領サービスに該当しない指定認知症対応型共同生活介護を提供した際にその利用者から支払いを受ける利用料の額と、指定認知症対応型共同生活介護に係る地域密着型介護サービス費用基準額との間に、不合理な差額が生じないようにしていますか。</w:t>
            </w:r>
          </w:p>
        </w:tc>
        <w:tc>
          <w:tcPr>
            <w:tcW w:w="201" w:type="pct"/>
            <w:tcBorders>
              <w:bottom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269"/>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bottom w:val="dotted"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利用料のほかに、下記に掲げる費用の支払いを受けていますか。</w:t>
            </w:r>
          </w:p>
        </w:tc>
        <w:tc>
          <w:tcPr>
            <w:tcW w:w="201" w:type="pct"/>
            <w:tcBorders>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245"/>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①　食材料費</w:t>
            </w:r>
          </w:p>
        </w:tc>
        <w:tc>
          <w:tcPr>
            <w:tcW w:w="201"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207"/>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②　理美容代</w:t>
            </w:r>
          </w:p>
        </w:tc>
        <w:tc>
          <w:tcPr>
            <w:tcW w:w="201"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169"/>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③　おむつ代</w:t>
            </w:r>
          </w:p>
        </w:tc>
        <w:tc>
          <w:tcPr>
            <w:tcW w:w="201"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368"/>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dotted" w:sz="4" w:space="0" w:color="auto"/>
            </w:tcBorders>
            <w:vAlign w:val="center"/>
          </w:tcPr>
          <w:p w:rsidR="00D47E12"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④　指定認知症対応型共同生活介護において提供される便宜のうち、日常生活においても通常必要となるものに係る費用であって、その利用者に負担させることが適当と認められるもの</w:t>
            </w:r>
          </w:p>
        </w:tc>
        <w:tc>
          <w:tcPr>
            <w:tcW w:w="201" w:type="pct"/>
            <w:tcBorders>
              <w:top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367"/>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vAlign w:val="center"/>
          </w:tcPr>
          <w:p w:rsidR="00D47E12" w:rsidRPr="000E02C0" w:rsidRDefault="00FE23E6"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上記①～</w:t>
            </w:r>
            <w:r w:rsidR="00E70997" w:rsidRPr="000E02C0">
              <w:rPr>
                <w:rFonts w:ascii="ＭＳ ゴシック" w:eastAsia="ＭＳ ゴシック" w:hAnsi="ＭＳ ゴシック" w:hint="eastAsia"/>
                <w:sz w:val="18"/>
                <w:szCs w:val="18"/>
              </w:rPr>
              <w:t>④</w:t>
            </w:r>
            <w:r w:rsidRPr="000E02C0">
              <w:rPr>
                <w:rFonts w:ascii="ＭＳ ゴシック" w:eastAsia="ＭＳ ゴシック" w:hAnsi="ＭＳ ゴシック" w:hint="eastAsia"/>
                <w:sz w:val="18"/>
                <w:szCs w:val="18"/>
              </w:rPr>
              <w:t>の</w:t>
            </w:r>
            <w:r w:rsidR="00223EAE" w:rsidRPr="000E02C0">
              <w:rPr>
                <w:rFonts w:ascii="ＭＳ ゴシック" w:eastAsia="ＭＳ ゴシック" w:hAnsi="ＭＳ ゴシック" w:hint="eastAsia"/>
                <w:sz w:val="18"/>
                <w:szCs w:val="18"/>
              </w:rPr>
              <w:t>費用の額に係るサービスの提供に当たっては、あらかじめ、利用者又はその家族に対し、当該サービスの内容及び費用について説明を行い、利用者の同意を得ていますか。</w:t>
            </w:r>
          </w:p>
        </w:tc>
        <w:tc>
          <w:tcPr>
            <w:tcW w:w="201"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367"/>
        </w:trPr>
        <w:tc>
          <w:tcPr>
            <w:tcW w:w="1064" w:type="pct"/>
            <w:tcBorders>
              <w:top w:val="nil"/>
              <w:left w:val="single" w:sz="4" w:space="0" w:color="auto"/>
              <w:bottom w:val="nil"/>
            </w:tcBorders>
          </w:tcPr>
          <w:p w:rsidR="00D47E12" w:rsidRPr="000E02C0" w:rsidRDefault="00D47E12" w:rsidP="009E52A1">
            <w:pPr>
              <w:rPr>
                <w:rFonts w:ascii="ＭＳ ゴシック" w:eastAsia="ＭＳ ゴシック" w:hAnsi="ＭＳ ゴシック"/>
                <w:sz w:val="18"/>
                <w:szCs w:val="18"/>
              </w:rPr>
            </w:pPr>
          </w:p>
        </w:tc>
        <w:tc>
          <w:tcPr>
            <w:tcW w:w="3333" w:type="pct"/>
            <w:gridSpan w:val="2"/>
            <w:vAlign w:val="center"/>
          </w:tcPr>
          <w:p w:rsidR="00D47E12" w:rsidRPr="000E02C0" w:rsidRDefault="00D47E12"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上記の④については、利用者の希望によって、身の回り品として日常生活に必要なものを事業者が提供する場合に係る費用としていますか。</w:t>
            </w:r>
          </w:p>
          <w:p w:rsidR="00D47E12" w:rsidRPr="000E02C0" w:rsidRDefault="00D47E12"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身の回り品として日常生活に必要なもの」とは、一般的に要介護者等の日常生活に最低限必要と考えられる物品（例えば、歯ブラシや化粧品等の個人用の日用品等）であって、利用者等の希望を確認した上で提供されるものをいいます。したがって、こうした物品を事業者又は施設がすべての利用者等に対して一律に提供し、すべての利用者等からその費用を画一的に徴収することは認められないものです。</w:t>
            </w:r>
          </w:p>
        </w:tc>
        <w:tc>
          <w:tcPr>
            <w:tcW w:w="201" w:type="pct"/>
            <w:vAlign w:val="center"/>
          </w:tcPr>
          <w:p w:rsidR="00D47E12" w:rsidRPr="000E02C0" w:rsidRDefault="00D47E12"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47E12" w:rsidRPr="000E02C0" w:rsidRDefault="00D47E12"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47E12" w:rsidRPr="000E02C0" w:rsidRDefault="00D47E12"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938"/>
        </w:trPr>
        <w:tc>
          <w:tcPr>
            <w:tcW w:w="1064" w:type="pct"/>
            <w:tcBorders>
              <w:left w:val="single" w:sz="4" w:space="0" w:color="auto"/>
              <w:bottom w:val="single" w:sz="4" w:space="0" w:color="auto"/>
            </w:tcBorders>
          </w:tcPr>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８　保険給付の請求のための証明書の交付</w:t>
            </w:r>
          </w:p>
        </w:tc>
        <w:tc>
          <w:tcPr>
            <w:tcW w:w="3333" w:type="pct"/>
            <w:gridSpan w:val="2"/>
            <w:vAlign w:val="center"/>
          </w:tcPr>
          <w:p w:rsidR="009E52A1" w:rsidRPr="000E02C0" w:rsidRDefault="009E52A1"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法定代理受領サービスに該当しない指定認知症対応型共同生活介護に係る利用料の支払を受けた場合は、提供した指定認知症対応型共同生活介護の内容、費用の額その他必要と認められる事項を記載したサービス提供証明書を利用者に対し交付していますか。</w:t>
            </w:r>
          </w:p>
        </w:tc>
        <w:tc>
          <w:tcPr>
            <w:tcW w:w="201" w:type="pct"/>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9E52A1" w:rsidRPr="000E02C0" w:rsidRDefault="009E52A1"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398"/>
        </w:trPr>
        <w:tc>
          <w:tcPr>
            <w:tcW w:w="1064" w:type="pct"/>
            <w:tcBorders>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９　指定認知症対応型共同生活介護の取扱方針</w:t>
            </w:r>
          </w:p>
        </w:tc>
        <w:tc>
          <w:tcPr>
            <w:tcW w:w="3333" w:type="pct"/>
            <w:gridSpan w:val="2"/>
            <w:tcBorders>
              <w:bottom w:val="single"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利用者の認知症の症状の進行を緩和し、安心して日常生活を送ることができるよう、利用者の心身の状況を踏まえ、妥当適切に行っていますか。</w:t>
            </w:r>
          </w:p>
        </w:tc>
        <w:tc>
          <w:tcPr>
            <w:tcW w:w="201" w:type="pct"/>
            <w:tcBorders>
              <w:bottom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70"/>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利用者一人一人の人格を尊重し、利用者がそれぞれの役割を持って家庭的な環境の下で日常生活を送ることができるよう配慮して行われていますか</w:t>
            </w:r>
          </w:p>
        </w:tc>
        <w:tc>
          <w:tcPr>
            <w:tcW w:w="201" w:type="pct"/>
            <w:tcBorders>
              <w:top w:val="nil"/>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6336C" w:rsidRPr="000E02C0" w:rsidTr="000922D6">
        <w:trPr>
          <w:cantSplit/>
          <w:trHeight w:val="300"/>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single"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認知症対応型共同生活介護計画に基づき、漫然かつ画一的なものとならないよう配慮して行われていますか。</w:t>
            </w:r>
          </w:p>
        </w:tc>
        <w:tc>
          <w:tcPr>
            <w:tcW w:w="201"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0922D6">
        <w:trPr>
          <w:cantSplit/>
          <w:trHeight w:val="289"/>
        </w:trPr>
        <w:tc>
          <w:tcPr>
            <w:tcW w:w="1064" w:type="pct"/>
            <w:tcBorders>
              <w:top w:val="nil"/>
              <w:left w:val="single" w:sz="4" w:space="0" w:color="auto"/>
              <w:bottom w:val="nil"/>
            </w:tcBorders>
          </w:tcPr>
          <w:p w:rsidR="00223EAE" w:rsidRPr="000E02C0" w:rsidRDefault="00223EAE" w:rsidP="009E52A1">
            <w:pPr>
              <w:rPr>
                <w:rFonts w:ascii="ＭＳ ゴシック" w:eastAsia="ＭＳ ゴシック" w:hAnsi="ＭＳ ゴシック"/>
                <w:sz w:val="18"/>
                <w:szCs w:val="18"/>
              </w:rPr>
            </w:pPr>
          </w:p>
        </w:tc>
        <w:tc>
          <w:tcPr>
            <w:tcW w:w="3333" w:type="pct"/>
            <w:gridSpan w:val="2"/>
            <w:tcBorders>
              <w:top w:val="single" w:sz="4" w:space="0" w:color="auto"/>
            </w:tcBorders>
            <w:vAlign w:val="center"/>
          </w:tcPr>
          <w:p w:rsidR="00223EAE" w:rsidRPr="000E02C0" w:rsidRDefault="00223EAE" w:rsidP="009E52A1">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共同生活住居における介護従業者は、指定認知症対応型共同生活介護の提供に当たっては、懇切丁寧に行うことを旨とし、利用者又はその家族に対し、サービスの提供方法等について、理解しやすいよう説明を行っていますか。</w:t>
            </w:r>
          </w:p>
        </w:tc>
        <w:tc>
          <w:tcPr>
            <w:tcW w:w="201"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0922D6">
        <w:trPr>
          <w:cantSplit/>
          <w:trHeight w:val="343"/>
        </w:trPr>
        <w:tc>
          <w:tcPr>
            <w:tcW w:w="1064" w:type="pct"/>
            <w:tcBorders>
              <w:top w:val="nil"/>
              <w:left w:val="single" w:sz="4" w:space="0" w:color="auto"/>
              <w:bottom w:val="nil"/>
            </w:tcBorders>
          </w:tcPr>
          <w:p w:rsidR="00223EAE" w:rsidRPr="000E02C0" w:rsidRDefault="00223EAE" w:rsidP="008471F3">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(身体拘束について)</w:t>
            </w:r>
          </w:p>
        </w:tc>
        <w:tc>
          <w:tcPr>
            <w:tcW w:w="3333" w:type="pct"/>
            <w:gridSpan w:val="2"/>
            <w:tcBorders>
              <w:top w:val="single" w:sz="4" w:space="0" w:color="auto"/>
              <w:bottom w:val="single" w:sz="4" w:space="0" w:color="auto"/>
            </w:tcBorders>
            <w:vAlign w:val="center"/>
          </w:tcPr>
          <w:p w:rsidR="00223EAE" w:rsidRPr="000E02C0" w:rsidRDefault="00223EAE" w:rsidP="009E52A1">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サービス提供に当たっては、当該利用者又は他の利用者等の生命又は身体を保護するため緊急やむを得ない場合（切迫性、非代替性、一時性を満たす場合）を除き、身体拘束その他利用者の行動を制限する行為を行っていませんか。</w:t>
            </w:r>
          </w:p>
        </w:tc>
        <w:tc>
          <w:tcPr>
            <w:tcW w:w="201" w:type="pct"/>
            <w:tcBorders>
              <w:top w:val="single" w:sz="4" w:space="0" w:color="auto"/>
              <w:bottom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223EAE" w:rsidRPr="000E02C0" w:rsidRDefault="00223EAE" w:rsidP="009E52A1">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0922D6">
        <w:trPr>
          <w:cantSplit/>
          <w:trHeight w:val="541"/>
        </w:trPr>
        <w:tc>
          <w:tcPr>
            <w:tcW w:w="1064" w:type="pct"/>
            <w:tcBorders>
              <w:top w:val="nil"/>
              <w:left w:val="single" w:sz="4" w:space="0" w:color="auto"/>
              <w:bottom w:val="nil"/>
            </w:tcBorders>
          </w:tcPr>
          <w:p w:rsidR="00B01FD0" w:rsidRPr="000E02C0" w:rsidRDefault="00B01FD0" w:rsidP="00DF5AA0">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right w:val="nil"/>
            </w:tcBorders>
            <w:shd w:val="clear" w:color="auto" w:fill="auto"/>
            <w:vAlign w:val="center"/>
          </w:tcPr>
          <w:p w:rsidR="00B01FD0" w:rsidRPr="000E02C0" w:rsidRDefault="00B01FD0" w:rsidP="00DF5AA0">
            <w:pPr>
              <w:spacing w:line="24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前年度、今年度において、身体的拘束等を行ったことがありますか。</w:t>
            </w:r>
          </w:p>
        </w:tc>
        <w:tc>
          <w:tcPr>
            <w:tcW w:w="603" w:type="pct"/>
            <w:gridSpan w:val="3"/>
            <w:tcBorders>
              <w:top w:val="single" w:sz="4" w:space="0" w:color="auto"/>
              <w:left w:val="nil"/>
              <w:bottom w:val="dotted" w:sz="4" w:space="0" w:color="auto"/>
            </w:tcBorders>
            <w:vAlign w:val="center"/>
          </w:tcPr>
          <w:p w:rsidR="00B01FD0" w:rsidRPr="000E02C0" w:rsidRDefault="006A6E1A" w:rsidP="006A6E1A">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□有・□無</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B01FD0">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B01FD0">
            <w:pPr>
              <w:widowControl/>
              <w:ind w:firstLineChars="100" w:firstLine="180"/>
              <w:jc w:val="left"/>
              <w:rPr>
                <w:rFonts w:ascii="ＭＳ Ｐ明朝" w:eastAsia="ＭＳ Ｐ明朝" w:hAnsi="ＭＳ Ｐ明朝"/>
                <w:sz w:val="18"/>
                <w:szCs w:val="18"/>
              </w:rPr>
            </w:pPr>
            <w:r w:rsidRPr="000E02C0">
              <w:rPr>
                <w:rFonts w:ascii="ＭＳ Ｐ明朝" w:eastAsia="ＭＳ Ｐ明朝" w:hAnsi="ＭＳ Ｐ明朝" w:hint="eastAsia"/>
                <w:sz w:val="18"/>
                <w:szCs w:val="18"/>
              </w:rPr>
              <w:t>【有の場合、どのような身体</w:t>
            </w:r>
            <w:r w:rsidR="001A44C2" w:rsidRPr="000E02C0">
              <w:rPr>
                <w:rFonts w:ascii="ＭＳ Ｐ明朝" w:eastAsia="ＭＳ Ｐ明朝" w:hAnsi="ＭＳ Ｐ明朝" w:hint="eastAsia"/>
                <w:sz w:val="18"/>
                <w:szCs w:val="18"/>
              </w:rPr>
              <w:t>的</w:t>
            </w:r>
            <w:r w:rsidRPr="000E02C0">
              <w:rPr>
                <w:rFonts w:ascii="ＭＳ Ｐ明朝" w:eastAsia="ＭＳ Ｐ明朝" w:hAnsi="ＭＳ Ｐ明朝" w:hint="eastAsia"/>
                <w:sz w:val="18"/>
                <w:szCs w:val="18"/>
              </w:rPr>
              <w:t>拘束</w:t>
            </w:r>
            <w:r w:rsidR="001A44C2" w:rsidRPr="000E02C0">
              <w:rPr>
                <w:rFonts w:ascii="ＭＳ Ｐ明朝" w:eastAsia="ＭＳ Ｐ明朝" w:hAnsi="ＭＳ Ｐ明朝" w:hint="eastAsia"/>
                <w:sz w:val="18"/>
                <w:szCs w:val="18"/>
              </w:rPr>
              <w:t>等</w:t>
            </w:r>
            <w:r w:rsidRPr="000E02C0">
              <w:rPr>
                <w:rFonts w:ascii="ＭＳ Ｐ明朝" w:eastAsia="ＭＳ Ｐ明朝" w:hAnsi="ＭＳ Ｐ明朝" w:hint="eastAsia"/>
                <w:sz w:val="18"/>
                <w:szCs w:val="18"/>
              </w:rPr>
              <w:t>を行いましたか。】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B01FD0">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B01FD0">
            <w:pPr>
              <w:jc w:val="center"/>
              <w:rPr>
                <w:rFonts w:ascii="ＭＳ ゴシック" w:eastAsia="ＭＳ ゴシック" w:hAnsi="ＭＳ ゴシック"/>
                <w:sz w:val="16"/>
                <w:szCs w:val="16"/>
              </w:rPr>
            </w:pP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B01FD0">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B01FD0">
            <w:pPr>
              <w:widowControl/>
              <w:ind w:firstLineChars="100" w:firstLine="180"/>
              <w:jc w:val="left"/>
              <w:rPr>
                <w:rFonts w:ascii="ＭＳ Ｐ明朝" w:eastAsia="ＭＳ Ｐ明朝" w:hAnsi="ＭＳ Ｐ明朝"/>
                <w:kern w:val="0"/>
                <w:sz w:val="18"/>
                <w:szCs w:val="18"/>
              </w:rPr>
            </w:pPr>
            <w:r w:rsidRPr="000E02C0">
              <w:rPr>
                <w:rFonts w:ascii="ＭＳ Ｐ明朝" w:eastAsia="ＭＳ Ｐ明朝" w:hAnsi="ＭＳ Ｐ明朝" w:hint="eastAsia"/>
                <w:sz w:val="18"/>
                <w:szCs w:val="18"/>
              </w:rPr>
              <w:t>①徘徊しないように、車いすやいす、ベッドに体幹や四肢をひも等で縛る。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B01FD0">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B01FD0">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ind w:firstLineChars="100" w:firstLine="180"/>
              <w:rPr>
                <w:rFonts w:ascii="ＭＳ Ｐ明朝" w:eastAsia="ＭＳ Ｐ明朝" w:hAnsi="ＭＳ Ｐ明朝"/>
                <w:sz w:val="18"/>
                <w:szCs w:val="18"/>
              </w:rPr>
            </w:pPr>
            <w:r w:rsidRPr="000E02C0">
              <w:rPr>
                <w:rFonts w:ascii="ＭＳ Ｐ明朝" w:eastAsia="ＭＳ Ｐ明朝" w:hAnsi="ＭＳ Ｐ明朝" w:hint="eastAsia"/>
                <w:sz w:val="18"/>
                <w:szCs w:val="18"/>
              </w:rPr>
              <w:t>②転落しないように、ベッドに体幹や四肢をひも等で縛る。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ind w:firstLineChars="100" w:firstLine="180"/>
              <w:rPr>
                <w:rFonts w:ascii="ＭＳ Ｐ明朝" w:eastAsia="ＭＳ Ｐ明朝" w:hAnsi="ＭＳ Ｐ明朝"/>
                <w:sz w:val="18"/>
                <w:szCs w:val="18"/>
              </w:rPr>
            </w:pPr>
            <w:r w:rsidRPr="000E02C0">
              <w:rPr>
                <w:rFonts w:ascii="ＭＳ Ｐ明朝" w:eastAsia="ＭＳ Ｐ明朝" w:hAnsi="ＭＳ Ｐ明朝" w:hint="eastAsia"/>
                <w:sz w:val="18"/>
                <w:szCs w:val="18"/>
              </w:rPr>
              <w:t>③自分で降りられないように、ベッドを柵（サイドレール）で囲む。</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ind w:firstLineChars="100" w:firstLine="180"/>
              <w:rPr>
                <w:rFonts w:ascii="ＭＳ Ｐ明朝" w:eastAsia="ＭＳ Ｐ明朝" w:hAnsi="ＭＳ Ｐ明朝"/>
                <w:sz w:val="18"/>
                <w:szCs w:val="18"/>
              </w:rPr>
            </w:pPr>
            <w:r w:rsidRPr="000E02C0">
              <w:rPr>
                <w:rFonts w:ascii="ＭＳ Ｐ明朝" w:eastAsia="ＭＳ Ｐ明朝" w:hAnsi="ＭＳ Ｐ明朝" w:hint="eastAsia"/>
                <w:sz w:val="18"/>
                <w:szCs w:val="18"/>
              </w:rPr>
              <w:t>④点滴・経管栄養等のチューブを抜かないように、四肢をひも等で縛る。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right w:val="nil"/>
            </w:tcBorders>
            <w:shd w:val="clear" w:color="auto" w:fill="auto"/>
            <w:vAlign w:val="center"/>
          </w:tcPr>
          <w:p w:rsidR="000922D6" w:rsidRPr="000E02C0" w:rsidRDefault="000922D6" w:rsidP="000922D6">
            <w:pPr>
              <w:spacing w:line="240" w:lineRule="exact"/>
              <w:ind w:leftChars="100" w:left="21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⑤点滴・経管栄養等のチューブを抜かないように、または皮膚をかきむしらないように、手指の機能を制限するミトン型の手袋等をつける。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right w:val="nil"/>
            </w:tcBorders>
            <w:shd w:val="clear" w:color="auto" w:fill="auto"/>
            <w:vAlign w:val="center"/>
          </w:tcPr>
          <w:p w:rsidR="000922D6" w:rsidRPr="000E02C0" w:rsidRDefault="000922D6" w:rsidP="000922D6">
            <w:pPr>
              <w:spacing w:line="240" w:lineRule="exact"/>
              <w:ind w:leftChars="100" w:left="39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⑥車いすやいすからずり落ちたり、立ち上がったりしないように、Y字型拘束帯や腰ベルト、車いすテーブルをつける。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widowControl/>
              <w:ind w:firstLineChars="100" w:firstLine="180"/>
              <w:jc w:val="left"/>
              <w:rPr>
                <w:rFonts w:ascii="ＭＳ Ｐ明朝" w:eastAsia="ＭＳ Ｐ明朝" w:hAnsi="ＭＳ Ｐ明朝"/>
                <w:kern w:val="0"/>
                <w:sz w:val="18"/>
                <w:szCs w:val="18"/>
              </w:rPr>
            </w:pPr>
            <w:r w:rsidRPr="000E02C0">
              <w:rPr>
                <w:rFonts w:ascii="ＭＳ Ｐ明朝" w:eastAsia="ＭＳ Ｐ明朝" w:hAnsi="ＭＳ Ｐ明朝" w:hint="eastAsia"/>
                <w:sz w:val="18"/>
                <w:szCs w:val="18"/>
              </w:rPr>
              <w:t>⑦立ち上がる能力のある人の立ち上がりを妨げるようないすを使用する。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ind w:firstLineChars="100" w:firstLine="180"/>
              <w:rPr>
                <w:rFonts w:ascii="ＭＳ Ｐ明朝" w:eastAsia="ＭＳ Ｐ明朝" w:hAnsi="ＭＳ Ｐ明朝"/>
                <w:sz w:val="18"/>
                <w:szCs w:val="18"/>
              </w:rPr>
            </w:pPr>
            <w:r w:rsidRPr="000E02C0">
              <w:rPr>
                <w:rFonts w:ascii="ＭＳ Ｐ明朝" w:eastAsia="ＭＳ Ｐ明朝" w:hAnsi="ＭＳ Ｐ明朝" w:hint="eastAsia"/>
                <w:sz w:val="18"/>
                <w:szCs w:val="18"/>
              </w:rPr>
              <w:t>⑧脱衣やおむつはずしを制限するために、介護衣（つなぎ服）を着せる。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ind w:firstLineChars="100" w:firstLine="180"/>
              <w:rPr>
                <w:rFonts w:ascii="ＭＳ Ｐ明朝" w:eastAsia="ＭＳ Ｐ明朝" w:hAnsi="ＭＳ Ｐ明朝"/>
                <w:sz w:val="18"/>
                <w:szCs w:val="18"/>
              </w:rPr>
            </w:pPr>
            <w:r w:rsidRPr="000E02C0">
              <w:rPr>
                <w:rFonts w:ascii="ＭＳ Ｐ明朝" w:eastAsia="ＭＳ Ｐ明朝" w:hAnsi="ＭＳ Ｐ明朝" w:hint="eastAsia"/>
                <w:sz w:val="18"/>
                <w:szCs w:val="18"/>
              </w:rPr>
              <w:t>⑨他人への迷惑行為を防ぐために、ベッドなどに体幹や四肢をひも等で縛る。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ind w:firstLineChars="100" w:firstLine="180"/>
              <w:rPr>
                <w:rFonts w:ascii="ＭＳ Ｐ明朝" w:eastAsia="ＭＳ Ｐ明朝" w:hAnsi="ＭＳ Ｐ明朝"/>
                <w:sz w:val="18"/>
                <w:szCs w:val="18"/>
              </w:rPr>
            </w:pPr>
            <w:r w:rsidRPr="000E02C0">
              <w:rPr>
                <w:rFonts w:ascii="ＭＳ Ｐ明朝" w:eastAsia="ＭＳ Ｐ明朝" w:hAnsi="ＭＳ Ｐ明朝" w:hint="eastAsia"/>
                <w:sz w:val="18"/>
                <w:szCs w:val="18"/>
              </w:rPr>
              <w:t>⑩行動を落ち着かせるために、向精神薬を過剰に服用させる。</w:t>
            </w:r>
          </w:p>
        </w:tc>
        <w:tc>
          <w:tcPr>
            <w:tcW w:w="380" w:type="pct"/>
            <w:gridSpan w:val="2"/>
            <w:tcBorders>
              <w:top w:val="dotted" w:sz="4" w:space="0" w:color="auto"/>
              <w:left w:val="nil"/>
              <w:bottom w:val="dotted"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dotted"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left w:val="nil"/>
              <w:bottom w:val="single" w:sz="4" w:space="0" w:color="auto"/>
              <w:right w:val="nil"/>
            </w:tcBorders>
            <w:shd w:val="clear" w:color="auto" w:fill="auto"/>
            <w:vAlign w:val="center"/>
          </w:tcPr>
          <w:p w:rsidR="000922D6" w:rsidRPr="000E02C0" w:rsidRDefault="000922D6" w:rsidP="000922D6">
            <w:pPr>
              <w:ind w:firstLineChars="100" w:firstLine="180"/>
              <w:rPr>
                <w:rFonts w:ascii="ＭＳ Ｐ明朝" w:eastAsia="ＭＳ Ｐ明朝" w:hAnsi="ＭＳ Ｐ明朝"/>
                <w:sz w:val="18"/>
                <w:szCs w:val="18"/>
              </w:rPr>
            </w:pPr>
            <w:r w:rsidRPr="000E02C0">
              <w:rPr>
                <w:rFonts w:ascii="ＭＳ Ｐ明朝" w:eastAsia="ＭＳ Ｐ明朝" w:hAnsi="ＭＳ Ｐ明朝" w:hint="eastAsia"/>
                <w:sz w:val="18"/>
                <w:szCs w:val="18"/>
              </w:rPr>
              <w:t>⑪自分の意志で開けることができない居室等に隔離する。</w:t>
            </w:r>
          </w:p>
        </w:tc>
        <w:tc>
          <w:tcPr>
            <w:tcW w:w="380" w:type="pct"/>
            <w:gridSpan w:val="2"/>
            <w:tcBorders>
              <w:top w:val="dotted" w:sz="4" w:space="0" w:color="auto"/>
              <w:left w:val="nil"/>
              <w:bottom w:val="single" w:sz="4" w:space="0" w:color="auto"/>
              <w:right w:val="nil"/>
            </w:tcBorders>
            <w:shd w:val="clear" w:color="auto" w:fill="auto"/>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left w:val="nil"/>
              <w:bottom w:val="single" w:sz="4" w:space="0" w:color="auto"/>
            </w:tcBorders>
            <w:shd w:val="clear" w:color="auto" w:fill="auto"/>
            <w:vAlign w:val="center"/>
          </w:tcPr>
          <w:p w:rsidR="000922D6" w:rsidRPr="000E02C0" w:rsidRDefault="000922D6" w:rsidP="000922D6">
            <w:pPr>
              <w:jc w:val="center"/>
              <w:rPr>
                <w:rFonts w:ascii="ＭＳ ゴシック" w:eastAsia="ＭＳ ゴシック" w:hAnsi="ＭＳ ゴシック"/>
                <w:sz w:val="16"/>
                <w:szCs w:val="16"/>
              </w:rPr>
            </w:pPr>
            <w:r w:rsidRPr="000E02C0">
              <w:rPr>
                <w:rFonts w:ascii="ＭＳ ゴシック" w:eastAsia="ＭＳ ゴシック" w:hAnsi="ＭＳ ゴシック" w:hint="eastAsia"/>
                <w:sz w:val="16"/>
                <w:szCs w:val="16"/>
              </w:rPr>
              <w:t>件</w:t>
            </w:r>
          </w:p>
        </w:tc>
      </w:tr>
      <w:tr w:rsidR="00193866" w:rsidRPr="000E02C0" w:rsidTr="000922D6">
        <w:trPr>
          <w:cantSplit/>
          <w:trHeight w:val="70"/>
        </w:trPr>
        <w:tc>
          <w:tcPr>
            <w:tcW w:w="1064" w:type="pct"/>
            <w:tcBorders>
              <w:top w:val="nil"/>
              <w:left w:val="single" w:sz="4" w:space="0" w:color="auto"/>
              <w:bottom w:val="nil"/>
            </w:tcBorders>
          </w:tcPr>
          <w:p w:rsidR="006A6E1A" w:rsidRPr="000E02C0" w:rsidRDefault="006A6E1A" w:rsidP="000922D6">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tcBorders>
            <w:vAlign w:val="center"/>
          </w:tcPr>
          <w:p w:rsidR="006A6E1A" w:rsidRPr="000E02C0" w:rsidRDefault="006A6E1A" w:rsidP="006A6E1A">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緊急やむを得ず身体拘束等を行う場合、その様態及び時間、その際の利用者の心身の状況並びに緊急やむを得ない理由を下記のとおり記録していますか。</w:t>
            </w:r>
          </w:p>
          <w:p w:rsidR="006A6E1A" w:rsidRPr="000E02C0" w:rsidRDefault="006A6E1A" w:rsidP="006A6E1A">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※必要性については、個人だけでなく施設全体で判断を行うこと。</w:t>
            </w:r>
          </w:p>
        </w:tc>
        <w:tc>
          <w:tcPr>
            <w:tcW w:w="201" w:type="pct"/>
            <w:tcBorders>
              <w:top w:val="single" w:sz="4" w:space="0" w:color="auto"/>
              <w:bottom w:val="dotted" w:sz="4" w:space="0" w:color="auto"/>
            </w:tcBorders>
            <w:vAlign w:val="center"/>
          </w:tcPr>
          <w:p w:rsidR="006A6E1A" w:rsidRPr="000E02C0" w:rsidRDefault="006A6E1A" w:rsidP="000922D6">
            <w:pPr>
              <w:jc w:val="center"/>
              <w:rPr>
                <w:rFonts w:ascii="ＭＳ ゴシック" w:eastAsia="ＭＳ ゴシック" w:hAnsi="ＭＳ ゴシック"/>
                <w:sz w:val="24"/>
              </w:rPr>
            </w:pPr>
          </w:p>
        </w:tc>
        <w:tc>
          <w:tcPr>
            <w:tcW w:w="179" w:type="pct"/>
            <w:tcBorders>
              <w:top w:val="single" w:sz="4" w:space="0" w:color="auto"/>
              <w:bottom w:val="dotted" w:sz="4" w:space="0" w:color="auto"/>
            </w:tcBorders>
            <w:vAlign w:val="center"/>
          </w:tcPr>
          <w:p w:rsidR="006A6E1A" w:rsidRPr="000E02C0" w:rsidRDefault="006A6E1A" w:rsidP="000922D6">
            <w:pPr>
              <w:jc w:val="center"/>
              <w:rPr>
                <w:rFonts w:ascii="ＭＳ ゴシック" w:eastAsia="ＭＳ ゴシック" w:hAnsi="ＭＳ ゴシック"/>
                <w:sz w:val="24"/>
              </w:rPr>
            </w:pPr>
          </w:p>
        </w:tc>
        <w:tc>
          <w:tcPr>
            <w:tcW w:w="223" w:type="pct"/>
            <w:tcBorders>
              <w:top w:val="single" w:sz="4" w:space="0" w:color="auto"/>
              <w:bottom w:val="dotted" w:sz="4" w:space="0" w:color="auto"/>
            </w:tcBorders>
            <w:vAlign w:val="center"/>
          </w:tcPr>
          <w:p w:rsidR="006A6E1A" w:rsidRPr="000E02C0" w:rsidRDefault="006A6E1A" w:rsidP="000922D6">
            <w:pPr>
              <w:jc w:val="center"/>
              <w:rPr>
                <w:rFonts w:ascii="ＭＳ ゴシック" w:eastAsia="ＭＳ ゴシック" w:hAnsi="ＭＳ ゴシック"/>
                <w:sz w:val="24"/>
              </w:rPr>
            </w:pPr>
          </w:p>
        </w:tc>
      </w:tr>
      <w:tr w:rsidR="00193866" w:rsidRPr="000E02C0" w:rsidTr="000922D6">
        <w:trPr>
          <w:cantSplit/>
          <w:trHeight w:val="70"/>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tcBorders>
            <w:vAlign w:val="center"/>
          </w:tcPr>
          <w:p w:rsidR="000922D6" w:rsidRPr="000E02C0" w:rsidRDefault="000922D6" w:rsidP="006A6E1A">
            <w:pPr>
              <w:spacing w:line="260" w:lineRule="exact"/>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①　どのような身体拘束等を行うか。</w:t>
            </w:r>
          </w:p>
        </w:tc>
        <w:tc>
          <w:tcPr>
            <w:tcW w:w="201"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6A6E1A">
            <w:pPr>
              <w:spacing w:line="260" w:lineRule="exact"/>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②　いつからいつまで身体拘束等を行うか。</w:t>
            </w:r>
          </w:p>
          <w:p w:rsidR="000922D6" w:rsidRPr="000E02C0" w:rsidRDefault="000922D6" w:rsidP="006A6E1A">
            <w:pPr>
              <w:spacing w:line="260" w:lineRule="exact"/>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※設定期間は概ね１月となっているか</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0922D6">
        <w:trPr>
          <w:cantSplit/>
          <w:trHeight w:val="70"/>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6A6E1A">
            <w:pPr>
              <w:spacing w:line="260" w:lineRule="exact"/>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③　その際の利用者の心身の状況</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0922D6">
        <w:trPr>
          <w:cantSplit/>
          <w:trHeight w:val="70"/>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single" w:sz="4" w:space="0" w:color="auto"/>
            </w:tcBorders>
            <w:vAlign w:val="center"/>
          </w:tcPr>
          <w:p w:rsidR="000922D6" w:rsidRPr="000E02C0" w:rsidRDefault="000922D6" w:rsidP="006A6E1A">
            <w:pPr>
              <w:spacing w:line="260" w:lineRule="exact"/>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④　緊急やむを得ない理由</w:t>
            </w:r>
          </w:p>
        </w:tc>
        <w:tc>
          <w:tcPr>
            <w:tcW w:w="201"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B8777A">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single"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緊急やむを得ず身体拘束等を行う場合、本人又はその家族に説明し、書面による同意を得ていますか。</w:t>
            </w:r>
          </w:p>
        </w:tc>
        <w:tc>
          <w:tcPr>
            <w:tcW w:w="201"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B8777A">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また、継続的</w:t>
            </w:r>
            <w:r w:rsidR="00B8777A" w:rsidRPr="000E02C0">
              <w:rPr>
                <w:rFonts w:ascii="ＭＳ ゴシック" w:eastAsia="ＭＳ ゴシック" w:hAnsi="ＭＳ ゴシック" w:hint="eastAsia"/>
                <w:sz w:val="18"/>
                <w:szCs w:val="18"/>
              </w:rPr>
              <w:t>（概ね１月に１回以上）</w:t>
            </w:r>
            <w:r w:rsidRPr="000E02C0">
              <w:rPr>
                <w:rFonts w:ascii="ＭＳ ゴシック" w:eastAsia="ＭＳ ゴシック" w:hAnsi="ＭＳ ゴシック" w:hint="eastAsia"/>
                <w:sz w:val="18"/>
                <w:szCs w:val="18"/>
              </w:rPr>
              <w:t>にケース検討会議等で他に方法がないかどうか検討し、その内容について記録していますか。</w:t>
            </w:r>
          </w:p>
        </w:tc>
        <w:tc>
          <w:tcPr>
            <w:tcW w:w="201"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620DB9">
        <w:trPr>
          <w:cantSplit/>
          <w:trHeight w:val="343"/>
        </w:trPr>
        <w:tc>
          <w:tcPr>
            <w:tcW w:w="1064" w:type="pct"/>
            <w:tcBorders>
              <w:top w:val="nil"/>
              <w:left w:val="single" w:sz="4" w:space="0" w:color="auto"/>
              <w:bottom w:val="nil"/>
            </w:tcBorders>
          </w:tcPr>
          <w:p w:rsidR="00B8777A" w:rsidRPr="000E02C0" w:rsidRDefault="00B8777A" w:rsidP="000922D6">
            <w:pPr>
              <w:rPr>
                <w:rFonts w:ascii="ＭＳ ゴシック" w:eastAsia="ＭＳ ゴシック" w:hAnsi="ＭＳ ゴシック"/>
                <w:sz w:val="18"/>
                <w:szCs w:val="18"/>
              </w:rPr>
            </w:pPr>
          </w:p>
        </w:tc>
        <w:tc>
          <w:tcPr>
            <w:tcW w:w="3936" w:type="pct"/>
            <w:gridSpan w:val="5"/>
            <w:tcBorders>
              <w:top w:val="dotted" w:sz="4" w:space="0" w:color="auto"/>
              <w:bottom w:val="single" w:sz="4" w:space="0" w:color="auto"/>
            </w:tcBorders>
            <w:vAlign w:val="center"/>
          </w:tcPr>
          <w:p w:rsidR="00B8777A" w:rsidRPr="000E02C0" w:rsidRDefault="00B8777A" w:rsidP="00B8777A">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・検討を行う者</w:t>
            </w:r>
          </w:p>
          <w:p w:rsidR="00B8777A" w:rsidRPr="000E02C0" w:rsidRDefault="00B8777A" w:rsidP="00B8777A">
            <w:pPr>
              <w:pStyle w:val="affd"/>
              <w:numPr>
                <w:ilvl w:val="0"/>
                <w:numId w:val="35"/>
              </w:numPr>
              <w:spacing w:line="260" w:lineRule="exact"/>
              <w:ind w:leftChars="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管理者　　□　計画作成担当者　　□　介護従業者　　その他（　　　　　　　　　）</w:t>
            </w:r>
          </w:p>
          <w:p w:rsidR="00B8777A" w:rsidRPr="000E02C0" w:rsidRDefault="00EC71E2" w:rsidP="00EC71E2">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・検討を行う</w:t>
            </w:r>
            <w:r w:rsidR="00B8777A" w:rsidRPr="000E02C0">
              <w:rPr>
                <w:rFonts w:ascii="ＭＳ ゴシック" w:eastAsia="ＭＳ ゴシック" w:hAnsi="ＭＳ ゴシック" w:hint="eastAsia"/>
                <w:sz w:val="18"/>
                <w:szCs w:val="18"/>
              </w:rPr>
              <w:t>頻度（　　）回/（　　）</w:t>
            </w:r>
          </w:p>
        </w:tc>
      </w:tr>
      <w:tr w:rsidR="00193866" w:rsidRPr="000E02C0" w:rsidTr="00620DB9">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身体的拘束等の適正化のための対策を検討する委員会（以下「身体的拘束適正化検討委員会」という。）を３月に１回以上開催するとともに、その結果について、介護職員その他の従業者に周知徹底を図っていますか。</w:t>
            </w:r>
          </w:p>
        </w:tc>
        <w:tc>
          <w:tcPr>
            <w:tcW w:w="201"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193866" w:rsidRPr="000E02C0" w:rsidTr="00620DB9">
        <w:trPr>
          <w:cantSplit/>
          <w:trHeight w:val="151"/>
        </w:trPr>
        <w:tc>
          <w:tcPr>
            <w:tcW w:w="1064" w:type="pct"/>
            <w:tcBorders>
              <w:top w:val="nil"/>
              <w:left w:val="single" w:sz="4" w:space="0" w:color="auto"/>
              <w:bottom w:val="nil"/>
            </w:tcBorders>
          </w:tcPr>
          <w:p w:rsidR="00E84244" w:rsidRPr="000E02C0" w:rsidRDefault="00E84244" w:rsidP="000922D6">
            <w:pPr>
              <w:rPr>
                <w:rFonts w:ascii="ＭＳ ゴシック" w:eastAsia="ＭＳ ゴシック" w:hAnsi="ＭＳ ゴシック"/>
                <w:sz w:val="18"/>
                <w:szCs w:val="18"/>
              </w:rPr>
            </w:pPr>
          </w:p>
        </w:tc>
        <w:tc>
          <w:tcPr>
            <w:tcW w:w="3936" w:type="pct"/>
            <w:gridSpan w:val="5"/>
            <w:tcBorders>
              <w:top w:val="dotted" w:sz="4" w:space="0" w:color="auto"/>
              <w:bottom w:val="single" w:sz="4" w:space="0" w:color="auto"/>
            </w:tcBorders>
            <w:vAlign w:val="center"/>
          </w:tcPr>
          <w:p w:rsidR="00E84244" w:rsidRPr="000E02C0" w:rsidRDefault="007C2B52" w:rsidP="00E84244">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w:t>
            </w:r>
            <w:r w:rsidR="00E84244" w:rsidRPr="000E02C0">
              <w:rPr>
                <w:rFonts w:ascii="ＭＳ ゴシック" w:eastAsia="ＭＳ ゴシック" w:hAnsi="ＭＳ ゴシック" w:hint="eastAsia"/>
                <w:sz w:val="18"/>
                <w:szCs w:val="18"/>
              </w:rPr>
              <w:t>委員会の構成員</w:t>
            </w:r>
          </w:p>
          <w:p w:rsidR="007C2B52" w:rsidRPr="000E02C0" w:rsidRDefault="00E84244" w:rsidP="00E84244">
            <w:pPr>
              <w:pStyle w:val="affd"/>
              <w:numPr>
                <w:ilvl w:val="0"/>
                <w:numId w:val="35"/>
              </w:numPr>
              <w:spacing w:line="260" w:lineRule="exact"/>
              <w:ind w:leftChars="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管理者　　□　計画作成担当者　□　介護従業者</w:t>
            </w:r>
          </w:p>
          <w:p w:rsidR="00E84244" w:rsidRPr="000E02C0" w:rsidRDefault="007C2B52" w:rsidP="007C2B52">
            <w:pPr>
              <w:spacing w:line="260" w:lineRule="exact"/>
              <w:ind w:left="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w:t>
            </w:r>
            <w:r w:rsidR="00E84244" w:rsidRPr="000E02C0">
              <w:rPr>
                <w:rFonts w:ascii="ＭＳ ゴシック" w:eastAsia="ＭＳ ゴシック" w:hAnsi="ＭＳ ゴシック" w:hint="eastAsia"/>
                <w:sz w:val="18"/>
                <w:szCs w:val="18"/>
              </w:rPr>
              <w:t xml:space="preserve">　その他（　　　　　　</w:t>
            </w:r>
            <w:r w:rsidRPr="000E02C0">
              <w:rPr>
                <w:rFonts w:ascii="ＭＳ ゴシック" w:eastAsia="ＭＳ ゴシック" w:hAnsi="ＭＳ ゴシック" w:hint="eastAsia"/>
                <w:sz w:val="18"/>
                <w:szCs w:val="18"/>
              </w:rPr>
              <w:t xml:space="preserve">　　</w:t>
            </w:r>
            <w:r w:rsidR="00E84244" w:rsidRPr="000E02C0">
              <w:rPr>
                <w:rFonts w:ascii="ＭＳ ゴシック" w:eastAsia="ＭＳ ゴシック" w:hAnsi="ＭＳ ゴシック" w:hint="eastAsia"/>
                <w:sz w:val="18"/>
                <w:szCs w:val="18"/>
              </w:rPr>
              <w:t xml:space="preserve">　　　）</w:t>
            </w:r>
          </w:p>
          <w:p w:rsidR="00E84244" w:rsidRPr="000E02C0" w:rsidRDefault="007C2B52" w:rsidP="00E84244">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w:t>
            </w:r>
            <w:r w:rsidR="00E84244" w:rsidRPr="000E02C0">
              <w:rPr>
                <w:rFonts w:ascii="ＭＳ ゴシック" w:eastAsia="ＭＳ ゴシック" w:hAnsi="ＭＳ ゴシック" w:hint="eastAsia"/>
                <w:sz w:val="18"/>
                <w:szCs w:val="18"/>
              </w:rPr>
              <w:t>開催日</w:t>
            </w:r>
          </w:p>
          <w:p w:rsidR="00E84244" w:rsidRPr="000E02C0" w:rsidRDefault="00E84244" w:rsidP="00E84244">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w:t>
            </w:r>
            <w:r w:rsidR="00620DB9" w:rsidRPr="000E02C0">
              <w:rPr>
                <w:rFonts w:ascii="ＭＳ ゴシック" w:eastAsia="ＭＳ ゴシック" w:hAnsi="ＭＳ ゴシック" w:hint="eastAsia"/>
                <w:sz w:val="18"/>
                <w:szCs w:val="18"/>
              </w:rPr>
              <w:t>・</w:t>
            </w:r>
            <w:r w:rsidR="00EC71E2" w:rsidRPr="000E02C0">
              <w:rPr>
                <w:rFonts w:ascii="ＭＳ ゴシック" w:eastAsia="ＭＳ ゴシック" w:hAnsi="ＭＳ ゴシック" w:hint="eastAsia"/>
                <w:sz w:val="18"/>
                <w:szCs w:val="18"/>
              </w:rPr>
              <w:t>前</w:t>
            </w:r>
            <w:r w:rsidRPr="000E02C0">
              <w:rPr>
                <w:rFonts w:ascii="ＭＳ ゴシック" w:eastAsia="ＭＳ ゴシック" w:hAnsi="ＭＳ ゴシック" w:hint="eastAsia"/>
                <w:sz w:val="18"/>
                <w:szCs w:val="18"/>
              </w:rPr>
              <w:t>年度（　　　　　　　　　　　　　　　　　　　　　　　　　　　　　　　　　　）</w:t>
            </w:r>
          </w:p>
          <w:p w:rsidR="00E84244" w:rsidRPr="000E02C0" w:rsidRDefault="00E84244" w:rsidP="00E84244">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w:t>
            </w:r>
            <w:r w:rsidR="00620DB9" w:rsidRPr="000E02C0">
              <w:rPr>
                <w:rFonts w:ascii="ＭＳ ゴシック" w:eastAsia="ＭＳ ゴシック" w:hAnsi="ＭＳ ゴシック" w:hint="eastAsia"/>
                <w:sz w:val="18"/>
                <w:szCs w:val="18"/>
              </w:rPr>
              <w:t>・</w:t>
            </w:r>
            <w:r w:rsidR="00EC71E2" w:rsidRPr="000E02C0">
              <w:rPr>
                <w:rFonts w:ascii="ＭＳ ゴシック" w:eastAsia="ＭＳ ゴシック" w:hAnsi="ＭＳ ゴシック" w:hint="eastAsia"/>
                <w:sz w:val="18"/>
                <w:szCs w:val="18"/>
              </w:rPr>
              <w:t>今</w:t>
            </w:r>
            <w:r w:rsidRPr="000E02C0">
              <w:rPr>
                <w:rFonts w:ascii="ＭＳ ゴシック" w:eastAsia="ＭＳ ゴシック" w:hAnsi="ＭＳ ゴシック" w:hint="eastAsia"/>
                <w:sz w:val="18"/>
                <w:szCs w:val="18"/>
              </w:rPr>
              <w:t>年度（　　　　　　　　　　　　　　　　　　　　　　　　　　　　　　　　　　）</w:t>
            </w:r>
          </w:p>
          <w:p w:rsidR="00E84244" w:rsidRPr="000E02C0" w:rsidRDefault="00E84244" w:rsidP="00EC71E2">
            <w:pPr>
              <w:ind w:firstLineChars="100" w:firstLine="180"/>
              <w:rPr>
                <w:rFonts w:ascii="ＭＳ ゴシック" w:eastAsia="ＭＳ ゴシック" w:hAnsi="ＭＳ ゴシック"/>
                <w:sz w:val="24"/>
              </w:rPr>
            </w:pPr>
            <w:r w:rsidRPr="000E02C0">
              <w:rPr>
                <w:rFonts w:ascii="ＭＳ ゴシック" w:eastAsia="ＭＳ ゴシック" w:hAnsi="ＭＳ ゴシック" w:hint="eastAsia"/>
                <w:sz w:val="18"/>
                <w:szCs w:val="18"/>
              </w:rPr>
              <w:t>※３月に１回以上の</w:t>
            </w:r>
            <w:r w:rsidR="005661FB" w:rsidRPr="000E02C0">
              <w:rPr>
                <w:rFonts w:ascii="ＭＳ ゴシック" w:eastAsia="ＭＳ ゴシック" w:hAnsi="ＭＳ ゴシック" w:hint="eastAsia"/>
                <w:sz w:val="18"/>
                <w:szCs w:val="18"/>
              </w:rPr>
              <w:t>開催</w:t>
            </w:r>
            <w:r w:rsidRPr="000E02C0">
              <w:rPr>
                <w:rFonts w:ascii="ＭＳ ゴシック" w:eastAsia="ＭＳ ゴシック" w:hAnsi="ＭＳ ゴシック" w:hint="eastAsia"/>
                <w:sz w:val="18"/>
                <w:szCs w:val="18"/>
              </w:rPr>
              <w:t>がない場合、減算対象となる。</w:t>
            </w:r>
          </w:p>
        </w:tc>
      </w:tr>
      <w:tr w:rsidR="00193866" w:rsidRPr="000E02C0" w:rsidTr="00620DB9">
        <w:trPr>
          <w:cantSplit/>
          <w:trHeight w:val="151"/>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身体的拘束適正化検討委員会において、報告、改善のための方策を定め、身体的拘束等の適正化について、事業所全体で情報共有し、今後の再発防止につなげていますか。</w:t>
            </w:r>
          </w:p>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具体的には次のイ～ヘのとおり。</w:t>
            </w:r>
          </w:p>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※従業者の懲罰を目的としたものではないことに留意すること。</w:t>
            </w:r>
          </w:p>
        </w:tc>
        <w:tc>
          <w:tcPr>
            <w:tcW w:w="201"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イ.身体的拘束等について報告するための様式を整備すること。</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235"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ロ.介護従業者その他の従業者は、身体的拘束等の発生ごとにその状況、背景等を記録するとともに、整備された様式に従い、身体的拘束等について報告すること。</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ハ.身体的拘束適正化検討委員会において、報告された事例を集計し、分析すること。</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235"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ニ.事例の分析に当たっては、身体的拘束等の発生原因、結果等をとりまとめ、当該事例の適正性と適正化策を検討すること。</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8"/>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ホ.報告された事例及び分析結果を従業者に周知徹底すること。</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single"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ヘ.適正化策を講じた後に、その効果について評価すること。</w:t>
            </w:r>
          </w:p>
        </w:tc>
        <w:tc>
          <w:tcPr>
            <w:tcW w:w="201"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身体的拘束等の適正化のため、次のような項目を盛り込んだ指針を整備していますか。</w:t>
            </w:r>
          </w:p>
        </w:tc>
        <w:tc>
          <w:tcPr>
            <w:tcW w:w="201"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126"/>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イ.事業所における身体的拘束等の適正化に関する基本的考え方</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17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ロ.身体的拘束適正化検討委員会その他事業所内の組織に関する事項</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107"/>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ハ.身体的拘束等の適正化のための職員研修に関する基本指針</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169"/>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ニ.事業所内で発生した身体的拘束等の報告方法等のための方策に関する基本方針</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117"/>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ホ.身体的拘束等発生時の対応に関する基本方針</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ヘ.利用者等に対する当該指針の閲覧に関する基本方針</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single" w:sz="4" w:space="0" w:color="auto"/>
            </w:tcBorders>
            <w:vAlign w:val="center"/>
          </w:tcPr>
          <w:p w:rsidR="000922D6" w:rsidRPr="000E02C0" w:rsidRDefault="000922D6" w:rsidP="000922D6">
            <w:pPr>
              <w:spacing w:line="260" w:lineRule="exact"/>
              <w:ind w:leftChars="26" w:left="55"/>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ト.その他身体的拘束等の適正化の推進のために必要な基本方針</w:t>
            </w:r>
          </w:p>
        </w:tc>
        <w:tc>
          <w:tcPr>
            <w:tcW w:w="201"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4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介護従業者その他の従業者に対し、身体的拘束等の適正化のための研修を定期的（年２回以上）に実施していますか。</w:t>
            </w:r>
          </w:p>
        </w:tc>
        <w:tc>
          <w:tcPr>
            <w:tcW w:w="201"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1710"/>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【研修の実施状況（前年度と今年度）】</w:t>
            </w:r>
          </w:p>
          <w:tbl>
            <w:tblPr>
              <w:tblW w:w="6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2791"/>
              <w:gridCol w:w="2257"/>
            </w:tblGrid>
            <w:tr w:rsidR="000922D6" w:rsidRPr="000E02C0" w:rsidTr="00E66FD6">
              <w:trPr>
                <w:trHeight w:val="263"/>
              </w:trPr>
              <w:tc>
                <w:tcPr>
                  <w:tcW w:w="1724"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実施(予定)日時</w:t>
                  </w:r>
                </w:p>
              </w:tc>
              <w:tc>
                <w:tcPr>
                  <w:tcW w:w="2791" w:type="dxa"/>
                  <w:shd w:val="clear" w:color="auto" w:fill="auto"/>
                </w:tcPr>
                <w:p w:rsidR="000922D6" w:rsidRPr="000E02C0" w:rsidRDefault="000922D6" w:rsidP="000922D6">
                  <w:pPr>
                    <w:spacing w:line="260" w:lineRule="exact"/>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研修内容</w:t>
                  </w:r>
                </w:p>
              </w:tc>
              <w:tc>
                <w:tcPr>
                  <w:tcW w:w="2257" w:type="dxa"/>
                  <w:shd w:val="clear" w:color="auto" w:fill="auto"/>
                </w:tcPr>
                <w:p w:rsidR="000922D6" w:rsidRPr="000E02C0" w:rsidRDefault="000922D6" w:rsidP="000922D6">
                  <w:pPr>
                    <w:spacing w:line="260" w:lineRule="exact"/>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参加人数</w:t>
                  </w:r>
                </w:p>
              </w:tc>
            </w:tr>
            <w:tr w:rsidR="000922D6" w:rsidRPr="000E02C0" w:rsidTr="00E66FD6">
              <w:trPr>
                <w:trHeight w:val="263"/>
              </w:trPr>
              <w:tc>
                <w:tcPr>
                  <w:tcW w:w="1724"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　　.</w:t>
                  </w:r>
                </w:p>
              </w:tc>
              <w:tc>
                <w:tcPr>
                  <w:tcW w:w="2791"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p>
              </w:tc>
              <w:tc>
                <w:tcPr>
                  <w:tcW w:w="2257"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p>
              </w:tc>
            </w:tr>
            <w:tr w:rsidR="000922D6" w:rsidRPr="000E02C0" w:rsidTr="00E66FD6">
              <w:trPr>
                <w:trHeight w:val="263"/>
              </w:trPr>
              <w:tc>
                <w:tcPr>
                  <w:tcW w:w="1724"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　　.</w:t>
                  </w:r>
                </w:p>
              </w:tc>
              <w:tc>
                <w:tcPr>
                  <w:tcW w:w="2791"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p>
              </w:tc>
              <w:tc>
                <w:tcPr>
                  <w:tcW w:w="2257"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p>
              </w:tc>
            </w:tr>
            <w:tr w:rsidR="000922D6" w:rsidRPr="000E02C0" w:rsidTr="00E66FD6">
              <w:trPr>
                <w:trHeight w:val="263"/>
              </w:trPr>
              <w:tc>
                <w:tcPr>
                  <w:tcW w:w="1724"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　　.</w:t>
                  </w:r>
                </w:p>
              </w:tc>
              <w:tc>
                <w:tcPr>
                  <w:tcW w:w="2791"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p>
              </w:tc>
              <w:tc>
                <w:tcPr>
                  <w:tcW w:w="2257"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p>
              </w:tc>
            </w:tr>
            <w:tr w:rsidR="000922D6" w:rsidRPr="000E02C0" w:rsidTr="00E66FD6">
              <w:trPr>
                <w:trHeight w:val="263"/>
              </w:trPr>
              <w:tc>
                <w:tcPr>
                  <w:tcW w:w="1724"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　　.</w:t>
                  </w:r>
                </w:p>
              </w:tc>
              <w:tc>
                <w:tcPr>
                  <w:tcW w:w="2791"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p>
              </w:tc>
              <w:tc>
                <w:tcPr>
                  <w:tcW w:w="2257" w:type="dxa"/>
                  <w:shd w:val="clear" w:color="auto" w:fill="auto"/>
                </w:tcPr>
                <w:p w:rsidR="000922D6" w:rsidRPr="000E02C0" w:rsidRDefault="000922D6" w:rsidP="000922D6">
                  <w:pPr>
                    <w:spacing w:line="260" w:lineRule="exact"/>
                    <w:rPr>
                      <w:rFonts w:ascii="ＭＳ ゴシック" w:eastAsia="ＭＳ ゴシック" w:hAnsi="ＭＳ ゴシック"/>
                      <w:sz w:val="18"/>
                      <w:szCs w:val="18"/>
                    </w:rPr>
                  </w:pPr>
                </w:p>
              </w:tc>
            </w:tr>
          </w:tbl>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不参加者への対応方法。※後日実施、所属での伝達、資料供覧など。</w:t>
            </w:r>
          </w:p>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w:t>
            </w:r>
          </w:p>
        </w:tc>
        <w:tc>
          <w:tcPr>
            <w:tcW w:w="201" w:type="pct"/>
            <w:tcBorders>
              <w:top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123"/>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cs="ＭＳ Ｐゴシック" w:hint="eastAsia"/>
                <w:kern w:val="0"/>
                <w:sz w:val="18"/>
              </w:rPr>
              <w:t>新規採用時に</w:t>
            </w:r>
            <w:r w:rsidR="001A44C2" w:rsidRPr="000E02C0">
              <w:rPr>
                <w:rFonts w:ascii="ＭＳ ゴシック" w:eastAsia="ＭＳ ゴシック" w:hAnsi="ＭＳ ゴシック" w:cs="ＭＳ Ｐゴシック" w:hint="eastAsia"/>
                <w:kern w:val="0"/>
                <w:sz w:val="18"/>
              </w:rPr>
              <w:t>も</w:t>
            </w:r>
            <w:r w:rsidRPr="000E02C0">
              <w:rPr>
                <w:rFonts w:ascii="ＭＳ ゴシック" w:eastAsia="ＭＳ ゴシック" w:hAnsi="ＭＳ ゴシック" w:cs="ＭＳ Ｐゴシック" w:hint="eastAsia"/>
                <w:kern w:val="0"/>
                <w:sz w:val="18"/>
              </w:rPr>
              <w:t>必ず身体的拘束適正化の研修を実施していますか。</w:t>
            </w:r>
          </w:p>
        </w:tc>
        <w:tc>
          <w:tcPr>
            <w:tcW w:w="201"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95"/>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研修の実施内容を記録していますか。</w:t>
            </w:r>
          </w:p>
        </w:tc>
        <w:tc>
          <w:tcPr>
            <w:tcW w:w="201"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27"/>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tcBorders>
            <w:vAlign w:val="center"/>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身体拘束に関するマニュアル等を整備し、事業所に設置するとともに、従業者に周知していますか。</w:t>
            </w:r>
          </w:p>
        </w:tc>
        <w:tc>
          <w:tcPr>
            <w:tcW w:w="201"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17"/>
        </w:trPr>
        <w:tc>
          <w:tcPr>
            <w:tcW w:w="1064" w:type="pct"/>
            <w:tcBorders>
              <w:top w:val="nil"/>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（外部評価について）</w:t>
            </w:r>
          </w:p>
        </w:tc>
        <w:tc>
          <w:tcPr>
            <w:tcW w:w="3333" w:type="pct"/>
            <w:gridSpan w:val="2"/>
            <w:tcBorders>
              <w:top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自ら提供する指定認知症対応型共同生活介護の質の評価を行うとともに、定期的に外部の者又は運営推進会議による評価を受けて、それらの結果を公表し、常にその改善を図っていますか。</w:t>
            </w:r>
          </w:p>
          <w:p w:rsidR="000922D6" w:rsidRPr="000E02C0" w:rsidRDefault="000922D6" w:rsidP="000922D6">
            <w:pPr>
              <w:rPr>
                <w:rFonts w:ascii="ＭＳ ゴシック" w:eastAsia="ＭＳ ゴシック" w:hAnsi="ＭＳ ゴシック"/>
                <w:strike/>
                <w:sz w:val="18"/>
                <w:szCs w:val="18"/>
              </w:rPr>
            </w:pPr>
            <w:r w:rsidRPr="000E02C0">
              <w:rPr>
                <w:rFonts w:ascii="ＭＳ ゴシック" w:eastAsia="ＭＳ ゴシック" w:hAnsi="ＭＳ ゴシック" w:hint="eastAsia"/>
                <w:sz w:val="18"/>
                <w:szCs w:val="18"/>
              </w:rPr>
              <w:t>※自己評価及び外部評価は年１回以上実施し、評価結果を入居者及びその家族に開示すること。</w:t>
            </w:r>
          </w:p>
        </w:tc>
        <w:tc>
          <w:tcPr>
            <w:tcW w:w="201"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43"/>
        </w:trPr>
        <w:tc>
          <w:tcPr>
            <w:tcW w:w="1064" w:type="pct"/>
            <w:vMerge w:val="restart"/>
            <w:tcBorders>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10　認知症対応型共同生活介護計画の作成</w:t>
            </w: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管理者は、計画作成担当者に認知症対応型共同生活介護計画の作成に関する業務を担当させていますか。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35"/>
        </w:trPr>
        <w:tc>
          <w:tcPr>
            <w:tcW w:w="1064" w:type="pct"/>
            <w:vMerge/>
            <w:tcBorders>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①　認知症対応型共同生活介護計画の作成に当たっては、通所介護等の活用、地域における活動への参加の機会の提供等により、利用者の多様な活動の確保に努めていますか。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8"/>
        </w:trPr>
        <w:tc>
          <w:tcPr>
            <w:tcW w:w="1064" w:type="pct"/>
            <w:vMerge/>
            <w:tcBorders>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②　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vMerge/>
            <w:tcBorders>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③　計画作成担当者は、認知症対応型共同生活介護計画の作成に当たっては、その内容について利用者又はその家族に対して説明し、利用者の同意を得ていますか。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vMerge/>
            <w:tcBorders>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④　計画作成担当者は、認知症対応型共同生活介護計画を作成した際には、当該計画を利用者に交付していますか。</w:t>
            </w:r>
          </w:p>
        </w:tc>
        <w:tc>
          <w:tcPr>
            <w:tcW w:w="201" w:type="pct"/>
            <w:tcBorders>
              <w:bottom w:val="dashSmallGap"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dashSmallGap"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dashSmallGap"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8"/>
        </w:trPr>
        <w:tc>
          <w:tcPr>
            <w:tcW w:w="1064" w:type="pct"/>
            <w:vMerge/>
            <w:tcBorders>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計画作成担当者は、認知症対応型共同生活介護計画の作成後においても、他の介護従業者及び利用者が認知症対応型共同生活介護計画に基づき利用する他の指定居宅サービス等を行う者との連絡を継続的に行うことにより、認知症対応型共同生活介護計画の実施状況の把握を行い、必要に応じて認知症対応型共同生活介護計画の変更を上記①～④に準じて行っ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vMerge w:val="restart"/>
            <w:tcBorders>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11　指定</w:t>
            </w:r>
            <w:r w:rsidRPr="000E02C0">
              <w:rPr>
                <w:rFonts w:ascii="ＭＳ ゴシック" w:eastAsia="ＭＳ ゴシック" w:hAnsi="ＭＳ ゴシック" w:hint="eastAsia"/>
                <w:sz w:val="18"/>
                <w:szCs w:val="18"/>
                <w:u w:val="single"/>
              </w:rPr>
              <w:t>介護予防</w:t>
            </w:r>
            <w:r w:rsidRPr="000E02C0">
              <w:rPr>
                <w:rFonts w:ascii="ＭＳ ゴシック" w:eastAsia="ＭＳ ゴシック" w:hAnsi="ＭＳ ゴシック" w:hint="eastAsia"/>
                <w:sz w:val="18"/>
                <w:szCs w:val="18"/>
              </w:rPr>
              <w:t>認知症対応型共同生活介護の基本取扱方針</w:t>
            </w:r>
          </w:p>
        </w:tc>
        <w:tc>
          <w:tcPr>
            <w:tcW w:w="3333" w:type="pct"/>
            <w:gridSpan w:val="2"/>
            <w:tcBorders>
              <w:bottom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利用者の介護予防に資するよう、その目標を設定し、計画的に行っていますか。</w:t>
            </w:r>
          </w:p>
        </w:tc>
        <w:tc>
          <w:tcPr>
            <w:tcW w:w="201"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23"/>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自らその提供する指定介護予防認知症対応型共同生活介護の質の評価を行うとともに、定期的に外部の者又は運営推進会議による評価を受けて、それらの結果を公表し、常にその改善を図っていますか。</w:t>
            </w:r>
          </w:p>
        </w:tc>
        <w:tc>
          <w:tcPr>
            <w:tcW w:w="201"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86"/>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介護予防認知症対応型共同生活介護の提供にあたり、利用者ができる限り要介護状態とならないで自立した日常生活を営むことができるよう支援することを目的とするものであることを常に意識してサービスの提供に当たっていますか。</w:t>
            </w:r>
          </w:p>
        </w:tc>
        <w:tc>
          <w:tcPr>
            <w:tcW w:w="201"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201"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65"/>
        </w:trPr>
        <w:tc>
          <w:tcPr>
            <w:tcW w:w="1064" w:type="pct"/>
            <w:vMerge/>
            <w:tcBorders>
              <w:left w:val="single" w:sz="4" w:space="0" w:color="auto"/>
              <w:bottom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介護予防認知症対応型共同生活介護の提供に当たり、利用者とのコミュニケーションを十分に図ることとその他の様々の方法により、利用者が主体的に事業に参加するよう適切な働きかけに努めていますか。</w:t>
            </w:r>
          </w:p>
        </w:tc>
        <w:tc>
          <w:tcPr>
            <w:tcW w:w="201"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43"/>
        </w:trPr>
        <w:tc>
          <w:tcPr>
            <w:tcW w:w="1064" w:type="pct"/>
            <w:vMerge w:val="restart"/>
            <w:tcBorders>
              <w:top w:val="single" w:sz="4" w:space="0" w:color="auto"/>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12　指定</w:t>
            </w:r>
            <w:r w:rsidRPr="000E02C0">
              <w:rPr>
                <w:rFonts w:ascii="ＭＳ ゴシック" w:eastAsia="ＭＳ ゴシック" w:hAnsi="ＭＳ ゴシック" w:hint="eastAsia"/>
                <w:sz w:val="18"/>
                <w:szCs w:val="18"/>
                <w:u w:val="single"/>
              </w:rPr>
              <w:t>介護予防</w:t>
            </w:r>
            <w:r w:rsidRPr="000E02C0">
              <w:rPr>
                <w:rFonts w:ascii="ＭＳ ゴシック" w:eastAsia="ＭＳ ゴシック" w:hAnsi="ＭＳ ゴシック" w:hint="eastAsia"/>
                <w:sz w:val="18"/>
                <w:szCs w:val="18"/>
              </w:rPr>
              <w:t>認知症対応型共同生活介護の具体的取扱方針</w:t>
            </w:r>
          </w:p>
        </w:tc>
        <w:tc>
          <w:tcPr>
            <w:tcW w:w="3333" w:type="pct"/>
            <w:gridSpan w:val="2"/>
            <w:tcBorders>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①　指定介護予防認知症対応型共同生活介護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201"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43"/>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②　計画作成担当者は、利用者の日常生活全般の状況及び希望を踏まえて、他の介護従業者と協議の上、指定介護予防認知症対応型共同生活介護の目標、当該目標を達成するための具体的なサービスの内容、サービスの提供を行う期間等を記載した介護予防認知症対応型共同生活介護計画を作成するものとしていますか。</w:t>
            </w:r>
          </w:p>
        </w:tc>
        <w:tc>
          <w:tcPr>
            <w:tcW w:w="201"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28"/>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③　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201"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310"/>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④　計画作成担当者は、介護予防認知症対応型共同生活介護計画の作成に当たっては、その内容について利用者又はその家族に対して説明し、利用者の同意を得ていますか。</w:t>
            </w:r>
          </w:p>
        </w:tc>
        <w:tc>
          <w:tcPr>
            <w:tcW w:w="201"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260"/>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6" w:space="0" w:color="auto"/>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⑤　計画作成担当者は、介護予防認知症対応型共同生活介護計画を作成した際には、当該計画を利用者に交付していますか。</w:t>
            </w:r>
          </w:p>
        </w:tc>
        <w:tc>
          <w:tcPr>
            <w:tcW w:w="201" w:type="pct"/>
            <w:tcBorders>
              <w:top w:val="single" w:sz="6" w:space="0" w:color="auto"/>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43"/>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6" w:space="0" w:color="auto"/>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⑥　指定介護予防認知症対応型共同生活介護の提供に当たっては、利用者一人一人の人格を尊重し、利用者がそれぞれの役割を持って家庭的な環境の下で日常生活を送ることができるよう配慮して行っていますか。</w:t>
            </w:r>
          </w:p>
        </w:tc>
        <w:tc>
          <w:tcPr>
            <w:tcW w:w="201" w:type="pct"/>
            <w:tcBorders>
              <w:top w:val="single" w:sz="6" w:space="0" w:color="auto"/>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43"/>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⑦　指定介護予防認知症対応型共同生活介護の提供に当たっては、介護予防認知症対応型共同生活介護計画に基づき、利用者が日常生活を営むのに必要な支援を行っていますか。</w:t>
            </w:r>
          </w:p>
        </w:tc>
        <w:tc>
          <w:tcPr>
            <w:tcW w:w="201"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43"/>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⑧　指定介護予防認知症対応型共同生活介護の提供に当たっては、懇切丁寧に行うことを旨とし、利用者又はその家族に対し、サービスの提供方法等について、理解しやすいように説明を行っていますか。</w:t>
            </w:r>
          </w:p>
        </w:tc>
        <w:tc>
          <w:tcPr>
            <w:tcW w:w="201"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43"/>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⑨　計画作成担当者は、他の介護従業者及び利用者が介護予防認知症対応型共同生活介護計画に基づき利用する他の指定介護予防サービス等を行う者との連絡を継続的に行うことにより、介護予防認知症対応型共同生活介護計画に基づくサービスの提供の開始時から当該計画に記載したサービスの提供を行う期間が終了するまでに、少なくとも1回は、モニタリングを行うとともに、利用者の様態の変化等の把握を行っていますか。</w:t>
            </w:r>
          </w:p>
        </w:tc>
        <w:tc>
          <w:tcPr>
            <w:tcW w:w="201"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65"/>
        </w:trPr>
        <w:tc>
          <w:tcPr>
            <w:tcW w:w="1064" w:type="pct"/>
            <w:vMerge/>
            <w:tcBorders>
              <w:left w:val="single" w:sz="4" w:space="0" w:color="auto"/>
              <w:bottom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6"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⑩　計画作成担当者は、モニタリングの結果を踏まえ、必要に応じて介護予防認知症対応型共同生活介護計画の変更を上記①～⑨に定める基準に準じて行っていますか。</w:t>
            </w:r>
          </w:p>
        </w:tc>
        <w:tc>
          <w:tcPr>
            <w:tcW w:w="201"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left w:val="single" w:sz="6" w:space="0" w:color="auto"/>
              <w:bottom w:val="single" w:sz="6"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vMerge w:val="restart"/>
            <w:tcBorders>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13　介護等</w:t>
            </w:r>
          </w:p>
        </w:tc>
        <w:tc>
          <w:tcPr>
            <w:tcW w:w="3333" w:type="pct"/>
            <w:gridSpan w:val="2"/>
            <w:tcBorders>
              <w:top w:val="single" w:sz="6" w:space="0" w:color="auto"/>
              <w:bottom w:val="single" w:sz="4" w:space="0" w:color="auto"/>
              <w:right w:val="single" w:sz="6"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介護は、利用者の心身の状況に応じ、利用者の自立の支援と日常生活の充実に資するよう、適切な技術をもって行われていますか。</w:t>
            </w:r>
          </w:p>
        </w:tc>
        <w:tc>
          <w:tcPr>
            <w:tcW w:w="201" w:type="pct"/>
            <w:tcBorders>
              <w:top w:val="single" w:sz="6" w:space="0" w:color="auto"/>
              <w:left w:val="single" w:sz="6" w:space="0" w:color="auto"/>
              <w:bottom w:val="single" w:sz="4"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6" w:space="0" w:color="auto"/>
              <w:left w:val="single" w:sz="6" w:space="0" w:color="auto"/>
              <w:bottom w:val="single" w:sz="4"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6" w:space="0" w:color="auto"/>
              <w:left w:val="single" w:sz="6" w:space="0" w:color="auto"/>
              <w:bottom w:val="single" w:sz="4" w:space="0" w:color="auto"/>
              <w:right w:val="single" w:sz="6"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vMerge/>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指定認知症対応型共同生活介護事業者は、その利用者に対して、利用者の負担により、当該共同生活住居における介護従業者以外の者による介護を受けさせていませんか。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294"/>
        </w:trPr>
        <w:tc>
          <w:tcPr>
            <w:tcW w:w="1064" w:type="pct"/>
            <w:vMerge/>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利用者の食事その他の家事等は、原則として利用者と介護従業者が共同で行うよう努めていますか。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290"/>
        </w:trPr>
        <w:tc>
          <w:tcPr>
            <w:tcW w:w="1064" w:type="pct"/>
            <w:vMerge w:val="restart"/>
            <w:tcBorders>
              <w:top w:val="nil"/>
              <w:left w:val="single" w:sz="4" w:space="0" w:color="auto"/>
              <w:bottom w:val="nil"/>
            </w:tcBorders>
            <w:shd w:val="clear" w:color="auto" w:fill="auto"/>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（介護職員による喀痰吸引等について）</w:t>
            </w:r>
          </w:p>
        </w:tc>
        <w:tc>
          <w:tcPr>
            <w:tcW w:w="3333" w:type="pct"/>
            <w:gridSpan w:val="2"/>
            <w:shd w:val="clear" w:color="auto" w:fill="auto"/>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事業所の介護職員等が喀痰吸引等を実施している場合、「認定特定行為業務従事者」として認定された者が行っていますか。</w:t>
            </w:r>
          </w:p>
        </w:tc>
        <w:tc>
          <w:tcPr>
            <w:tcW w:w="201" w:type="pct"/>
            <w:shd w:val="clear" w:color="auto" w:fill="auto"/>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shd w:val="clear" w:color="auto" w:fill="auto"/>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shd w:val="clear" w:color="auto" w:fill="auto"/>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257"/>
        </w:trPr>
        <w:tc>
          <w:tcPr>
            <w:tcW w:w="1064" w:type="pct"/>
            <w:vMerge/>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認定特定行為業務従事者に喀痰吸引等を行わせている場合、事業所を「登録特定行為事業者」として大阪府に登録していますか。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37"/>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登録喀痰吸引等事業者（登録特定行為事業者）は社会福祉士及び介護福祉士法（昭和62年法律第３０号）に定められた要件に基づき、適切に実施しているかについて、定期的に（年1回以上）、自主点検を行い点検記録を保存していますか。</w:t>
            </w:r>
          </w:p>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※自主点検の様式は下記の大阪府のページをご確認ください。</w:t>
            </w:r>
          </w:p>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sz w:val="18"/>
                <w:szCs w:val="18"/>
              </w:rPr>
              <w:t>https://www.pref.osaka.lg.jp/koreishisetsu/tankyuin_futokutei/05jigyoushatennkenn.html</w:t>
            </w:r>
          </w:p>
        </w:tc>
        <w:tc>
          <w:tcPr>
            <w:tcW w:w="201"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0"/>
        </w:trPr>
        <w:tc>
          <w:tcPr>
            <w:tcW w:w="1064" w:type="pct"/>
            <w:vMerge w:val="restart"/>
            <w:tcBorders>
              <w:top w:val="single" w:sz="6" w:space="0" w:color="auto"/>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14　社会生活上の便宜の提供等 </w:t>
            </w:r>
          </w:p>
          <w:p w:rsidR="000922D6" w:rsidRPr="000E02C0" w:rsidRDefault="000922D6" w:rsidP="000922D6">
            <w:pPr>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利用者の趣味又は嗜好に応じた活動の支援に努めていますか。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利用者が日常生活を営む上で必要な行政機関に対する手続等について、その者又はその家族が行うことが困難である場合は、その者の同意を得て、代わって行っていますか。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vMerge/>
            <w:tcBorders>
              <w:left w:val="single" w:sz="4" w:space="0" w:color="auto"/>
            </w:tcBorders>
          </w:tcPr>
          <w:p w:rsidR="000922D6" w:rsidRPr="000E02C0" w:rsidRDefault="000922D6" w:rsidP="000922D6">
            <w:pPr>
              <w:rPr>
                <w:rFonts w:ascii="ＭＳ ゴシック" w:eastAsia="ＭＳ ゴシック" w:hAnsi="ＭＳ ゴシック"/>
                <w:sz w:val="18"/>
                <w:szCs w:val="18"/>
              </w:rPr>
            </w:pP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常に利用者の家族との連携を図るとともに利用者とその家族との交流等の機会を確保するよう努めていますか。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299"/>
        </w:trPr>
        <w:tc>
          <w:tcPr>
            <w:tcW w:w="1064" w:type="pct"/>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lastRenderedPageBreak/>
              <w:t>15　利用者に関する市町村への通知</w:t>
            </w:r>
          </w:p>
        </w:tc>
        <w:tc>
          <w:tcPr>
            <w:tcW w:w="3333" w:type="pct"/>
            <w:gridSpan w:val="2"/>
            <w:vAlign w:val="center"/>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指定認知症対応型共同生活介護を受けている利用者が次のいずれかに該当する場合は、遅滞なく、意見を付してその旨を市町村に通知しているか。</w:t>
            </w:r>
          </w:p>
          <w:p w:rsidR="000922D6" w:rsidRPr="000E02C0" w:rsidRDefault="000922D6" w:rsidP="000922D6">
            <w:pPr>
              <w:ind w:left="18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①　正当な理由なしに指定認知症対応型共同生活介護の利用に関する指示に従わないことにより、要介護状態等の程度を増進させたと認められるとき。</w:t>
            </w:r>
          </w:p>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②　偽りその他不正な行為によって保険給付を受け、又は受けようとしたとき。</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922"/>
        </w:trPr>
        <w:tc>
          <w:tcPr>
            <w:tcW w:w="1064" w:type="pct"/>
            <w:tcBorders>
              <w:left w:val="single" w:sz="4" w:space="0" w:color="auto"/>
              <w:bottom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16　緊急時等の対応</w:t>
            </w:r>
          </w:p>
        </w:tc>
        <w:tc>
          <w:tcPr>
            <w:tcW w:w="3333" w:type="pct"/>
            <w:gridSpan w:val="2"/>
            <w:tcBorders>
              <w:top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現に指定認知症対応型共同生活介護の提供を行っている時に利用者に病状の急変が生じた場合その他必要な場合は、速やかに主治の医師又はあらかじめ当該指定認知症対応型共同生活介護事業者が定めた協力医療機関への連絡を行う等の必要な措置を講じていますか。</w:t>
            </w:r>
          </w:p>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（措置の具体的内容：　　　　　　　　　　　　　）</w:t>
            </w:r>
          </w:p>
        </w:tc>
        <w:tc>
          <w:tcPr>
            <w:tcW w:w="201"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p>
        </w:tc>
        <w:tc>
          <w:tcPr>
            <w:tcW w:w="179" w:type="pct"/>
            <w:tcBorders>
              <w:top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right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tcBorders>
              <w:left w:val="single" w:sz="4" w:space="0" w:color="auto"/>
              <w:bottom w:val="nil"/>
            </w:tcBorders>
          </w:tcPr>
          <w:p w:rsidR="000922D6" w:rsidRPr="000E02C0" w:rsidRDefault="000922D6" w:rsidP="000922D6">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17　管理者の責務</w:t>
            </w:r>
          </w:p>
        </w:tc>
        <w:tc>
          <w:tcPr>
            <w:tcW w:w="3333" w:type="pct"/>
            <w:gridSpan w:val="2"/>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管理者は、指定認知症対応型共同生活介護事業所の従業者の管理及び指定認知症対応型共同生活介護の利用の申込みに係る調整、業務の実施状況の把握その他の管理を一元的に行っていますか。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19"/>
        </w:trPr>
        <w:tc>
          <w:tcPr>
            <w:tcW w:w="1064" w:type="pct"/>
            <w:tcBorders>
              <w:top w:val="nil"/>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p>
        </w:tc>
        <w:tc>
          <w:tcPr>
            <w:tcW w:w="3333" w:type="pct"/>
            <w:gridSpan w:val="2"/>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管理者は、当該指定認知症対応型共同生活介護事業所の従業者に規定を遵守させるため必要な指揮命令を行っていますか。</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1206"/>
        </w:trPr>
        <w:tc>
          <w:tcPr>
            <w:tcW w:w="1064" w:type="pct"/>
            <w:tcBorders>
              <w:left w:val="single" w:sz="4" w:space="0" w:color="auto"/>
            </w:tcBorders>
          </w:tcPr>
          <w:p w:rsidR="000922D6" w:rsidRPr="000E02C0" w:rsidRDefault="000922D6" w:rsidP="000922D6">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18　管理者による管理</w:t>
            </w:r>
          </w:p>
        </w:tc>
        <w:tc>
          <w:tcPr>
            <w:tcW w:w="3333" w:type="pct"/>
            <w:gridSpan w:val="2"/>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管理者は、同時に介護保険施設、指定居宅サービス、指定地域密着型サービス、指定介護予防サービス若しくは指定地域密着型介護予防サービスの事業を行う事業所、病院、診療所又は社会福祉法人を管理する者ではありませんか。</w:t>
            </w:r>
          </w:p>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ただし当該共同生活介護住居の管理上支障がない場合は、この限りでない。</w:t>
            </w:r>
          </w:p>
        </w:tc>
        <w:tc>
          <w:tcPr>
            <w:tcW w:w="201"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504"/>
        </w:trPr>
        <w:tc>
          <w:tcPr>
            <w:tcW w:w="1064" w:type="pct"/>
            <w:tcBorders>
              <w:left w:val="single" w:sz="4" w:space="0" w:color="auto"/>
              <w:bottom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19　運営規程</w:t>
            </w:r>
          </w:p>
        </w:tc>
        <w:tc>
          <w:tcPr>
            <w:tcW w:w="3333" w:type="pct"/>
            <w:gridSpan w:val="2"/>
            <w:tcBorders>
              <w:bottom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以下の事項を運営規程に定めていますか。</w:t>
            </w:r>
          </w:p>
          <w:p w:rsidR="000922D6" w:rsidRPr="000E02C0" w:rsidRDefault="000922D6" w:rsidP="000922D6">
            <w:pPr>
              <w:rPr>
                <w:rFonts w:ascii="ＭＳ ゴシック" w:eastAsia="ＭＳ ゴシック" w:hAnsi="ＭＳ ゴシック"/>
                <w:sz w:val="18"/>
                <w:szCs w:val="18"/>
              </w:rPr>
            </w:pPr>
          </w:p>
          <w:tbl>
            <w:tblPr>
              <w:tblpPr w:leftFromText="142" w:rightFromText="142" w:vertAnchor="text" w:horzAnchor="margin" w:tblpY="-134"/>
              <w:tblOverlap w:val="never"/>
              <w:tblW w:w="6476"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7"/>
              <w:gridCol w:w="1309"/>
            </w:tblGrid>
            <w:tr w:rsidR="000922D6" w:rsidRPr="000E02C0" w:rsidTr="009E52A1">
              <w:tc>
                <w:tcPr>
                  <w:tcW w:w="5167" w:type="dxa"/>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事業の目的及び運営の方針</w:t>
                  </w:r>
                </w:p>
              </w:tc>
              <w:tc>
                <w:tcPr>
                  <w:tcW w:w="1309" w:type="dxa"/>
                </w:tcPr>
                <w:p w:rsidR="000922D6" w:rsidRPr="000E02C0" w:rsidRDefault="000922D6" w:rsidP="000922D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有・無</w:t>
                  </w:r>
                </w:p>
              </w:tc>
            </w:tr>
            <w:tr w:rsidR="000922D6" w:rsidRPr="000E02C0" w:rsidTr="009E52A1">
              <w:trPr>
                <w:trHeight w:val="277"/>
              </w:trPr>
              <w:tc>
                <w:tcPr>
                  <w:tcW w:w="5167" w:type="dxa"/>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従業者の職種、員数及び職務内容</w:t>
                  </w:r>
                </w:p>
              </w:tc>
              <w:tc>
                <w:tcPr>
                  <w:tcW w:w="1309" w:type="dxa"/>
                </w:tcPr>
                <w:p w:rsidR="000922D6" w:rsidRPr="000E02C0" w:rsidRDefault="000922D6" w:rsidP="000922D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有・無</w:t>
                  </w:r>
                </w:p>
              </w:tc>
            </w:tr>
            <w:tr w:rsidR="000922D6" w:rsidRPr="000E02C0" w:rsidTr="009E52A1">
              <w:trPr>
                <w:trHeight w:val="223"/>
              </w:trPr>
              <w:tc>
                <w:tcPr>
                  <w:tcW w:w="5167" w:type="dxa"/>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利用定員</w:t>
                  </w:r>
                </w:p>
              </w:tc>
              <w:tc>
                <w:tcPr>
                  <w:tcW w:w="1309" w:type="dxa"/>
                </w:tcPr>
                <w:p w:rsidR="000922D6" w:rsidRPr="000E02C0" w:rsidRDefault="000922D6" w:rsidP="000922D6">
                  <w:pPr>
                    <w:jc w:val="center"/>
                    <w:rPr>
                      <w:rFonts w:ascii="ＭＳ ゴシック" w:eastAsia="ＭＳ ゴシック" w:hAnsi="ＭＳ ゴシック"/>
                      <w:sz w:val="18"/>
                      <w:szCs w:val="18"/>
                    </w:rPr>
                  </w:pPr>
                </w:p>
              </w:tc>
            </w:tr>
            <w:tr w:rsidR="000922D6" w:rsidRPr="000E02C0" w:rsidTr="009E52A1">
              <w:trPr>
                <w:trHeight w:val="223"/>
              </w:trPr>
              <w:tc>
                <w:tcPr>
                  <w:tcW w:w="5167" w:type="dxa"/>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指定認知症対応型共同生活介護の内容及び利用料その他費用の額</w:t>
                  </w:r>
                </w:p>
              </w:tc>
              <w:tc>
                <w:tcPr>
                  <w:tcW w:w="1309" w:type="dxa"/>
                </w:tcPr>
                <w:p w:rsidR="000922D6" w:rsidRPr="000E02C0" w:rsidRDefault="000922D6" w:rsidP="000922D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有・無</w:t>
                  </w:r>
                </w:p>
              </w:tc>
            </w:tr>
            <w:tr w:rsidR="000922D6" w:rsidRPr="000E02C0" w:rsidTr="009E52A1">
              <w:trPr>
                <w:trHeight w:val="207"/>
              </w:trPr>
              <w:tc>
                <w:tcPr>
                  <w:tcW w:w="5167" w:type="dxa"/>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入居に当たっての留意事項</w:t>
                  </w:r>
                </w:p>
              </w:tc>
              <w:tc>
                <w:tcPr>
                  <w:tcW w:w="1309" w:type="dxa"/>
                </w:tcPr>
                <w:p w:rsidR="000922D6" w:rsidRPr="000E02C0" w:rsidRDefault="000922D6" w:rsidP="000922D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有・無</w:t>
                  </w:r>
                </w:p>
              </w:tc>
            </w:tr>
            <w:tr w:rsidR="000922D6" w:rsidRPr="000E02C0" w:rsidTr="009E52A1">
              <w:trPr>
                <w:trHeight w:val="240"/>
              </w:trPr>
              <w:tc>
                <w:tcPr>
                  <w:tcW w:w="5167" w:type="dxa"/>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非常災害対策について</w:t>
                  </w:r>
                </w:p>
              </w:tc>
              <w:tc>
                <w:tcPr>
                  <w:tcW w:w="1309" w:type="dxa"/>
                </w:tcPr>
                <w:p w:rsidR="000922D6" w:rsidRPr="000E02C0" w:rsidRDefault="000922D6" w:rsidP="000922D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有・無</w:t>
                  </w:r>
                </w:p>
              </w:tc>
            </w:tr>
            <w:tr w:rsidR="000922D6" w:rsidRPr="000E02C0" w:rsidTr="009E52A1">
              <w:trPr>
                <w:trHeight w:val="240"/>
              </w:trPr>
              <w:tc>
                <w:tcPr>
                  <w:tcW w:w="5167" w:type="dxa"/>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虐待の防止のための措置に関する事項</w:t>
                  </w:r>
                </w:p>
              </w:tc>
              <w:tc>
                <w:tcPr>
                  <w:tcW w:w="1309" w:type="dxa"/>
                </w:tcPr>
                <w:p w:rsidR="000922D6" w:rsidRPr="000E02C0" w:rsidRDefault="000922D6" w:rsidP="000922D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有・無</w:t>
                  </w:r>
                </w:p>
              </w:tc>
            </w:tr>
            <w:tr w:rsidR="000922D6" w:rsidRPr="000E02C0" w:rsidTr="009E52A1">
              <w:tc>
                <w:tcPr>
                  <w:tcW w:w="5167" w:type="dxa"/>
                  <w:tcBorders>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その他運営に関する重要事項</w:t>
                  </w:r>
                </w:p>
              </w:tc>
              <w:tc>
                <w:tcPr>
                  <w:tcW w:w="1309" w:type="dxa"/>
                </w:tcPr>
                <w:p w:rsidR="000922D6" w:rsidRPr="000E02C0" w:rsidRDefault="000922D6" w:rsidP="000922D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有・無</w:t>
                  </w:r>
                </w:p>
              </w:tc>
            </w:tr>
          </w:tbl>
          <w:p w:rsidR="000922D6" w:rsidRPr="000E02C0" w:rsidRDefault="000922D6" w:rsidP="000922D6">
            <w:pPr>
              <w:rPr>
                <w:rFonts w:ascii="ＭＳ ゴシック" w:eastAsia="ＭＳ ゴシック" w:hAnsi="ＭＳ ゴシック"/>
                <w:sz w:val="18"/>
                <w:szCs w:val="18"/>
              </w:rPr>
            </w:pPr>
          </w:p>
        </w:tc>
        <w:tc>
          <w:tcPr>
            <w:tcW w:w="201"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57"/>
        </w:trPr>
        <w:tc>
          <w:tcPr>
            <w:tcW w:w="1064" w:type="pct"/>
            <w:vMerge w:val="restart"/>
            <w:tcBorders>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20　勤務体制の確保</w:t>
            </w:r>
          </w:p>
        </w:tc>
        <w:tc>
          <w:tcPr>
            <w:tcW w:w="3333" w:type="pct"/>
            <w:gridSpan w:val="2"/>
            <w:tcBorders>
              <w:bottom w:val="single" w:sz="4" w:space="0" w:color="auto"/>
              <w:righ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利用者に対し、適切な指定認知症対応型共同生活介護を提供できるよう、従業者の勤務の体制を定めていますか。</w:t>
            </w:r>
          </w:p>
        </w:tc>
        <w:tc>
          <w:tcPr>
            <w:tcW w:w="201" w:type="pct"/>
            <w:tcBorders>
              <w:left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57"/>
        </w:trPr>
        <w:tc>
          <w:tcPr>
            <w:tcW w:w="1064" w:type="pct"/>
            <w:vMerge/>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4" w:space="0" w:color="auto"/>
              <w:righ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指定認知症対応型共同生活介護従業者の勤務の体制を定めるに当たっては、利用者が安心して日常生活を送ることができるよう、継続性を重視したサービスの提供に配慮していますか。</w:t>
            </w:r>
          </w:p>
        </w:tc>
        <w:tc>
          <w:tcPr>
            <w:tcW w:w="201" w:type="pct"/>
            <w:tcBorders>
              <w:left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bottom w:val="single" w:sz="4" w:space="0" w:color="auto"/>
              <w:righ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共同生活住居ごとに管理者を含めて、原則として月ごとの勤務表を作成し、認知症対応型共同生活介護従業者の日々の勤務時間、常勤・非常勤の別、介護支援専門員、看護職員、介護職員及び管理者の配置、兼務関係等を明確にしていますか。</w:t>
            </w:r>
          </w:p>
        </w:tc>
        <w:tc>
          <w:tcPr>
            <w:tcW w:w="201" w:type="pct"/>
            <w:tcBorders>
              <w:left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57"/>
        </w:trPr>
        <w:tc>
          <w:tcPr>
            <w:tcW w:w="1064" w:type="pct"/>
            <w:tcBorders>
              <w:top w:val="nil"/>
              <w:left w:val="single" w:sz="4" w:space="0" w:color="auto"/>
              <w:bottom w:val="nil"/>
            </w:tcBorders>
          </w:tcPr>
          <w:p w:rsidR="000922D6" w:rsidRPr="000E02C0" w:rsidRDefault="000922D6" w:rsidP="000922D6">
            <w:pPr>
              <w:spacing w:line="260" w:lineRule="exact"/>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（研修機会の確保）</w:t>
            </w:r>
          </w:p>
        </w:tc>
        <w:tc>
          <w:tcPr>
            <w:tcW w:w="3333" w:type="pct"/>
            <w:gridSpan w:val="2"/>
            <w:tcBorders>
              <w:bottom w:val="single" w:sz="4" w:space="0" w:color="auto"/>
              <w:right w:val="single" w:sz="4" w:space="0" w:color="auto"/>
            </w:tcBorders>
          </w:tcPr>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従業者の資質向上のため、計画的に研修の機会を確保し、実施した研修に関する記録を残していますか。</w:t>
            </w:r>
          </w:p>
          <w:p w:rsidR="000922D6" w:rsidRPr="000E02C0" w:rsidRDefault="000922D6" w:rsidP="000922D6">
            <w:pPr>
              <w:spacing w:line="260" w:lineRule="exact"/>
              <w:rPr>
                <w:rFonts w:ascii="ＭＳ ゴシック" w:eastAsia="ＭＳ ゴシック" w:hAnsi="ＭＳ ゴシック"/>
                <w:sz w:val="18"/>
                <w:szCs w:val="18"/>
              </w:rPr>
            </w:pPr>
          </w:p>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衛生管理(感染症・食中毒予防)　□　苦情処理　　□　事故防止・発生時対応等　□　高齢者虐待防止　　□　緊急時対応</w:t>
            </w:r>
          </w:p>
          <w:p w:rsidR="000922D6" w:rsidRPr="000E02C0" w:rsidRDefault="000922D6" w:rsidP="000922D6">
            <w:pPr>
              <w:spacing w:line="260" w:lineRule="exac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その他(　　　　　　　　　　　　　　　　　　　　　　　　　　　　　　　　)</w:t>
            </w:r>
          </w:p>
        </w:tc>
        <w:tc>
          <w:tcPr>
            <w:tcW w:w="201" w:type="pct"/>
            <w:tcBorders>
              <w:left w:val="single" w:sz="4" w:space="0" w:color="auto"/>
              <w:bottom w:val="single" w:sz="4" w:space="0" w:color="auto"/>
            </w:tcBorders>
            <w:vAlign w:val="center"/>
          </w:tcPr>
          <w:p w:rsidR="000922D6" w:rsidRPr="000E02C0" w:rsidRDefault="000922D6" w:rsidP="000922D6">
            <w:pPr>
              <w:jc w:val="cente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pPr>
            <w:r w:rsidRPr="000E02C0">
              <w:rPr>
                <w:rFonts w:ascii="ＭＳ ゴシック" w:eastAsia="ＭＳ ゴシック" w:hAnsi="ＭＳ ゴシック" w:hint="eastAsia"/>
                <w:sz w:val="24"/>
              </w:rPr>
              <w:t>□</w:t>
            </w:r>
          </w:p>
        </w:tc>
      </w:tr>
      <w:tr w:rsidR="000922D6" w:rsidRPr="000E02C0" w:rsidTr="000922D6">
        <w:trPr>
          <w:cantSplit/>
          <w:trHeight w:val="457"/>
        </w:trPr>
        <w:tc>
          <w:tcPr>
            <w:tcW w:w="1064" w:type="pct"/>
            <w:tcBorders>
              <w:top w:val="nil"/>
              <w:left w:val="single" w:sz="4" w:space="0" w:color="auto"/>
              <w:bottom w:val="nil"/>
            </w:tcBorders>
          </w:tcPr>
          <w:p w:rsidR="000922D6" w:rsidRPr="000E02C0" w:rsidRDefault="000922D6" w:rsidP="000922D6">
            <w:pPr>
              <w:spacing w:line="260" w:lineRule="exact"/>
              <w:ind w:firstLineChars="100" w:firstLine="180"/>
              <w:rPr>
                <w:rFonts w:ascii="ＭＳ ゴシック" w:eastAsia="ＭＳ ゴシック" w:hAnsi="ＭＳ ゴシック"/>
                <w:sz w:val="18"/>
                <w:szCs w:val="18"/>
              </w:rPr>
            </w:pPr>
          </w:p>
        </w:tc>
        <w:tc>
          <w:tcPr>
            <w:tcW w:w="3333" w:type="pct"/>
            <w:gridSpan w:val="2"/>
            <w:tcBorders>
              <w:bottom w:val="single" w:sz="4" w:space="0" w:color="auto"/>
              <w:right w:val="single" w:sz="4" w:space="0" w:color="auto"/>
            </w:tcBorders>
          </w:tcPr>
          <w:p w:rsidR="00D2425E" w:rsidRPr="000E02C0" w:rsidRDefault="00D2425E" w:rsidP="00D2425E">
            <w:pPr>
              <w:spacing w:line="260" w:lineRule="exact"/>
              <w:rPr>
                <w:rFonts w:ascii="ＭＳ ゴシック" w:eastAsia="ＭＳ ゴシック" w:hAnsi="ＭＳ ゴシック"/>
                <w:spacing w:val="-7"/>
                <w:sz w:val="18"/>
              </w:rPr>
            </w:pPr>
            <w:r w:rsidRPr="000E02C0">
              <w:rPr>
                <w:rFonts w:ascii="ＭＳ ゴシック" w:eastAsia="ＭＳ ゴシック" w:hAnsi="ＭＳ ゴシック" w:hint="eastAsia"/>
                <w:spacing w:val="-7"/>
                <w:sz w:val="18"/>
              </w:rPr>
              <w:t>医療・福祉関係の資格を有さない従業者に対し、採用後１年を経過するまでに認知症介護に係る基礎的な研修（認知症介護基礎研修）を受講させていますか。</w:t>
            </w:r>
          </w:p>
          <w:p w:rsidR="00D2425E" w:rsidRPr="000E02C0" w:rsidRDefault="00D2425E" w:rsidP="00D2425E">
            <w:pPr>
              <w:spacing w:line="260" w:lineRule="exact"/>
              <w:rPr>
                <w:rFonts w:ascii="ＭＳ ゴシック" w:eastAsia="ＭＳ ゴシック" w:hAnsi="ＭＳ ゴシック"/>
                <w:spacing w:val="-7"/>
                <w:sz w:val="18"/>
              </w:rPr>
            </w:pPr>
            <w:r w:rsidRPr="000E02C0">
              <w:rPr>
                <w:rFonts w:ascii="ＭＳ ゴシック" w:eastAsia="ＭＳ ゴシック" w:hAnsi="ＭＳ ゴシック" w:hint="eastAsia"/>
                <w:spacing w:val="-7"/>
                <w:sz w:val="18"/>
              </w:rPr>
              <w:t>【医療・福祉関係の資格】</w:t>
            </w:r>
          </w:p>
          <w:p w:rsidR="000922D6" w:rsidRPr="000E02C0" w:rsidRDefault="00D2425E" w:rsidP="00D2425E">
            <w:pPr>
              <w:spacing w:line="260" w:lineRule="exact"/>
              <w:rPr>
                <w:rFonts w:ascii="ＭＳ ゴシック" w:eastAsia="ＭＳ ゴシック" w:hAnsi="ＭＳ ゴシック"/>
                <w:spacing w:val="-7"/>
                <w:sz w:val="18"/>
              </w:rPr>
            </w:pPr>
            <w:r w:rsidRPr="000E02C0">
              <w:rPr>
                <w:rFonts w:ascii="ＭＳ ゴシック" w:eastAsia="ＭＳ ゴシック" w:hAnsi="ＭＳ ゴシック" w:hint="eastAsia"/>
                <w:spacing w:val="-7"/>
                <w:sz w:val="18"/>
              </w:rPr>
              <w:t>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w:t>
            </w:r>
          </w:p>
          <w:p w:rsidR="009C47AB" w:rsidRPr="000E02C0" w:rsidRDefault="009C47AB" w:rsidP="00D2425E">
            <w:pPr>
              <w:spacing w:line="260" w:lineRule="exact"/>
              <w:rPr>
                <w:rFonts w:ascii="ＭＳ ゴシック" w:eastAsia="ＭＳ ゴシック" w:hAnsi="ＭＳ ゴシック"/>
                <w:sz w:val="18"/>
                <w:szCs w:val="18"/>
              </w:rPr>
            </w:pPr>
          </w:p>
        </w:tc>
        <w:tc>
          <w:tcPr>
            <w:tcW w:w="201" w:type="pct"/>
            <w:tcBorders>
              <w:left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9C47AB" w:rsidRPr="000E02C0" w:rsidTr="000922D6">
        <w:trPr>
          <w:cantSplit/>
          <w:trHeight w:val="457"/>
        </w:trPr>
        <w:tc>
          <w:tcPr>
            <w:tcW w:w="1064" w:type="pct"/>
            <w:tcBorders>
              <w:top w:val="nil"/>
              <w:left w:val="single" w:sz="4" w:space="0" w:color="auto"/>
              <w:bottom w:val="nil"/>
            </w:tcBorders>
          </w:tcPr>
          <w:p w:rsidR="009C47AB" w:rsidRPr="000E02C0" w:rsidRDefault="009C47AB" w:rsidP="000922D6">
            <w:pPr>
              <w:spacing w:line="260" w:lineRule="exact"/>
              <w:ind w:leftChars="53" w:left="291" w:hangingChars="100" w:hanging="180"/>
              <w:rPr>
                <w:rFonts w:ascii="ＭＳ ゴシック" w:eastAsia="ＭＳ ゴシック" w:hAnsi="ＭＳ ゴシック"/>
                <w:sz w:val="18"/>
                <w:szCs w:val="18"/>
              </w:rPr>
            </w:pPr>
          </w:p>
        </w:tc>
        <w:tc>
          <w:tcPr>
            <w:tcW w:w="3333" w:type="pct"/>
            <w:gridSpan w:val="2"/>
            <w:tcBorders>
              <w:bottom w:val="dotted" w:sz="4" w:space="0" w:color="auto"/>
              <w:right w:val="single" w:sz="4" w:space="0" w:color="auto"/>
            </w:tcBorders>
          </w:tcPr>
          <w:p w:rsidR="009C47AB" w:rsidRPr="000E02C0" w:rsidRDefault="009C47AB" w:rsidP="009C47AB">
            <w:pPr>
              <w:spacing w:line="260" w:lineRule="exact"/>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①　医療・福祉関係の資格を有さない従業者　（　　人）</w:t>
            </w:r>
          </w:p>
          <w:p w:rsidR="009C47AB" w:rsidRPr="000E02C0" w:rsidRDefault="009C47AB" w:rsidP="009C47AB">
            <w:pPr>
              <w:spacing w:line="260" w:lineRule="exact"/>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 xml:space="preserve">②　①のうち採用後１年を経過している従業者　（　　　人）　</w:t>
            </w:r>
          </w:p>
          <w:p w:rsidR="009C47AB" w:rsidRPr="000E02C0" w:rsidRDefault="009C47AB" w:rsidP="009C47AB">
            <w:pPr>
              <w:spacing w:line="260" w:lineRule="exact"/>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③　②のうち認知症介護基礎研修を受講していない従業者（　　　人）</w:t>
            </w:r>
          </w:p>
        </w:tc>
        <w:tc>
          <w:tcPr>
            <w:tcW w:w="201" w:type="pct"/>
            <w:tcBorders>
              <w:left w:val="single" w:sz="4" w:space="0" w:color="auto"/>
              <w:bottom w:val="dotted" w:sz="4" w:space="0" w:color="auto"/>
            </w:tcBorders>
            <w:vAlign w:val="center"/>
          </w:tcPr>
          <w:p w:rsidR="009C47AB" w:rsidRPr="000E02C0" w:rsidRDefault="009C47AB" w:rsidP="000922D6">
            <w:pPr>
              <w:jc w:val="center"/>
              <w:rPr>
                <w:rFonts w:ascii="ＭＳ ゴシック" w:eastAsia="ＭＳ ゴシック" w:hAnsi="ＭＳ ゴシック"/>
                <w:sz w:val="24"/>
              </w:rPr>
            </w:pPr>
          </w:p>
        </w:tc>
        <w:tc>
          <w:tcPr>
            <w:tcW w:w="179" w:type="pct"/>
            <w:tcBorders>
              <w:bottom w:val="dotted" w:sz="4" w:space="0" w:color="auto"/>
            </w:tcBorders>
            <w:vAlign w:val="center"/>
          </w:tcPr>
          <w:p w:rsidR="009C47AB" w:rsidRPr="000E02C0" w:rsidRDefault="009C47AB" w:rsidP="000922D6">
            <w:pPr>
              <w:jc w:val="center"/>
              <w:rPr>
                <w:rFonts w:ascii="ＭＳ ゴシック" w:eastAsia="ＭＳ ゴシック" w:hAnsi="ＭＳ ゴシック"/>
                <w:sz w:val="24"/>
              </w:rPr>
            </w:pPr>
          </w:p>
        </w:tc>
        <w:tc>
          <w:tcPr>
            <w:tcW w:w="223" w:type="pct"/>
            <w:tcBorders>
              <w:bottom w:val="dotted" w:sz="4" w:space="0" w:color="auto"/>
            </w:tcBorders>
            <w:vAlign w:val="center"/>
          </w:tcPr>
          <w:p w:rsidR="009C47AB" w:rsidRPr="000E02C0" w:rsidRDefault="009C47AB" w:rsidP="000922D6">
            <w:pPr>
              <w:jc w:val="center"/>
              <w:rPr>
                <w:rFonts w:ascii="ＭＳ ゴシック" w:eastAsia="ＭＳ ゴシック" w:hAnsi="ＭＳ ゴシック"/>
                <w:sz w:val="24"/>
              </w:rPr>
            </w:pPr>
          </w:p>
        </w:tc>
      </w:tr>
      <w:tr w:rsidR="000922D6" w:rsidRPr="000E02C0" w:rsidTr="000922D6">
        <w:trPr>
          <w:cantSplit/>
          <w:trHeight w:val="457"/>
        </w:trPr>
        <w:tc>
          <w:tcPr>
            <w:tcW w:w="1064" w:type="pct"/>
            <w:tcBorders>
              <w:top w:val="nil"/>
              <w:left w:val="single" w:sz="4" w:space="0" w:color="auto"/>
              <w:bottom w:val="nil"/>
            </w:tcBorders>
          </w:tcPr>
          <w:p w:rsidR="000922D6" w:rsidRPr="000E02C0" w:rsidRDefault="000922D6" w:rsidP="000922D6">
            <w:pPr>
              <w:spacing w:line="260" w:lineRule="exact"/>
              <w:ind w:leftChars="53" w:left="291"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（職場におけるハラスメント）</w:t>
            </w:r>
          </w:p>
        </w:tc>
        <w:tc>
          <w:tcPr>
            <w:tcW w:w="3333" w:type="pct"/>
            <w:gridSpan w:val="2"/>
            <w:tcBorders>
              <w:bottom w:val="dotted" w:sz="4" w:space="0" w:color="auto"/>
              <w:right w:val="single" w:sz="4" w:space="0" w:color="auto"/>
            </w:tcBorders>
          </w:tcPr>
          <w:p w:rsidR="000922D6" w:rsidRPr="000E02C0" w:rsidRDefault="000922D6" w:rsidP="000922D6">
            <w:pPr>
              <w:spacing w:line="260" w:lineRule="exact"/>
              <w:rPr>
                <w:rFonts w:ascii="ＭＳ ゴシック" w:eastAsia="ＭＳ ゴシック" w:hAnsi="ＭＳ ゴシック"/>
                <w:spacing w:val="-7"/>
                <w:sz w:val="18"/>
              </w:rPr>
            </w:pPr>
            <w:r w:rsidRPr="000E02C0">
              <w:rPr>
                <w:rFonts w:ascii="ＭＳ ゴシック" w:eastAsia="ＭＳ ゴシック" w:hAnsi="ＭＳ ゴシック" w:hint="eastAsia"/>
                <w:spacing w:val="-1"/>
                <w:sz w:val="18"/>
                <w:szCs w:val="20"/>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201" w:type="pct"/>
            <w:tcBorders>
              <w:left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57"/>
        </w:trPr>
        <w:tc>
          <w:tcPr>
            <w:tcW w:w="1064" w:type="pct"/>
            <w:tcBorders>
              <w:top w:val="nil"/>
              <w:left w:val="single" w:sz="4" w:space="0" w:color="auto"/>
              <w:bottom w:val="nil"/>
            </w:tcBorders>
          </w:tcPr>
          <w:p w:rsidR="000922D6" w:rsidRPr="000E02C0" w:rsidRDefault="000922D6" w:rsidP="000922D6">
            <w:pPr>
              <w:spacing w:line="260" w:lineRule="exact"/>
              <w:ind w:leftChars="53" w:left="291" w:hangingChars="100" w:hanging="180"/>
              <w:rPr>
                <w:rFonts w:ascii="ＭＳ ゴシック" w:eastAsia="ＭＳ ゴシック" w:hAnsi="ＭＳ ゴシック"/>
                <w:sz w:val="18"/>
                <w:szCs w:val="18"/>
              </w:rPr>
            </w:pPr>
          </w:p>
        </w:tc>
        <w:tc>
          <w:tcPr>
            <w:tcW w:w="3333" w:type="pct"/>
            <w:gridSpan w:val="2"/>
            <w:tcBorders>
              <w:top w:val="dotted" w:sz="4" w:space="0" w:color="auto"/>
              <w:bottom w:val="dotted" w:sz="4" w:space="0" w:color="auto"/>
              <w:right w:val="single" w:sz="4" w:space="0" w:color="auto"/>
            </w:tcBorders>
          </w:tcPr>
          <w:p w:rsidR="000922D6" w:rsidRPr="000E02C0" w:rsidRDefault="000922D6" w:rsidP="000922D6">
            <w:pPr>
              <w:spacing w:line="260" w:lineRule="exact"/>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イ 事業主が講ずべき措置の具体的内容</w:t>
            </w:r>
          </w:p>
          <w:p w:rsidR="000922D6" w:rsidRPr="000E02C0" w:rsidRDefault="000922D6" w:rsidP="000922D6">
            <w:pPr>
              <w:spacing w:line="260" w:lineRule="exact"/>
              <w:ind w:leftChars="21" w:left="137" w:hangingChars="52" w:hanging="93"/>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ａ 事業主の方針等の明確化及びその周知・啓発</w:t>
            </w:r>
          </w:p>
          <w:p w:rsidR="000922D6" w:rsidRPr="000E02C0" w:rsidRDefault="000922D6" w:rsidP="000922D6">
            <w:pPr>
              <w:spacing w:line="260" w:lineRule="exact"/>
              <w:ind w:leftChars="57" w:left="120" w:firstLineChars="117" w:firstLine="208"/>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職場におけるハラスメントの内容及び職場におけるハラスメントを行ってはならない旨の方針を明確化し、従業者に周知・啓発すること。</w:t>
            </w:r>
          </w:p>
          <w:p w:rsidR="000922D6" w:rsidRPr="000E02C0" w:rsidRDefault="000922D6" w:rsidP="000922D6">
            <w:pPr>
              <w:spacing w:line="260" w:lineRule="exact"/>
              <w:ind w:leftChars="21" w:left="113" w:hangingChars="39" w:hanging="69"/>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ｂ 相談（苦情を含む。以下同じ。）に応じ、適切に対応するために必要な体制の整備</w:t>
            </w:r>
          </w:p>
          <w:p w:rsidR="000922D6" w:rsidRPr="000E02C0" w:rsidRDefault="000922D6" w:rsidP="000922D6">
            <w:pPr>
              <w:spacing w:line="260" w:lineRule="exact"/>
              <w:ind w:leftChars="65" w:left="136" w:firstLineChars="100" w:firstLine="178"/>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相談に対応する担当者をあらかじめ定めること等により、相談への対応のための窓口をあらかじめ定め、労働者に周知すること。</w:t>
            </w:r>
          </w:p>
        </w:tc>
        <w:tc>
          <w:tcPr>
            <w:tcW w:w="201" w:type="pct"/>
            <w:tcBorders>
              <w:top w:val="dotted" w:sz="4" w:space="0" w:color="auto"/>
              <w:left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57"/>
        </w:trPr>
        <w:tc>
          <w:tcPr>
            <w:tcW w:w="1064" w:type="pct"/>
            <w:tcBorders>
              <w:top w:val="nil"/>
              <w:left w:val="single" w:sz="4" w:space="0" w:color="auto"/>
              <w:bottom w:val="nil"/>
            </w:tcBorders>
          </w:tcPr>
          <w:p w:rsidR="000922D6" w:rsidRPr="000E02C0" w:rsidRDefault="000922D6" w:rsidP="000922D6">
            <w:pPr>
              <w:spacing w:line="260" w:lineRule="exact"/>
              <w:ind w:leftChars="53" w:left="291" w:hangingChars="100" w:hanging="180"/>
              <w:rPr>
                <w:rFonts w:ascii="ＭＳ ゴシック" w:eastAsia="ＭＳ ゴシック" w:hAnsi="ＭＳ ゴシック"/>
                <w:sz w:val="18"/>
                <w:szCs w:val="18"/>
              </w:rPr>
            </w:pPr>
          </w:p>
        </w:tc>
        <w:tc>
          <w:tcPr>
            <w:tcW w:w="3333" w:type="pct"/>
            <w:gridSpan w:val="2"/>
            <w:tcBorders>
              <w:top w:val="dotted" w:sz="4" w:space="0" w:color="auto"/>
              <w:bottom w:val="dotted" w:sz="4" w:space="0" w:color="auto"/>
              <w:right w:val="single" w:sz="4" w:space="0" w:color="auto"/>
            </w:tcBorders>
          </w:tcPr>
          <w:p w:rsidR="000922D6" w:rsidRPr="000E02C0" w:rsidRDefault="000922D6" w:rsidP="000922D6">
            <w:pPr>
              <w:spacing w:line="260" w:lineRule="exact"/>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ロ 事業主が講じることが望ましい取り組みについて</w:t>
            </w:r>
          </w:p>
          <w:p w:rsidR="000922D6" w:rsidRPr="000E02C0" w:rsidRDefault="000922D6" w:rsidP="000922D6">
            <w:pPr>
              <w:spacing w:line="260" w:lineRule="exact"/>
              <w:ind w:leftChars="65" w:left="136"/>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①相談に応じ、適切に対応するために必要な体制の整備</w:t>
            </w:r>
          </w:p>
          <w:p w:rsidR="000922D6" w:rsidRPr="000E02C0" w:rsidRDefault="000922D6" w:rsidP="000922D6">
            <w:pPr>
              <w:spacing w:line="260" w:lineRule="exact"/>
              <w:ind w:leftChars="65" w:left="273" w:hangingChars="77" w:hanging="137"/>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②被害防止のための取組（メンタルヘルス不調への相談対応、行為者に対して1人で対応させない等）</w:t>
            </w:r>
          </w:p>
          <w:p w:rsidR="000922D6" w:rsidRPr="000E02C0" w:rsidRDefault="000922D6" w:rsidP="000922D6">
            <w:pPr>
              <w:spacing w:line="260" w:lineRule="exact"/>
              <w:ind w:leftChars="65" w:left="273" w:hangingChars="77" w:hanging="137"/>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18"/>
                <w:szCs w:val="20"/>
              </w:rPr>
              <w:t>③被害者への配慮のための取組（マニュアル作成や研修の実施等、業種・業態等の状況に応じた取組）</w:t>
            </w:r>
          </w:p>
        </w:tc>
        <w:tc>
          <w:tcPr>
            <w:tcW w:w="201" w:type="pct"/>
            <w:tcBorders>
              <w:top w:val="dotted" w:sz="4" w:space="0" w:color="auto"/>
              <w:left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457"/>
        </w:trPr>
        <w:tc>
          <w:tcPr>
            <w:tcW w:w="1064" w:type="pct"/>
            <w:tcBorders>
              <w:top w:val="nil"/>
              <w:left w:val="single" w:sz="4" w:space="0" w:color="auto"/>
              <w:bottom w:val="nil"/>
            </w:tcBorders>
          </w:tcPr>
          <w:p w:rsidR="000922D6" w:rsidRPr="000E02C0" w:rsidRDefault="000922D6" w:rsidP="000922D6">
            <w:pPr>
              <w:spacing w:line="260" w:lineRule="exact"/>
              <w:ind w:leftChars="53" w:left="291" w:hangingChars="100" w:hanging="180"/>
              <w:rPr>
                <w:rFonts w:ascii="ＭＳ ゴシック" w:eastAsia="ＭＳ ゴシック" w:hAnsi="ＭＳ ゴシック"/>
                <w:sz w:val="18"/>
                <w:szCs w:val="18"/>
              </w:rPr>
            </w:pPr>
          </w:p>
        </w:tc>
        <w:tc>
          <w:tcPr>
            <w:tcW w:w="3333" w:type="pct"/>
            <w:gridSpan w:val="2"/>
            <w:tcBorders>
              <w:top w:val="dotted" w:sz="4" w:space="0" w:color="auto"/>
              <w:bottom w:val="single" w:sz="4" w:space="0" w:color="auto"/>
              <w:right w:val="single" w:sz="4" w:space="0" w:color="auto"/>
            </w:tcBorders>
          </w:tcPr>
          <w:p w:rsidR="000922D6" w:rsidRPr="000E02C0" w:rsidRDefault="000922D6" w:rsidP="000922D6">
            <w:pPr>
              <w:spacing w:line="260" w:lineRule="exact"/>
              <w:rPr>
                <w:rFonts w:ascii="ＭＳ ゴシック" w:eastAsia="ＭＳ ゴシック" w:hAnsi="ＭＳ ゴシック"/>
                <w:spacing w:val="-1"/>
                <w:sz w:val="20"/>
                <w:szCs w:val="20"/>
              </w:rPr>
            </w:pPr>
            <w:r w:rsidRPr="000E02C0">
              <w:rPr>
                <w:rFonts w:ascii="ＭＳ ゴシック" w:eastAsia="ＭＳ ゴシック" w:hAnsi="ＭＳ ゴシック" w:hint="eastAsia"/>
                <w:spacing w:val="-1"/>
                <w:sz w:val="20"/>
                <w:szCs w:val="20"/>
              </w:rPr>
              <w:t>上記については厚生労働省ホームページを参考にすること。</w:t>
            </w:r>
          </w:p>
          <w:p w:rsidR="000922D6" w:rsidRPr="000E02C0" w:rsidRDefault="000922D6" w:rsidP="000922D6">
            <w:pPr>
              <w:spacing w:line="260" w:lineRule="exact"/>
              <w:rPr>
                <w:rFonts w:ascii="ＭＳ ゴシック" w:eastAsia="ＭＳ ゴシック" w:hAnsi="ＭＳ ゴシック"/>
                <w:spacing w:val="-1"/>
                <w:sz w:val="18"/>
                <w:szCs w:val="20"/>
              </w:rPr>
            </w:pPr>
            <w:r w:rsidRPr="000E02C0">
              <w:rPr>
                <w:rFonts w:ascii="ＭＳ ゴシック" w:eastAsia="ＭＳ ゴシック" w:hAnsi="ＭＳ ゴシック" w:hint="eastAsia"/>
                <w:spacing w:val="-1"/>
                <w:sz w:val="20"/>
                <w:szCs w:val="20"/>
              </w:rPr>
              <w:t>（https://www.mhlw.go.jp/stf/newpage_05120.html）</w:t>
            </w:r>
          </w:p>
        </w:tc>
        <w:tc>
          <w:tcPr>
            <w:tcW w:w="201" w:type="pct"/>
            <w:tcBorders>
              <w:top w:val="dotted" w:sz="4" w:space="0" w:color="auto"/>
              <w:left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p>
        </w:tc>
        <w:tc>
          <w:tcPr>
            <w:tcW w:w="179"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p>
        </w:tc>
      </w:tr>
      <w:tr w:rsidR="000922D6" w:rsidRPr="000E02C0" w:rsidTr="000922D6">
        <w:trPr>
          <w:cantSplit/>
          <w:trHeight w:val="70"/>
        </w:trPr>
        <w:tc>
          <w:tcPr>
            <w:tcW w:w="1064" w:type="pct"/>
            <w:tcBorders>
              <w:top w:val="single" w:sz="4" w:space="0" w:color="auto"/>
              <w:lef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21　定員の遵守</w:t>
            </w:r>
          </w:p>
        </w:tc>
        <w:tc>
          <w:tcPr>
            <w:tcW w:w="3333" w:type="pct"/>
            <w:gridSpan w:val="2"/>
            <w:tcBorders>
              <w:top w:val="single" w:sz="4" w:space="0" w:color="auto"/>
              <w:bottom w:val="single" w:sz="4" w:space="0" w:color="auto"/>
              <w:right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入居定員及び居室の定員を超えて入居させていませんか。</w:t>
            </w:r>
          </w:p>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※災害その他やむを得ない事情がある場合は、この限りではありません。</w:t>
            </w:r>
          </w:p>
        </w:tc>
        <w:tc>
          <w:tcPr>
            <w:tcW w:w="201" w:type="pct"/>
            <w:tcBorders>
              <w:top w:val="single" w:sz="4" w:space="0" w:color="auto"/>
              <w:left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tcBorders>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22　</w:t>
            </w:r>
            <w:r w:rsidRPr="000E02C0">
              <w:rPr>
                <w:rFonts w:ascii="ＭＳ ゴシック" w:eastAsia="ＭＳ ゴシック" w:hAnsi="ＭＳ ゴシック" w:hint="eastAsia"/>
                <w:spacing w:val="-7"/>
                <w:sz w:val="18"/>
              </w:rPr>
              <w:t>業務継続計画の策定等</w:t>
            </w:r>
          </w:p>
        </w:tc>
        <w:tc>
          <w:tcPr>
            <w:tcW w:w="3333" w:type="pct"/>
            <w:gridSpan w:val="2"/>
            <w:tcBorders>
              <w:top w:val="single" w:sz="4" w:space="0" w:color="auto"/>
              <w:bottom w:val="dotted" w:sz="4" w:space="0" w:color="auto"/>
            </w:tcBorders>
          </w:tcPr>
          <w:p w:rsidR="000922D6" w:rsidRPr="00183B3B" w:rsidRDefault="000922D6" w:rsidP="000922D6">
            <w:pPr>
              <w:rPr>
                <w:rFonts w:ascii="ＭＳ ゴシック" w:eastAsia="ＭＳ ゴシック" w:hAnsi="ＭＳ ゴシック" w:hint="eastAsia"/>
                <w:spacing w:val="-7"/>
                <w:sz w:val="18"/>
              </w:rPr>
            </w:pPr>
            <w:r w:rsidRPr="000E02C0">
              <w:rPr>
                <w:rFonts w:ascii="ＭＳ ゴシック" w:eastAsia="ＭＳ ゴシック" w:hAnsi="ＭＳ ゴシック" w:hint="eastAsia"/>
                <w:spacing w:val="-7"/>
                <w:sz w:val="18"/>
              </w:rPr>
              <w:t>(</w:t>
            </w:r>
            <w:r w:rsidRPr="000E02C0">
              <w:rPr>
                <w:rFonts w:ascii="ＭＳ ゴシック" w:eastAsia="ＭＳ ゴシック" w:hAnsi="ＭＳ ゴシック"/>
                <w:spacing w:val="-7"/>
                <w:sz w:val="18"/>
              </w:rPr>
              <w:t>1)</w:t>
            </w:r>
            <w:r w:rsidRPr="000E02C0">
              <w:rPr>
                <w:rFonts w:ascii="ＭＳ ゴシック" w:eastAsia="ＭＳ ゴシック" w:hAnsi="ＭＳ ゴシック" w:hint="eastAsia"/>
                <w:spacing w:val="-7"/>
                <w:sz w:val="18"/>
              </w:rPr>
              <w:t>感染症や非常災害の発生時において、</w:t>
            </w:r>
            <w:r w:rsidR="00224378">
              <w:rPr>
                <w:rFonts w:ascii="ＭＳ ゴシック" w:eastAsia="ＭＳ ゴシック" w:hAnsi="ＭＳ ゴシック" w:hint="eastAsia"/>
                <w:spacing w:val="-7"/>
                <w:sz w:val="18"/>
              </w:rPr>
              <w:t>入居者</w:t>
            </w:r>
            <w:r w:rsidRPr="000E02C0">
              <w:rPr>
                <w:rFonts w:ascii="ＭＳ ゴシック" w:eastAsia="ＭＳ ゴシック" w:hAnsi="ＭＳ ゴシック" w:hint="eastAsia"/>
                <w:spacing w:val="-7"/>
                <w:sz w:val="18"/>
              </w:rPr>
              <w:t>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201"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業務継続計画には以下の内容を盛り込んでいますか。</w:t>
            </w:r>
          </w:p>
          <w:p w:rsidR="000922D6" w:rsidRPr="000E02C0" w:rsidRDefault="000922D6" w:rsidP="000922D6">
            <w:pPr>
              <w:ind w:left="1" w:firstLineChars="4" w:firstLine="7"/>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※当該計画の策定に当たっては「介護施設・事業所における新型コロナウイルス感染症発生時の業務継続ガイドライン」及び「介護施設・事業所における自然災害発生時の業務継続ガイドライン」を参照。</w:t>
            </w:r>
          </w:p>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※イ及びロを一体的に作成することを妨げない。</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イ　感染症に係る業務継続計画</w:t>
            </w:r>
          </w:p>
          <w:p w:rsidR="000922D6" w:rsidRPr="000E02C0" w:rsidRDefault="000922D6" w:rsidP="000922D6">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a 平時からの備え（体制構築・整備、感染症防止に向けた取組の実施、備蓄品の確保等）</w:t>
            </w:r>
          </w:p>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b 初動対応</w:t>
            </w:r>
          </w:p>
          <w:p w:rsidR="000922D6" w:rsidRPr="000E02C0" w:rsidRDefault="000922D6" w:rsidP="000922D6">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c 感染拡大防止体制の確立（保健所との連携、濃厚接触者への対応、関係者との情報共有等）</w:t>
            </w:r>
          </w:p>
        </w:tc>
        <w:tc>
          <w:tcPr>
            <w:tcW w:w="201"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dotted" w:sz="4" w:space="0" w:color="auto"/>
              <w:bottom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ロ 災害に係る業務継続計画</w:t>
            </w:r>
          </w:p>
          <w:p w:rsidR="000922D6" w:rsidRPr="000E02C0" w:rsidRDefault="000922D6" w:rsidP="000922D6">
            <w:pPr>
              <w:ind w:left="419" w:hangingChars="233" w:hanging="419"/>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a 平常時の対応(建物・設備の安全対策、電気・水道等のライフラインが停止した場合の対策、必要品の備蓄等）</w:t>
            </w:r>
          </w:p>
          <w:p w:rsidR="000922D6" w:rsidRPr="000E02C0" w:rsidRDefault="000922D6" w:rsidP="000922D6">
            <w:pPr>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b 緊急時の対応（業務継続計画発動基準、対応体制等）</w:t>
            </w:r>
          </w:p>
          <w:p w:rsidR="000922D6" w:rsidRPr="000E02C0" w:rsidRDefault="000922D6" w:rsidP="000922D6">
            <w:pPr>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c 他施設及び地域との連携</w:t>
            </w:r>
          </w:p>
        </w:tc>
        <w:tc>
          <w:tcPr>
            <w:tcW w:w="201"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922D6" w:rsidRPr="000E02C0" w:rsidTr="000922D6">
        <w:trPr>
          <w:cantSplit/>
          <w:trHeight w:val="75"/>
        </w:trPr>
        <w:tc>
          <w:tcPr>
            <w:tcW w:w="1064" w:type="pct"/>
            <w:tcBorders>
              <w:top w:val="nil"/>
              <w:left w:val="single" w:sz="4" w:space="0" w:color="auto"/>
              <w:bottom w:val="nil"/>
            </w:tcBorders>
          </w:tcPr>
          <w:p w:rsidR="000922D6" w:rsidRPr="000E02C0" w:rsidRDefault="000922D6" w:rsidP="000922D6">
            <w:pPr>
              <w:rPr>
                <w:rFonts w:ascii="ＭＳ ゴシック" w:eastAsia="ＭＳ ゴシック" w:hAnsi="ＭＳ ゴシック"/>
                <w:sz w:val="18"/>
                <w:szCs w:val="18"/>
              </w:rPr>
            </w:pPr>
          </w:p>
        </w:tc>
        <w:tc>
          <w:tcPr>
            <w:tcW w:w="3333" w:type="pct"/>
            <w:gridSpan w:val="2"/>
            <w:tcBorders>
              <w:top w:val="single" w:sz="4" w:space="0" w:color="auto"/>
              <w:bottom w:val="single" w:sz="4" w:space="0" w:color="auto"/>
            </w:tcBorders>
          </w:tcPr>
          <w:p w:rsidR="000922D6" w:rsidRPr="000E02C0" w:rsidRDefault="000922D6" w:rsidP="000922D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(2)従業者に対し、業務継続計画について周知するとともに必要な研修及び訓練を実施していますか。</w:t>
            </w:r>
          </w:p>
        </w:tc>
        <w:tc>
          <w:tcPr>
            <w:tcW w:w="201"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p>
        </w:tc>
        <w:tc>
          <w:tcPr>
            <w:tcW w:w="179"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p>
        </w:tc>
        <w:tc>
          <w:tcPr>
            <w:tcW w:w="223" w:type="pct"/>
            <w:tcBorders>
              <w:top w:val="single" w:sz="4" w:space="0" w:color="auto"/>
              <w:bottom w:val="single" w:sz="4" w:space="0" w:color="auto"/>
            </w:tcBorders>
            <w:vAlign w:val="center"/>
          </w:tcPr>
          <w:p w:rsidR="000922D6" w:rsidRPr="000E02C0" w:rsidRDefault="000922D6" w:rsidP="000922D6">
            <w:pPr>
              <w:jc w:val="center"/>
              <w:rPr>
                <w:rFonts w:ascii="ＭＳ ゴシック" w:eastAsia="ＭＳ ゴシック" w:hAnsi="ＭＳ ゴシック"/>
                <w:sz w:val="24"/>
              </w:rPr>
            </w:pPr>
          </w:p>
        </w:tc>
      </w:tr>
      <w:tr w:rsidR="00811116" w:rsidRPr="000E02C0" w:rsidTr="000922D6">
        <w:trPr>
          <w:cantSplit/>
          <w:trHeight w:val="75"/>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top w:val="single" w:sz="4" w:space="0" w:color="auto"/>
              <w:bottom w:val="single" w:sz="4" w:space="0" w:color="auto"/>
            </w:tcBorders>
          </w:tcPr>
          <w:p w:rsidR="00811116" w:rsidRPr="000E02C0" w:rsidRDefault="00811116" w:rsidP="00811116">
            <w:pPr>
              <w:ind w:left="18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①研修は定期的（年２回以上）実施し、内容を記録していますか。また、新規採用時にも当該研修を実施し、内容を記録していますか。</w:t>
            </w:r>
          </w:p>
          <w:p w:rsidR="00811116" w:rsidRPr="000E02C0" w:rsidRDefault="00811116" w:rsidP="00811116">
            <w:pPr>
              <w:ind w:left="18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※感染症の業務継続計画に係る研修は、感染症の予防及びまん延防止のための研修と一体的に実施して差し支えない</w:t>
            </w:r>
          </w:p>
          <w:p w:rsidR="00B16673" w:rsidRPr="000E02C0" w:rsidRDefault="00B16673" w:rsidP="00B16673">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研修実施日</w:t>
            </w:r>
          </w:p>
          <w:p w:rsidR="00B16673" w:rsidRPr="000E02C0" w:rsidRDefault="00B16673" w:rsidP="00B16673">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前年度（　　　　　　　　　　　）　今年度（　　　　　　　　　　）</w:t>
            </w:r>
          </w:p>
        </w:tc>
        <w:tc>
          <w:tcPr>
            <w:tcW w:w="201" w:type="pct"/>
            <w:tcBorders>
              <w:top w:val="single" w:sz="4" w:space="0" w:color="auto"/>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75"/>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top w:val="single" w:sz="4" w:space="0" w:color="auto"/>
              <w:bottom w:val="single" w:sz="4" w:space="0" w:color="auto"/>
            </w:tcBorders>
          </w:tcPr>
          <w:p w:rsidR="00811116" w:rsidRPr="000E02C0" w:rsidRDefault="00811116" w:rsidP="0081111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②訓練（シミュレーション）においては、感染症や災害が発生した場合に実践するケアの演習等を定期的（年２回以上）に実施していますか。</w:t>
            </w:r>
          </w:p>
          <w:p w:rsidR="00811116" w:rsidRPr="000E02C0" w:rsidRDefault="00811116" w:rsidP="00811116">
            <w:pPr>
              <w:ind w:left="18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感染症の業務継続計画に係る訓練については、感染症の予防及びまん延の防止のための訓練と、災害の業務継続計画に係る訓練については、非常災害対策に係る訓練と一体的に実施することも差し支えない。</w:t>
            </w:r>
          </w:p>
          <w:p w:rsidR="00B16673" w:rsidRPr="000E02C0" w:rsidRDefault="00B16673" w:rsidP="00B16673">
            <w:pPr>
              <w:ind w:firstLineChars="100" w:firstLine="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訓練実施日</w:t>
            </w:r>
          </w:p>
          <w:p w:rsidR="00B16673" w:rsidRPr="000E02C0" w:rsidRDefault="00B16673" w:rsidP="00B16673">
            <w:pPr>
              <w:ind w:left="18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前年度（　　　　　　　　　　　）　今年度（　　　　　　　　　　）</w:t>
            </w:r>
          </w:p>
        </w:tc>
        <w:tc>
          <w:tcPr>
            <w:tcW w:w="201" w:type="pct"/>
            <w:tcBorders>
              <w:top w:val="single" w:sz="4" w:space="0" w:color="auto"/>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9730FA">
        <w:trPr>
          <w:cantSplit/>
          <w:trHeight w:val="251"/>
        </w:trPr>
        <w:tc>
          <w:tcPr>
            <w:tcW w:w="1064" w:type="pct"/>
            <w:vMerge w:val="restart"/>
            <w:tcBorders>
              <w:top w:val="single" w:sz="4" w:space="0" w:color="auto"/>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23　非常災害対策</w:t>
            </w:r>
          </w:p>
        </w:tc>
        <w:tc>
          <w:tcPr>
            <w:tcW w:w="2897" w:type="pct"/>
            <w:vMerge w:val="restart"/>
            <w:tcBorders>
              <w:right w:val="single" w:sz="4" w:space="0" w:color="auto"/>
            </w:tcBorders>
          </w:tcPr>
          <w:p w:rsidR="00811116" w:rsidRPr="000E02C0" w:rsidRDefault="00811116" w:rsidP="0081111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非常災害対策に関する具体的計画を立て、非常災害時の関係機関への通報および連携体制を整備し、それらを定期的に従業者に周知するとともに、定期的に避難、救出その他必要な訓練を行っていますか。</w:t>
            </w:r>
          </w:p>
          <w:p w:rsidR="00811116" w:rsidRPr="000E02C0" w:rsidRDefault="00811116" w:rsidP="00811116">
            <w:pPr>
              <w:numPr>
                <w:ilvl w:val="0"/>
                <w:numId w:val="25"/>
              </w:num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非常災害に関する具体的計画は、消防計画及び風水害、地震等の災害に対処するための計画となっていますか。</w:t>
            </w:r>
          </w:p>
          <w:p w:rsidR="00811116" w:rsidRPr="000E02C0" w:rsidRDefault="00811116" w:rsidP="00811116">
            <w:pPr>
              <w:numPr>
                <w:ilvl w:val="0"/>
                <w:numId w:val="25"/>
              </w:num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防火管理者を置くこととされている指定認知症対応型共同生活介護事業所にあってはその者に行わせていますか。</w:t>
            </w:r>
          </w:p>
          <w:p w:rsidR="00811116" w:rsidRPr="000E02C0" w:rsidRDefault="00811116" w:rsidP="00811116">
            <w:pPr>
              <w:numPr>
                <w:ilvl w:val="0"/>
                <w:numId w:val="25"/>
              </w:num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防火管理者を置かなくてもよいこととされている指定認知症対応型共同生活介護事業所においても、防火管理について責任者を定め、その者に消防計画に準ずる計画の樹立等の業務を行わせていますか。</w:t>
            </w:r>
          </w:p>
        </w:tc>
        <w:tc>
          <w:tcPr>
            <w:tcW w:w="1039" w:type="pct"/>
            <w:gridSpan w:val="4"/>
            <w:tcBorders>
              <w:left w:val="single" w:sz="4" w:space="0" w:color="auto"/>
            </w:tcBorders>
            <w:vAlign w:val="center"/>
          </w:tcPr>
          <w:p w:rsidR="00811116" w:rsidRPr="000E02C0" w:rsidRDefault="00811116" w:rsidP="00811116">
            <w:pPr>
              <w:jc w:val="center"/>
              <w:rPr>
                <w:rFonts w:ascii="ＭＳ ゴシック" w:eastAsia="ＭＳ ゴシック" w:hAnsi="ＭＳ ゴシック"/>
                <w:sz w:val="18"/>
              </w:rPr>
            </w:pPr>
            <w:r w:rsidRPr="000E02C0">
              <w:rPr>
                <w:rFonts w:ascii="ＭＳ ゴシック" w:eastAsia="ＭＳ ゴシック" w:hAnsi="ＭＳ ゴシック" w:hint="eastAsia"/>
                <w:sz w:val="18"/>
              </w:rPr>
              <w:t>計画の有無</w:t>
            </w:r>
          </w:p>
        </w:tc>
      </w:tr>
      <w:tr w:rsidR="00811116" w:rsidRPr="000E02C0" w:rsidTr="009730FA">
        <w:trPr>
          <w:cantSplit/>
          <w:trHeight w:val="269"/>
        </w:trPr>
        <w:tc>
          <w:tcPr>
            <w:tcW w:w="1064" w:type="pct"/>
            <w:vMerge/>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2897" w:type="pct"/>
            <w:vMerge/>
            <w:tcBorders>
              <w:right w:val="single" w:sz="4" w:space="0" w:color="auto"/>
            </w:tcBorders>
          </w:tcPr>
          <w:p w:rsidR="00811116" w:rsidRPr="000E02C0" w:rsidRDefault="00811116" w:rsidP="00811116">
            <w:pPr>
              <w:rPr>
                <w:rFonts w:ascii="ＭＳ ゴシック" w:eastAsia="ＭＳ ゴシック" w:hAnsi="ＭＳ ゴシック"/>
                <w:sz w:val="18"/>
                <w:szCs w:val="18"/>
              </w:rPr>
            </w:pPr>
          </w:p>
        </w:tc>
        <w:tc>
          <w:tcPr>
            <w:tcW w:w="436" w:type="pct"/>
            <w:tcBorders>
              <w:left w:val="single" w:sz="4" w:space="0" w:color="auto"/>
            </w:tcBorders>
            <w:vAlign w:val="center"/>
          </w:tcPr>
          <w:p w:rsidR="00811116" w:rsidRPr="000E02C0" w:rsidRDefault="00811116" w:rsidP="0081111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火災</w:t>
            </w:r>
          </w:p>
        </w:tc>
        <w:tc>
          <w:tcPr>
            <w:tcW w:w="603" w:type="pct"/>
            <w:gridSpan w:val="3"/>
            <w:vAlign w:val="center"/>
          </w:tcPr>
          <w:p w:rsidR="00811116" w:rsidRPr="000E02C0" w:rsidRDefault="00811116" w:rsidP="00811116">
            <w:pPr>
              <w:jc w:val="center"/>
              <w:rPr>
                <w:rFonts w:ascii="ＭＳ ゴシック" w:eastAsia="ＭＳ ゴシック" w:hAnsi="ＭＳ ゴシック"/>
                <w:sz w:val="18"/>
              </w:rPr>
            </w:pPr>
            <w:r w:rsidRPr="000E02C0">
              <w:rPr>
                <w:rFonts w:ascii="ＭＳ ゴシック" w:eastAsia="ＭＳ ゴシック" w:hAnsi="ＭＳ ゴシック" w:hint="eastAsia"/>
                <w:sz w:val="18"/>
              </w:rPr>
              <w:t>有・無</w:t>
            </w:r>
          </w:p>
        </w:tc>
      </w:tr>
      <w:tr w:rsidR="00811116" w:rsidRPr="000E02C0" w:rsidTr="009730FA">
        <w:trPr>
          <w:cantSplit/>
          <w:trHeight w:val="275"/>
        </w:trPr>
        <w:tc>
          <w:tcPr>
            <w:tcW w:w="1064" w:type="pct"/>
            <w:vMerge/>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2897" w:type="pct"/>
            <w:vMerge/>
            <w:tcBorders>
              <w:right w:val="single" w:sz="4" w:space="0" w:color="auto"/>
            </w:tcBorders>
          </w:tcPr>
          <w:p w:rsidR="00811116" w:rsidRPr="000E02C0" w:rsidRDefault="00811116" w:rsidP="00811116">
            <w:pPr>
              <w:rPr>
                <w:rFonts w:ascii="ＭＳ ゴシック" w:eastAsia="ＭＳ ゴシック" w:hAnsi="ＭＳ ゴシック"/>
                <w:sz w:val="18"/>
                <w:szCs w:val="18"/>
              </w:rPr>
            </w:pPr>
          </w:p>
        </w:tc>
        <w:tc>
          <w:tcPr>
            <w:tcW w:w="436" w:type="pct"/>
            <w:tcBorders>
              <w:left w:val="single" w:sz="4" w:space="0" w:color="auto"/>
            </w:tcBorders>
            <w:vAlign w:val="center"/>
          </w:tcPr>
          <w:p w:rsidR="00811116" w:rsidRPr="000E02C0" w:rsidRDefault="00811116" w:rsidP="0081111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水害</w:t>
            </w:r>
          </w:p>
        </w:tc>
        <w:tc>
          <w:tcPr>
            <w:tcW w:w="603" w:type="pct"/>
            <w:gridSpan w:val="3"/>
            <w:vAlign w:val="center"/>
          </w:tcPr>
          <w:p w:rsidR="00811116" w:rsidRPr="000E02C0" w:rsidRDefault="00811116" w:rsidP="00811116">
            <w:pPr>
              <w:jc w:val="center"/>
              <w:rPr>
                <w:rFonts w:ascii="ＭＳ ゴシック" w:eastAsia="ＭＳ ゴシック" w:hAnsi="ＭＳ ゴシック"/>
                <w:sz w:val="18"/>
                <w:szCs w:val="21"/>
              </w:rPr>
            </w:pPr>
            <w:r w:rsidRPr="000E02C0">
              <w:rPr>
                <w:rFonts w:ascii="ＭＳ ゴシック" w:eastAsia="ＭＳ ゴシック" w:hAnsi="ＭＳ ゴシック" w:hint="eastAsia"/>
                <w:sz w:val="18"/>
                <w:szCs w:val="21"/>
              </w:rPr>
              <w:t>有・無</w:t>
            </w:r>
          </w:p>
        </w:tc>
      </w:tr>
      <w:tr w:rsidR="00811116" w:rsidRPr="000E02C0" w:rsidTr="009730FA">
        <w:trPr>
          <w:cantSplit/>
          <w:trHeight w:val="267"/>
        </w:trPr>
        <w:tc>
          <w:tcPr>
            <w:tcW w:w="1064" w:type="pct"/>
            <w:vMerge/>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2897" w:type="pct"/>
            <w:vMerge/>
            <w:tcBorders>
              <w:right w:val="single" w:sz="4" w:space="0" w:color="auto"/>
            </w:tcBorders>
          </w:tcPr>
          <w:p w:rsidR="00811116" w:rsidRPr="000E02C0" w:rsidRDefault="00811116" w:rsidP="00811116">
            <w:pPr>
              <w:rPr>
                <w:rFonts w:ascii="ＭＳ ゴシック" w:eastAsia="ＭＳ ゴシック" w:hAnsi="ＭＳ ゴシック"/>
                <w:sz w:val="18"/>
                <w:szCs w:val="18"/>
              </w:rPr>
            </w:pPr>
          </w:p>
        </w:tc>
        <w:tc>
          <w:tcPr>
            <w:tcW w:w="436" w:type="pct"/>
            <w:tcBorders>
              <w:left w:val="single" w:sz="4" w:space="0" w:color="auto"/>
            </w:tcBorders>
            <w:vAlign w:val="center"/>
          </w:tcPr>
          <w:p w:rsidR="00811116" w:rsidRPr="000E02C0" w:rsidRDefault="00811116" w:rsidP="0081111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土砂災害</w:t>
            </w:r>
          </w:p>
        </w:tc>
        <w:tc>
          <w:tcPr>
            <w:tcW w:w="603" w:type="pct"/>
            <w:gridSpan w:val="3"/>
            <w:vAlign w:val="center"/>
          </w:tcPr>
          <w:p w:rsidR="00811116" w:rsidRPr="000E02C0" w:rsidRDefault="00811116" w:rsidP="00811116">
            <w:pPr>
              <w:jc w:val="center"/>
              <w:rPr>
                <w:rFonts w:ascii="ＭＳ ゴシック" w:eastAsia="ＭＳ ゴシック" w:hAnsi="ＭＳ ゴシック"/>
                <w:sz w:val="18"/>
              </w:rPr>
            </w:pPr>
            <w:r w:rsidRPr="000E02C0">
              <w:rPr>
                <w:rFonts w:ascii="ＭＳ ゴシック" w:eastAsia="ＭＳ ゴシック" w:hAnsi="ＭＳ ゴシック" w:hint="eastAsia"/>
                <w:sz w:val="18"/>
              </w:rPr>
              <w:t>有・無</w:t>
            </w:r>
          </w:p>
        </w:tc>
      </w:tr>
      <w:tr w:rsidR="00811116" w:rsidRPr="000E02C0" w:rsidTr="009730FA">
        <w:trPr>
          <w:cantSplit/>
          <w:trHeight w:val="272"/>
        </w:trPr>
        <w:tc>
          <w:tcPr>
            <w:tcW w:w="1064" w:type="pct"/>
            <w:vMerge/>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2897" w:type="pct"/>
            <w:vMerge/>
            <w:tcBorders>
              <w:right w:val="single" w:sz="4" w:space="0" w:color="auto"/>
            </w:tcBorders>
          </w:tcPr>
          <w:p w:rsidR="00811116" w:rsidRPr="000E02C0" w:rsidRDefault="00811116" w:rsidP="00811116">
            <w:pPr>
              <w:rPr>
                <w:rFonts w:ascii="ＭＳ ゴシック" w:eastAsia="ＭＳ ゴシック" w:hAnsi="ＭＳ ゴシック"/>
                <w:sz w:val="18"/>
                <w:szCs w:val="18"/>
              </w:rPr>
            </w:pPr>
          </w:p>
        </w:tc>
        <w:tc>
          <w:tcPr>
            <w:tcW w:w="436" w:type="pct"/>
            <w:tcBorders>
              <w:left w:val="single" w:sz="4" w:space="0" w:color="auto"/>
            </w:tcBorders>
            <w:vAlign w:val="center"/>
          </w:tcPr>
          <w:p w:rsidR="00811116" w:rsidRPr="000E02C0" w:rsidRDefault="00811116" w:rsidP="00811116">
            <w:pPr>
              <w:jc w:val="cente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地震災害</w:t>
            </w:r>
          </w:p>
        </w:tc>
        <w:tc>
          <w:tcPr>
            <w:tcW w:w="603" w:type="pct"/>
            <w:gridSpan w:val="3"/>
            <w:vAlign w:val="center"/>
          </w:tcPr>
          <w:p w:rsidR="00811116" w:rsidRPr="000E02C0" w:rsidRDefault="00811116" w:rsidP="00811116">
            <w:pPr>
              <w:jc w:val="center"/>
              <w:rPr>
                <w:rFonts w:ascii="ＭＳ ゴシック" w:eastAsia="ＭＳ ゴシック" w:hAnsi="ＭＳ ゴシック"/>
                <w:sz w:val="18"/>
              </w:rPr>
            </w:pPr>
            <w:r w:rsidRPr="000E02C0">
              <w:rPr>
                <w:rFonts w:ascii="ＭＳ ゴシック" w:eastAsia="ＭＳ ゴシック" w:hAnsi="ＭＳ ゴシック" w:hint="eastAsia"/>
                <w:sz w:val="18"/>
              </w:rPr>
              <w:t>有・無</w:t>
            </w:r>
          </w:p>
        </w:tc>
      </w:tr>
      <w:tr w:rsidR="00811116" w:rsidRPr="000E02C0" w:rsidTr="009730FA">
        <w:trPr>
          <w:cantSplit/>
          <w:trHeight w:val="169"/>
        </w:trPr>
        <w:tc>
          <w:tcPr>
            <w:tcW w:w="1064" w:type="pct"/>
            <w:vMerge/>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2897" w:type="pct"/>
            <w:vMerge/>
            <w:tcBorders>
              <w:right w:val="nil"/>
            </w:tcBorders>
          </w:tcPr>
          <w:p w:rsidR="00811116" w:rsidRPr="000E02C0" w:rsidRDefault="00811116" w:rsidP="00811116">
            <w:pPr>
              <w:rPr>
                <w:rFonts w:ascii="ＭＳ ゴシック" w:eastAsia="ＭＳ ゴシック" w:hAnsi="ＭＳ ゴシック"/>
                <w:sz w:val="18"/>
                <w:szCs w:val="18"/>
              </w:rPr>
            </w:pPr>
          </w:p>
        </w:tc>
        <w:tc>
          <w:tcPr>
            <w:tcW w:w="1039" w:type="pct"/>
            <w:gridSpan w:val="4"/>
            <w:tcBorders>
              <w:left w:val="nil"/>
            </w:tcBorders>
          </w:tcPr>
          <w:p w:rsidR="00811116" w:rsidRPr="000E02C0" w:rsidRDefault="00811116" w:rsidP="00811116">
            <w:pPr>
              <w:rPr>
                <w:rFonts w:ascii="ＭＳ ゴシック" w:eastAsia="ＭＳ ゴシック" w:hAnsi="ＭＳ ゴシック"/>
                <w:sz w:val="18"/>
                <w:szCs w:val="18"/>
              </w:rPr>
            </w:pPr>
          </w:p>
        </w:tc>
      </w:tr>
      <w:tr w:rsidR="00811116" w:rsidRPr="000E02C0" w:rsidTr="000922D6">
        <w:trPr>
          <w:cantSplit/>
          <w:trHeight w:val="226"/>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811116" w:rsidRPr="000E02C0" w:rsidRDefault="00811116" w:rsidP="0081111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火災等の訓練の実施に当たって、地域住民の参加が得られるよう連携に努めていますか。</w:t>
            </w:r>
          </w:p>
        </w:tc>
        <w:tc>
          <w:tcPr>
            <w:tcW w:w="201"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330"/>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single" w:sz="4" w:space="0" w:color="auto"/>
            </w:tcBorders>
          </w:tcPr>
          <w:p w:rsidR="00811116" w:rsidRPr="000E02C0" w:rsidRDefault="00811116" w:rsidP="00811116">
            <w:pPr>
              <w:rPr>
                <w:rFonts w:ascii="ＭＳ ゴシック" w:eastAsia="ＭＳ ゴシック" w:hAnsi="ＭＳ ゴシック"/>
                <w:sz w:val="18"/>
                <w:szCs w:val="18"/>
              </w:rPr>
            </w:pPr>
            <w:r w:rsidRPr="000E02C0">
              <w:rPr>
                <w:rFonts w:ascii="ＭＳ ゴシック" w:eastAsia="ＭＳ ゴシック" w:hAnsi="ＭＳ ゴシック" w:hint="eastAsia"/>
                <w:spacing w:val="-4"/>
                <w:sz w:val="18"/>
                <w:szCs w:val="18"/>
              </w:rPr>
              <w:t>火災等の災害時に、地域の消防機関へ速やかに通報する体制をとるよう従業員に周知徹底するとともに、日頃から消防団や地域住民との連携を図り、火災等の際に消火・避難等に協力してもらえるような体制作りを行っていますか。</w:t>
            </w:r>
          </w:p>
        </w:tc>
        <w:tc>
          <w:tcPr>
            <w:tcW w:w="201" w:type="pct"/>
            <w:tcBorders>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75"/>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dashSmallGap" w:sz="4" w:space="0" w:color="auto"/>
            </w:tcBorders>
            <w:vAlign w:val="center"/>
          </w:tcPr>
          <w:p w:rsidR="00811116" w:rsidRPr="000E02C0" w:rsidRDefault="00811116" w:rsidP="00811116">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定期的に必要な訓練を行っていますか。（</w:t>
            </w:r>
            <w:r w:rsidR="00BC0FDF" w:rsidRPr="00183B3B">
              <w:rPr>
                <w:rFonts w:ascii="ＭＳ ゴシック" w:eastAsia="ＭＳ ゴシック" w:hAnsi="ＭＳ ゴシック" w:hint="eastAsia"/>
                <w:spacing w:val="-7"/>
                <w:sz w:val="20"/>
                <w:szCs w:val="20"/>
              </w:rPr>
              <w:t>消防法上</w:t>
            </w:r>
            <w:r w:rsidRPr="000E02C0">
              <w:rPr>
                <w:rFonts w:ascii="ＭＳ ゴシック" w:eastAsia="ＭＳ ゴシック" w:hAnsi="ＭＳ ゴシック" w:hint="eastAsia"/>
                <w:spacing w:val="-4"/>
                <w:sz w:val="18"/>
                <w:szCs w:val="18"/>
              </w:rPr>
              <w:t>年２回以上）</w:t>
            </w:r>
          </w:p>
        </w:tc>
        <w:tc>
          <w:tcPr>
            <w:tcW w:w="201" w:type="pct"/>
            <w:tcBorders>
              <w:bottom w:val="dashSmallGap"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dashSmallGap"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dashSmallGap"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674"/>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811116" w:rsidRPr="00E96761" w:rsidRDefault="00811116" w:rsidP="00811116">
            <w:pPr>
              <w:spacing w:line="260" w:lineRule="exact"/>
              <w:rPr>
                <w:rFonts w:ascii="ＭＳ ゴシック" w:eastAsia="ＭＳ ゴシック" w:hAnsi="ＭＳ ゴシック"/>
                <w:spacing w:val="-4"/>
                <w:sz w:val="18"/>
                <w:szCs w:val="18"/>
              </w:rPr>
            </w:pPr>
            <w:r w:rsidRPr="00E96761">
              <w:rPr>
                <w:rFonts w:ascii="ＭＳ ゴシック" w:eastAsia="ＭＳ ゴシック" w:hAnsi="ＭＳ ゴシック" w:hint="eastAsia"/>
                <w:spacing w:val="-4"/>
                <w:sz w:val="18"/>
                <w:szCs w:val="18"/>
              </w:rPr>
              <w:t>防火管理者（消防法に基づく）を置いていますか。</w:t>
            </w:r>
          </w:p>
          <w:p w:rsidR="00811116" w:rsidRPr="00E96761" w:rsidRDefault="00811116" w:rsidP="00811116">
            <w:pPr>
              <w:spacing w:line="260" w:lineRule="exact"/>
              <w:rPr>
                <w:rFonts w:ascii="ＭＳ ゴシック" w:eastAsia="ＭＳ ゴシック" w:hAnsi="ＭＳ ゴシック"/>
                <w:spacing w:val="-4"/>
                <w:sz w:val="18"/>
                <w:szCs w:val="18"/>
              </w:rPr>
            </w:pPr>
            <w:r w:rsidRPr="00E96761">
              <w:rPr>
                <w:rFonts w:ascii="ＭＳ ゴシック" w:eastAsia="ＭＳ ゴシック" w:hAnsi="ＭＳ ゴシック" w:hint="eastAsia"/>
                <w:spacing w:val="-4"/>
                <w:sz w:val="18"/>
                <w:szCs w:val="18"/>
              </w:rPr>
              <w:t xml:space="preserve">※　防火管理者を記載　　　</w:t>
            </w:r>
            <w:r w:rsidRPr="00E96761">
              <w:rPr>
                <w:rFonts w:ascii="ＭＳ ゴシック" w:eastAsia="ＭＳ ゴシック" w:hAnsi="ＭＳ ゴシック" w:hint="eastAsia"/>
                <w:spacing w:val="-4"/>
                <w:sz w:val="18"/>
                <w:szCs w:val="18"/>
                <w:u w:val="single"/>
              </w:rPr>
              <w:t xml:space="preserve">職・名　　　　　　　　　　　</w:t>
            </w:r>
          </w:p>
        </w:tc>
        <w:tc>
          <w:tcPr>
            <w:tcW w:w="201"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646"/>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811116" w:rsidRPr="000E02C0" w:rsidRDefault="00811116" w:rsidP="00811116">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消防法による消防計画の届出を行っていますか。</w:t>
            </w:r>
          </w:p>
          <w:p w:rsidR="00811116" w:rsidRPr="000E02C0" w:rsidRDefault="00811116" w:rsidP="00811116">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消防計画の提出日　　</w:t>
            </w:r>
            <w:r w:rsidRPr="000E02C0">
              <w:rPr>
                <w:rFonts w:ascii="ＭＳ ゴシック" w:eastAsia="ＭＳ ゴシック" w:hAnsi="ＭＳ ゴシック" w:hint="eastAsia"/>
                <w:spacing w:val="-4"/>
                <w:sz w:val="18"/>
                <w:szCs w:val="18"/>
                <w:u w:val="single"/>
              </w:rPr>
              <w:t xml:space="preserve">　　　年　　　月　　　日</w:t>
            </w:r>
          </w:p>
        </w:tc>
        <w:tc>
          <w:tcPr>
            <w:tcW w:w="201"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75"/>
        </w:trPr>
        <w:tc>
          <w:tcPr>
            <w:tcW w:w="1064" w:type="pct"/>
            <w:tcBorders>
              <w:top w:val="single" w:sz="4" w:space="0" w:color="auto"/>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24　衛生管理</w:t>
            </w:r>
          </w:p>
        </w:tc>
        <w:tc>
          <w:tcPr>
            <w:tcW w:w="3333" w:type="pct"/>
            <w:gridSpan w:val="2"/>
            <w:tcBorders>
              <w:bottom w:val="single" w:sz="4" w:space="0" w:color="auto"/>
            </w:tcBorders>
            <w:vAlign w:val="center"/>
          </w:tcPr>
          <w:p w:rsidR="00811116" w:rsidRPr="000E02C0" w:rsidRDefault="00811116" w:rsidP="00811116">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利用者の使用する施設、食器その他の設備又は飲用に供する水について、衛生的な管理に努め、又は衛生上必要な措置を講じていますか。</w:t>
            </w:r>
          </w:p>
          <w:p w:rsidR="00811116" w:rsidRPr="000E02C0" w:rsidRDefault="00811116" w:rsidP="00811116">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従業者の健康診断受診状況等の管理を行っていますか。</w:t>
            </w:r>
          </w:p>
        </w:tc>
        <w:tc>
          <w:tcPr>
            <w:tcW w:w="201"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75"/>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811116" w:rsidRPr="000E02C0" w:rsidRDefault="00811116" w:rsidP="00811116">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当該指定認知症対応型共同生活介護事業所において感染症が発生し、又はまん延しないように次に掲げる措置を講じていますか。</w:t>
            </w:r>
          </w:p>
        </w:tc>
        <w:tc>
          <w:tcPr>
            <w:tcW w:w="201"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75"/>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811116" w:rsidRPr="000E02C0" w:rsidRDefault="00811116" w:rsidP="00811116">
            <w:pPr>
              <w:snapToGrid w:val="0"/>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7"/>
                <w:sz w:val="18"/>
              </w:rPr>
              <w:t>(1)感染症又は食中毒の予防及びまん延の防止のための対策を検討する委員会を６月に１回以上及び感染症が流行する時期等を勘案し随時開催するとともに、その結果について、介護従業者に周知徹底を図っていますか。</w:t>
            </w:r>
          </w:p>
        </w:tc>
        <w:tc>
          <w:tcPr>
            <w:tcW w:w="201" w:type="pct"/>
            <w:tcBorders>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trHeight w:val="75"/>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dotted" w:sz="4" w:space="0" w:color="auto"/>
            </w:tcBorders>
            <w:vAlign w:val="center"/>
          </w:tcPr>
          <w:p w:rsidR="00811116" w:rsidRPr="000E02C0" w:rsidRDefault="00811116" w:rsidP="00811116">
            <w:pPr>
              <w:spacing w:line="260" w:lineRule="exact"/>
              <w:rPr>
                <w:rFonts w:ascii="ＭＳ ゴシック" w:eastAsia="ＭＳ ゴシック" w:hAnsi="ＭＳ ゴシック"/>
                <w:spacing w:val="-7"/>
                <w:sz w:val="18"/>
                <w:szCs w:val="18"/>
              </w:rPr>
            </w:pPr>
            <w:r w:rsidRPr="000E02C0">
              <w:rPr>
                <w:rFonts w:ascii="ＭＳ ゴシック" w:eastAsia="ＭＳ ゴシック" w:hAnsi="ＭＳ ゴシック" w:hint="eastAsia"/>
                <w:spacing w:val="-4"/>
                <w:sz w:val="18"/>
                <w:szCs w:val="18"/>
              </w:rPr>
              <w:t>(2)</w:t>
            </w:r>
            <w:r w:rsidRPr="000E02C0">
              <w:rPr>
                <w:rFonts w:ascii="ＭＳ ゴシック" w:eastAsia="ＭＳ ゴシック" w:hAnsi="ＭＳ ゴシック" w:hint="eastAsia"/>
                <w:spacing w:val="-7"/>
                <w:sz w:val="18"/>
                <w:szCs w:val="18"/>
              </w:rPr>
              <w:t xml:space="preserve"> 感染症又は食中毒の予防及びまん延の防止のための指針が整備されていますか。</w:t>
            </w:r>
          </w:p>
          <w:p w:rsidR="00811116" w:rsidRPr="000E02C0" w:rsidRDefault="00811116" w:rsidP="00811116">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7"/>
                <w:sz w:val="18"/>
                <w:szCs w:val="18"/>
              </w:rPr>
              <w:t>※記載内容の例については厚生労働省「介護現場における感染対策の手引き」を参照</w:t>
            </w:r>
          </w:p>
        </w:tc>
        <w:tc>
          <w:tcPr>
            <w:tcW w:w="201" w:type="pct"/>
            <w:tcBorders>
              <w:bottom w:val="dotted"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dotted"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dotted"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trHeight w:val="1461"/>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top w:val="dotted" w:sz="4" w:space="0" w:color="auto"/>
              <w:bottom w:val="single" w:sz="4" w:space="0" w:color="auto"/>
            </w:tcBorders>
            <w:vAlign w:val="center"/>
          </w:tcPr>
          <w:p w:rsidR="00811116" w:rsidRPr="000E02C0" w:rsidRDefault="00811116" w:rsidP="00811116">
            <w:pPr>
              <w:snapToGrid w:val="0"/>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z w:val="18"/>
                <w:szCs w:val="20"/>
              </w:rPr>
              <w:t>当該指針には、</w:t>
            </w:r>
            <w:r w:rsidRPr="000E02C0">
              <w:rPr>
                <w:rFonts w:ascii="ＭＳ ゴシック" w:eastAsia="ＭＳ ゴシック" w:hAnsi="ＭＳ ゴシック" w:hint="eastAsia"/>
                <w:b/>
                <w:sz w:val="18"/>
                <w:szCs w:val="20"/>
                <w:u w:val="single"/>
              </w:rPr>
              <w:t>平常時の対策</w:t>
            </w:r>
            <w:r w:rsidRPr="000E02C0">
              <w:rPr>
                <w:rFonts w:ascii="ＭＳ ゴシック" w:eastAsia="ＭＳ ゴシック" w:hAnsi="ＭＳ ゴシック" w:hint="eastAsia"/>
                <w:sz w:val="18"/>
                <w:szCs w:val="20"/>
              </w:rPr>
              <w:t>として、事業所内の衛生管理（環境の整備等）、ケアにかかる感染対策（手洗い、標準的な予防策）等、</w:t>
            </w:r>
            <w:r w:rsidRPr="000E02C0">
              <w:rPr>
                <w:rFonts w:ascii="ＭＳ ゴシック" w:eastAsia="ＭＳ ゴシック" w:hAnsi="ＭＳ ゴシック" w:hint="eastAsia"/>
                <w:b/>
                <w:sz w:val="18"/>
                <w:szCs w:val="20"/>
                <w:u w:val="single"/>
              </w:rPr>
              <w:t>発生時の対応</w:t>
            </w:r>
            <w:r w:rsidRPr="000E02C0">
              <w:rPr>
                <w:rFonts w:ascii="ＭＳ ゴシック" w:eastAsia="ＭＳ ゴシック" w:hAnsi="ＭＳ ゴシック" w:hint="eastAsia"/>
                <w:sz w:val="18"/>
                <w:szCs w:val="20"/>
              </w:rPr>
              <w:t>として、発生状況の把握、感染拡大の防止、医療機関や保健所、市町村における事業所関係課等の関係機関との連携、行政等への報告等を規定すること。また、発生時における事業所内及び関係機関への</w:t>
            </w:r>
            <w:r w:rsidRPr="000E02C0">
              <w:rPr>
                <w:rFonts w:ascii="ＭＳ ゴシック" w:eastAsia="ＭＳ ゴシック" w:hAnsi="ＭＳ ゴシック" w:hint="eastAsia"/>
                <w:b/>
                <w:sz w:val="18"/>
                <w:szCs w:val="20"/>
                <w:u w:val="single"/>
              </w:rPr>
              <w:t>連絡体制を整備し明記</w:t>
            </w:r>
            <w:r w:rsidRPr="000E02C0">
              <w:rPr>
                <w:rFonts w:ascii="ＭＳ ゴシック" w:eastAsia="ＭＳ ゴシック" w:hAnsi="ＭＳ ゴシック" w:hint="eastAsia"/>
                <w:sz w:val="18"/>
                <w:szCs w:val="20"/>
              </w:rPr>
              <w:t>すること。</w:t>
            </w:r>
          </w:p>
        </w:tc>
        <w:tc>
          <w:tcPr>
            <w:tcW w:w="201" w:type="pct"/>
            <w:tcBorders>
              <w:top w:val="dotted"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tcBorders>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75"/>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811116" w:rsidRPr="000E02C0" w:rsidRDefault="00811116" w:rsidP="00811116">
            <w:pPr>
              <w:snapToGrid w:val="0"/>
              <w:spacing w:line="260" w:lineRule="exact"/>
              <w:ind w:leftChars="-2" w:left="-4" w:firstLineChars="2" w:firstLine="3"/>
              <w:rPr>
                <w:rFonts w:ascii="ＭＳ ゴシック" w:eastAsia="ＭＳ ゴシック" w:hAnsi="ＭＳ ゴシック"/>
                <w:spacing w:val="-7"/>
                <w:sz w:val="18"/>
              </w:rPr>
            </w:pPr>
            <w:r w:rsidRPr="000E02C0">
              <w:rPr>
                <w:rFonts w:ascii="ＭＳ ゴシック" w:eastAsia="ＭＳ ゴシック" w:hAnsi="ＭＳ ゴシック" w:hint="eastAsia"/>
                <w:spacing w:val="-7"/>
                <w:sz w:val="18"/>
              </w:rPr>
              <w:t>(3)従業者に対し、感染症の予防及びまん延の防止のための研修を定期的（年２回以上）に実施し、内容を記録していますか。</w:t>
            </w:r>
            <w:r w:rsidRPr="000E02C0">
              <w:rPr>
                <w:rFonts w:ascii="ＭＳ ゴシック" w:eastAsia="ＭＳ ゴシック" w:hAnsi="ＭＳ ゴシック" w:hint="eastAsia"/>
                <w:sz w:val="18"/>
                <w:szCs w:val="20"/>
              </w:rPr>
              <w:t>新規採用時にも当該研修を実施し、内容を記録していますか。</w:t>
            </w:r>
          </w:p>
          <w:p w:rsidR="00811116" w:rsidRPr="000E02C0" w:rsidRDefault="00811116" w:rsidP="00811116">
            <w:pPr>
              <w:snapToGrid w:val="0"/>
              <w:spacing w:line="260" w:lineRule="exact"/>
              <w:rPr>
                <w:rFonts w:ascii="ＭＳ ゴシック" w:eastAsia="ＭＳ ゴシック" w:hAnsi="ＭＳ ゴシック"/>
                <w:sz w:val="18"/>
                <w:szCs w:val="20"/>
              </w:rPr>
            </w:pPr>
            <w:r w:rsidRPr="000E02C0">
              <w:rPr>
                <w:rFonts w:ascii="ＭＳ ゴシック" w:eastAsia="ＭＳ ゴシック" w:hAnsi="ＭＳ ゴシック" w:hint="eastAsia"/>
                <w:spacing w:val="-7"/>
                <w:sz w:val="18"/>
              </w:rPr>
              <w:t>※研修の実施は、厚生労働省「介護施設・事業所の職員向け感染症対策力向上のための研修教材」等を活用</w:t>
            </w:r>
          </w:p>
        </w:tc>
        <w:tc>
          <w:tcPr>
            <w:tcW w:w="201"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811116" w:rsidRPr="000E02C0" w:rsidTr="000922D6">
        <w:trPr>
          <w:cantSplit/>
          <w:trHeight w:val="75"/>
        </w:trPr>
        <w:tc>
          <w:tcPr>
            <w:tcW w:w="1064" w:type="pct"/>
            <w:tcBorders>
              <w:top w:val="nil"/>
              <w:left w:val="single" w:sz="4" w:space="0" w:color="auto"/>
              <w:bottom w:val="nil"/>
            </w:tcBorders>
          </w:tcPr>
          <w:p w:rsidR="00811116" w:rsidRPr="000E02C0" w:rsidRDefault="00811116" w:rsidP="00811116">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811116" w:rsidRPr="000E02C0" w:rsidRDefault="00811116" w:rsidP="00811116">
            <w:pPr>
              <w:snapToGrid w:val="0"/>
              <w:spacing w:line="260" w:lineRule="exact"/>
              <w:rPr>
                <w:rFonts w:ascii="ＭＳ ゴシック" w:eastAsia="ＭＳ ゴシック" w:hAnsi="ＭＳ ゴシック"/>
                <w:sz w:val="18"/>
                <w:szCs w:val="20"/>
              </w:rPr>
            </w:pPr>
            <w:r w:rsidRPr="000E02C0">
              <w:rPr>
                <w:rFonts w:ascii="ＭＳ ゴシック" w:eastAsia="ＭＳ ゴシック" w:hAnsi="ＭＳ ゴシック" w:hint="eastAsia"/>
                <w:sz w:val="18"/>
                <w:szCs w:val="20"/>
              </w:rPr>
              <w:t>(4)感染症の予防及びまん延の防止のための訓練を定期的（年２回以上）に実施しているか。（訓練においては、施設内の役割分担の確認、ケアの演習等実施する。）</w:t>
            </w:r>
          </w:p>
        </w:tc>
        <w:tc>
          <w:tcPr>
            <w:tcW w:w="201"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811116" w:rsidRPr="000E02C0" w:rsidRDefault="00811116" w:rsidP="00811116">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494D95">
        <w:trPr>
          <w:cantSplit/>
          <w:trHeight w:val="75"/>
        </w:trPr>
        <w:tc>
          <w:tcPr>
            <w:tcW w:w="1064" w:type="pct"/>
            <w:vMerge w:val="restart"/>
            <w:tcBorders>
              <w:left w:val="single" w:sz="4" w:space="0" w:color="auto"/>
            </w:tcBorders>
          </w:tcPr>
          <w:p w:rsidR="00453B1B" w:rsidRPr="00DB3051" w:rsidRDefault="001E1260" w:rsidP="00453B1B">
            <w:pPr>
              <w:spacing w:line="340" w:lineRule="exac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lastRenderedPageBreak/>
              <w:t>25</w:t>
            </w:r>
            <w:r w:rsidR="00453B1B" w:rsidRPr="00DB3051">
              <w:rPr>
                <w:rFonts w:ascii="ＭＳ ゴシック" w:eastAsia="ＭＳ ゴシック" w:hAnsi="ＭＳ ゴシック" w:hint="eastAsia"/>
                <w:color w:val="FF0000"/>
                <w:spacing w:val="-7"/>
                <w:sz w:val="20"/>
                <w:szCs w:val="20"/>
              </w:rPr>
              <w:t xml:space="preserve">　協力医療機関等</w:t>
            </w:r>
          </w:p>
          <w:p w:rsidR="00453B1B" w:rsidRPr="00DB3051" w:rsidRDefault="00453B1B" w:rsidP="00453B1B">
            <w:pPr>
              <w:spacing w:line="340" w:lineRule="exact"/>
              <w:rPr>
                <w:rFonts w:ascii="ＭＳ ゴシック" w:eastAsia="ＭＳ ゴシック" w:hAnsi="ＭＳ ゴシック"/>
                <w:color w:val="FF0000"/>
                <w:spacing w:val="-7"/>
                <w:sz w:val="20"/>
                <w:szCs w:val="20"/>
              </w:rPr>
            </w:pPr>
          </w:p>
        </w:tc>
        <w:tc>
          <w:tcPr>
            <w:tcW w:w="3333" w:type="pct"/>
            <w:gridSpan w:val="2"/>
            <w:tcBorders>
              <w:top w:val="single" w:sz="4" w:space="0" w:color="auto"/>
              <w:bottom w:val="single" w:sz="4" w:space="0" w:color="auto"/>
            </w:tcBorders>
          </w:tcPr>
          <w:p w:rsidR="00453B1B" w:rsidRDefault="00453B1B" w:rsidP="00453B1B">
            <w:pPr>
              <w:spacing w:line="260" w:lineRule="exact"/>
              <w:ind w:left="201" w:hangingChars="108" w:hanging="201"/>
              <w:rPr>
                <w:rFonts w:ascii="ＭＳ ゴシック" w:eastAsia="ＭＳ ゴシック" w:hAnsi="ＭＳ ゴシック"/>
                <w:color w:val="FF0000"/>
                <w:spacing w:val="-7"/>
                <w:sz w:val="20"/>
                <w:szCs w:val="20"/>
              </w:rPr>
            </w:pPr>
            <w:r w:rsidRPr="008A371D">
              <w:rPr>
                <w:rFonts w:ascii="ＭＳ ゴシック" w:eastAsia="ＭＳ ゴシック" w:hAnsi="ＭＳ ゴシック" w:hint="eastAsia"/>
                <w:color w:val="FF0000"/>
                <w:spacing w:val="-7"/>
                <w:sz w:val="20"/>
                <w:szCs w:val="20"/>
              </w:rPr>
              <w:t xml:space="preserve">(1) </w:t>
            </w:r>
            <w:r w:rsidR="00224378">
              <w:rPr>
                <w:rFonts w:ascii="ＭＳ ゴシック" w:eastAsia="ＭＳ ゴシック" w:hAnsi="ＭＳ ゴシック" w:hint="eastAsia"/>
                <w:color w:val="FF0000"/>
                <w:spacing w:val="-7"/>
                <w:sz w:val="20"/>
                <w:szCs w:val="20"/>
              </w:rPr>
              <w:t>入居者</w:t>
            </w:r>
            <w:r w:rsidRPr="008A371D">
              <w:rPr>
                <w:rFonts w:ascii="ＭＳ ゴシック" w:eastAsia="ＭＳ ゴシック" w:hAnsi="ＭＳ ゴシック" w:hint="eastAsia"/>
                <w:color w:val="FF0000"/>
                <w:spacing w:val="-7"/>
                <w:sz w:val="20"/>
                <w:szCs w:val="20"/>
              </w:rPr>
              <w:t>の病状の急変等に備えるため、あらかじめ、次</w:t>
            </w:r>
            <w:r>
              <w:rPr>
                <w:rFonts w:ascii="ＭＳ ゴシック" w:eastAsia="ＭＳ ゴシック" w:hAnsi="ＭＳ ゴシック" w:hint="eastAsia"/>
                <w:color w:val="FF0000"/>
                <w:spacing w:val="-7"/>
                <w:sz w:val="20"/>
                <w:szCs w:val="20"/>
              </w:rPr>
              <w:t>の①②に</w:t>
            </w:r>
            <w:r w:rsidRPr="008A371D">
              <w:rPr>
                <w:rFonts w:ascii="ＭＳ ゴシック" w:eastAsia="ＭＳ ゴシック" w:hAnsi="ＭＳ ゴシック" w:hint="eastAsia"/>
                <w:color w:val="FF0000"/>
                <w:spacing w:val="-7"/>
                <w:sz w:val="20"/>
                <w:szCs w:val="20"/>
              </w:rPr>
              <w:t>掲げる要件を満たす協力医療機関を定めて</w:t>
            </w:r>
            <w:r>
              <w:rPr>
                <w:rFonts w:ascii="ＭＳ ゴシック" w:eastAsia="ＭＳ ゴシック" w:hAnsi="ＭＳ ゴシック" w:hint="eastAsia"/>
                <w:color w:val="FF0000"/>
                <w:spacing w:val="-7"/>
                <w:sz w:val="20"/>
                <w:szCs w:val="20"/>
              </w:rPr>
              <w:t>いますか。</w:t>
            </w:r>
          </w:p>
          <w:p w:rsidR="00453B1B" w:rsidRDefault="00453B1B" w:rsidP="00453B1B">
            <w:pPr>
              <w:spacing w:line="260" w:lineRule="exact"/>
              <w:ind w:leftChars="100" w:left="225" w:hangingChars="8" w:hanging="15"/>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8A371D">
              <w:rPr>
                <w:rFonts w:ascii="ＭＳ ゴシック" w:eastAsia="ＭＳ ゴシック" w:hAnsi="ＭＳ ゴシック" w:hint="eastAsia"/>
                <w:color w:val="FF0000"/>
                <w:spacing w:val="-7"/>
                <w:sz w:val="20"/>
                <w:szCs w:val="20"/>
              </w:rPr>
              <w:t>複数の医療機関を協力医療機関として定めることにより</w:t>
            </w:r>
            <w:r>
              <w:rPr>
                <w:rFonts w:ascii="ＭＳ ゴシック" w:eastAsia="ＭＳ ゴシック" w:hAnsi="ＭＳ ゴシック" w:hint="eastAsia"/>
                <w:color w:val="FF0000"/>
                <w:spacing w:val="-7"/>
                <w:sz w:val="20"/>
                <w:szCs w:val="20"/>
              </w:rPr>
              <w:t>①②</w:t>
            </w:r>
            <w:r w:rsidRPr="008A371D">
              <w:rPr>
                <w:rFonts w:ascii="ＭＳ ゴシック" w:eastAsia="ＭＳ ゴシック" w:hAnsi="ＭＳ ゴシック" w:hint="eastAsia"/>
                <w:color w:val="FF0000"/>
                <w:spacing w:val="-7"/>
                <w:sz w:val="20"/>
                <w:szCs w:val="20"/>
              </w:rPr>
              <w:t>の要件を満たすこととしても差し支えない。</w:t>
            </w:r>
          </w:p>
          <w:p w:rsidR="00453B1B" w:rsidRPr="008A371D" w:rsidRDefault="00453B1B" w:rsidP="00453B1B">
            <w:pPr>
              <w:spacing w:line="260" w:lineRule="exact"/>
              <w:ind w:firstLineChars="100" w:firstLine="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624F0A">
              <w:rPr>
                <w:rFonts w:ascii="ＭＳ ゴシック" w:eastAsia="ＭＳ ゴシック" w:hAnsi="ＭＳ ゴシック" w:hint="eastAsia"/>
                <w:color w:val="FF0000"/>
                <w:spacing w:val="-7"/>
                <w:sz w:val="20"/>
                <w:szCs w:val="20"/>
              </w:rPr>
              <w:t>令和9年3月31日までは努力義務</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494D95">
        <w:trPr>
          <w:cantSplit/>
          <w:trHeight w:val="75"/>
        </w:trPr>
        <w:tc>
          <w:tcPr>
            <w:tcW w:w="1064" w:type="pct"/>
            <w:vMerge/>
            <w:tcBorders>
              <w:left w:val="single" w:sz="4" w:space="0" w:color="auto"/>
            </w:tcBorders>
          </w:tcPr>
          <w:p w:rsidR="00453B1B" w:rsidRPr="00E96761" w:rsidRDefault="00453B1B" w:rsidP="00453B1B">
            <w:pPr>
              <w:rPr>
                <w:rFonts w:ascii="ＭＳ ゴシック" w:eastAsia="ＭＳ ゴシック" w:hAnsi="ＭＳ ゴシック"/>
                <w:color w:val="FF0000"/>
                <w:sz w:val="18"/>
                <w:szCs w:val="18"/>
              </w:rPr>
            </w:pPr>
          </w:p>
        </w:tc>
        <w:tc>
          <w:tcPr>
            <w:tcW w:w="3333" w:type="pct"/>
            <w:gridSpan w:val="2"/>
            <w:tcBorders>
              <w:top w:val="single" w:sz="4" w:space="0" w:color="auto"/>
              <w:bottom w:val="single" w:sz="4" w:space="0" w:color="auto"/>
            </w:tcBorders>
            <w:vAlign w:val="center"/>
          </w:tcPr>
          <w:p w:rsidR="00453B1B" w:rsidRPr="008A371D" w:rsidRDefault="00453B1B" w:rsidP="00453B1B">
            <w:pPr>
              <w:spacing w:line="260" w:lineRule="exact"/>
              <w:ind w:left="372" w:hangingChars="200" w:hanging="372"/>
              <w:rPr>
                <w:rFonts w:ascii="ＭＳ ゴシック" w:eastAsia="ＭＳ ゴシック" w:hAnsi="ＭＳ ゴシック"/>
                <w:color w:val="FF0000"/>
                <w:spacing w:val="-7"/>
                <w:sz w:val="20"/>
                <w:szCs w:val="20"/>
              </w:rPr>
            </w:pPr>
            <w:r w:rsidRPr="008A371D">
              <w:rPr>
                <w:rFonts w:ascii="ＭＳ ゴシック" w:eastAsia="ＭＳ ゴシック" w:hAnsi="ＭＳ ゴシック" w:hint="eastAsia"/>
                <w:color w:val="FF0000"/>
                <w:spacing w:val="-7"/>
                <w:sz w:val="20"/>
                <w:szCs w:val="20"/>
              </w:rPr>
              <w:t xml:space="preserve">　①</w:t>
            </w:r>
            <w:r w:rsidR="00224378">
              <w:rPr>
                <w:rFonts w:ascii="ＭＳ ゴシック" w:eastAsia="ＭＳ ゴシック" w:hAnsi="ＭＳ ゴシック" w:hint="eastAsia"/>
                <w:color w:val="FF0000"/>
                <w:spacing w:val="-7"/>
                <w:sz w:val="20"/>
                <w:szCs w:val="20"/>
              </w:rPr>
              <w:t>入居者</w:t>
            </w:r>
            <w:r w:rsidRPr="008A371D">
              <w:rPr>
                <w:rFonts w:ascii="ＭＳ ゴシック" w:eastAsia="ＭＳ ゴシック" w:hAnsi="ＭＳ ゴシック" w:hint="eastAsia"/>
                <w:color w:val="FF0000"/>
                <w:spacing w:val="-7"/>
                <w:sz w:val="20"/>
                <w:szCs w:val="20"/>
              </w:rPr>
              <w:t>の病状が急変した場合等において医師又は看護職員が相談対応を行う体制を、常時確保していること。</w:t>
            </w:r>
          </w:p>
          <w:p w:rsidR="00453B1B" w:rsidRPr="00E96761" w:rsidRDefault="00453B1B" w:rsidP="00453B1B">
            <w:pPr>
              <w:rPr>
                <w:rFonts w:ascii="ＭＳ ゴシック" w:eastAsia="ＭＳ ゴシック" w:hAnsi="ＭＳ ゴシック"/>
                <w:color w:val="FF0000"/>
                <w:sz w:val="18"/>
                <w:szCs w:val="18"/>
              </w:rPr>
            </w:pPr>
            <w:r w:rsidRPr="008A371D">
              <w:rPr>
                <w:rFonts w:ascii="ＭＳ ゴシック" w:eastAsia="ＭＳ ゴシック" w:hAnsi="ＭＳ ゴシック" w:hint="eastAsia"/>
                <w:color w:val="FF0000"/>
                <w:spacing w:val="-7"/>
                <w:sz w:val="20"/>
                <w:szCs w:val="20"/>
              </w:rPr>
              <w:t xml:space="preserve">　　</w:t>
            </w:r>
            <w:r>
              <w:rPr>
                <w:rFonts w:ascii="ＭＳ ゴシック" w:eastAsia="ＭＳ ゴシック" w:hAnsi="ＭＳ ゴシック" w:hint="eastAsia"/>
                <w:color w:val="FF0000"/>
                <w:spacing w:val="-7"/>
                <w:sz w:val="20"/>
                <w:szCs w:val="20"/>
              </w:rPr>
              <w:t>①の</w:t>
            </w:r>
            <w:r w:rsidRPr="008A371D">
              <w:rPr>
                <w:rFonts w:ascii="ＭＳ ゴシック" w:eastAsia="ＭＳ ゴシック" w:hAnsi="ＭＳ ゴシック" w:hint="eastAsia"/>
                <w:color w:val="FF0000"/>
                <w:spacing w:val="-7"/>
                <w:sz w:val="20"/>
                <w:szCs w:val="20"/>
              </w:rPr>
              <w:t>要件を満たす</w:t>
            </w:r>
            <w:r>
              <w:rPr>
                <w:rFonts w:ascii="ＭＳ ゴシック" w:eastAsia="ＭＳ ゴシック" w:hAnsi="ＭＳ ゴシック" w:hint="eastAsia"/>
                <w:color w:val="FF0000"/>
                <w:spacing w:val="-7"/>
                <w:sz w:val="20"/>
                <w:szCs w:val="20"/>
              </w:rPr>
              <w:t>協力</w:t>
            </w:r>
            <w:r w:rsidRPr="008A371D">
              <w:rPr>
                <w:rFonts w:ascii="ＭＳ ゴシック" w:eastAsia="ＭＳ ゴシック" w:hAnsi="ＭＳ ゴシック" w:hint="eastAsia"/>
                <w:color w:val="FF0000"/>
                <w:spacing w:val="-7"/>
                <w:sz w:val="20"/>
                <w:szCs w:val="20"/>
              </w:rPr>
              <w:t>医療機関名（　　　　　　　　　　　　　　　）</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494D95">
        <w:trPr>
          <w:cantSplit/>
          <w:trHeight w:val="75"/>
        </w:trPr>
        <w:tc>
          <w:tcPr>
            <w:tcW w:w="1064" w:type="pct"/>
            <w:vMerge/>
            <w:tcBorders>
              <w:left w:val="single" w:sz="4" w:space="0" w:color="auto"/>
            </w:tcBorders>
          </w:tcPr>
          <w:p w:rsidR="00453B1B" w:rsidRPr="00E96761" w:rsidRDefault="00453B1B" w:rsidP="00453B1B">
            <w:pPr>
              <w:rPr>
                <w:rFonts w:ascii="ＭＳ ゴシック" w:eastAsia="ＭＳ ゴシック" w:hAnsi="ＭＳ ゴシック"/>
                <w:color w:val="FF0000"/>
                <w:sz w:val="18"/>
                <w:szCs w:val="18"/>
              </w:rPr>
            </w:pPr>
          </w:p>
        </w:tc>
        <w:tc>
          <w:tcPr>
            <w:tcW w:w="3333" w:type="pct"/>
            <w:gridSpan w:val="2"/>
            <w:tcBorders>
              <w:top w:val="single" w:sz="4" w:space="0" w:color="auto"/>
              <w:bottom w:val="single" w:sz="4" w:space="0" w:color="auto"/>
            </w:tcBorders>
            <w:vAlign w:val="center"/>
          </w:tcPr>
          <w:p w:rsidR="00453B1B" w:rsidRPr="008A371D" w:rsidRDefault="00453B1B" w:rsidP="00453B1B">
            <w:pPr>
              <w:spacing w:line="260" w:lineRule="exact"/>
              <w:rPr>
                <w:rFonts w:ascii="ＭＳ ゴシック" w:eastAsia="ＭＳ ゴシック" w:hAnsi="ＭＳ ゴシック"/>
                <w:color w:val="FF0000"/>
                <w:spacing w:val="-7"/>
                <w:sz w:val="20"/>
                <w:szCs w:val="20"/>
              </w:rPr>
            </w:pPr>
            <w:r w:rsidRPr="008A371D">
              <w:rPr>
                <w:rFonts w:ascii="ＭＳ ゴシック" w:eastAsia="ＭＳ ゴシック" w:hAnsi="ＭＳ ゴシック" w:hint="eastAsia"/>
                <w:color w:val="FF0000"/>
                <w:spacing w:val="-7"/>
                <w:sz w:val="20"/>
                <w:szCs w:val="20"/>
              </w:rPr>
              <w:t xml:space="preserve">　②診療の求めがあった場合において診療を行う体制を、常時確保していること。</w:t>
            </w:r>
          </w:p>
          <w:p w:rsidR="00453B1B" w:rsidRPr="00E96761" w:rsidRDefault="00453B1B" w:rsidP="00453B1B">
            <w:pPr>
              <w:rPr>
                <w:rFonts w:ascii="ＭＳ ゴシック" w:eastAsia="ＭＳ ゴシック" w:hAnsi="ＭＳ ゴシック"/>
                <w:color w:val="FF0000"/>
                <w:sz w:val="18"/>
                <w:szCs w:val="18"/>
              </w:rPr>
            </w:pPr>
            <w:r w:rsidRPr="008A371D">
              <w:rPr>
                <w:rFonts w:ascii="ＭＳ ゴシック" w:eastAsia="ＭＳ ゴシック" w:hAnsi="ＭＳ ゴシック" w:hint="eastAsia"/>
                <w:color w:val="FF0000"/>
                <w:spacing w:val="-7"/>
                <w:sz w:val="20"/>
                <w:szCs w:val="20"/>
              </w:rPr>
              <w:t xml:space="preserve">　　</w:t>
            </w:r>
            <w:r>
              <w:rPr>
                <w:rFonts w:ascii="ＭＳ ゴシック" w:eastAsia="ＭＳ ゴシック" w:hAnsi="ＭＳ ゴシック" w:hint="eastAsia"/>
                <w:color w:val="FF0000"/>
                <w:spacing w:val="-7"/>
                <w:sz w:val="20"/>
                <w:szCs w:val="20"/>
              </w:rPr>
              <w:t>②の</w:t>
            </w:r>
            <w:r w:rsidRPr="008A371D">
              <w:rPr>
                <w:rFonts w:ascii="ＭＳ ゴシック" w:eastAsia="ＭＳ ゴシック" w:hAnsi="ＭＳ ゴシック" w:hint="eastAsia"/>
                <w:color w:val="FF0000"/>
                <w:spacing w:val="-7"/>
                <w:sz w:val="20"/>
                <w:szCs w:val="20"/>
              </w:rPr>
              <w:t>要件を満たす</w:t>
            </w:r>
            <w:r>
              <w:rPr>
                <w:rFonts w:ascii="ＭＳ ゴシック" w:eastAsia="ＭＳ ゴシック" w:hAnsi="ＭＳ ゴシック" w:hint="eastAsia"/>
                <w:color w:val="FF0000"/>
                <w:spacing w:val="-7"/>
                <w:sz w:val="20"/>
                <w:szCs w:val="20"/>
              </w:rPr>
              <w:t>協力</w:t>
            </w:r>
            <w:r w:rsidRPr="008A371D">
              <w:rPr>
                <w:rFonts w:ascii="ＭＳ ゴシック" w:eastAsia="ＭＳ ゴシック" w:hAnsi="ＭＳ ゴシック" w:hint="eastAsia"/>
                <w:color w:val="FF0000"/>
                <w:spacing w:val="-7"/>
                <w:sz w:val="20"/>
                <w:szCs w:val="20"/>
              </w:rPr>
              <w:t>医療機関名（　　　　　　　　　　　　　　　）</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494D95">
        <w:trPr>
          <w:cantSplit/>
          <w:trHeight w:val="289"/>
        </w:trPr>
        <w:tc>
          <w:tcPr>
            <w:tcW w:w="1064" w:type="pct"/>
            <w:tcBorders>
              <w:left w:val="single" w:sz="4" w:space="0" w:color="auto"/>
              <w:bottom w:val="single" w:sz="4" w:space="0" w:color="auto"/>
            </w:tcBorders>
          </w:tcPr>
          <w:p w:rsidR="00453B1B" w:rsidRPr="00DA2B7E" w:rsidRDefault="00453B1B" w:rsidP="00453B1B">
            <w:pPr>
              <w:spacing w:line="340" w:lineRule="exact"/>
              <w:rPr>
                <w:rFonts w:ascii="ＭＳ ゴシック" w:eastAsia="ＭＳ ゴシック" w:hAnsi="ＭＳ ゴシック"/>
                <w:color w:val="000000"/>
                <w:sz w:val="20"/>
                <w:szCs w:val="20"/>
              </w:rPr>
            </w:pPr>
          </w:p>
        </w:tc>
        <w:tc>
          <w:tcPr>
            <w:tcW w:w="3333" w:type="pct"/>
            <w:gridSpan w:val="2"/>
            <w:tcBorders>
              <w:top w:val="single" w:sz="4" w:space="0" w:color="auto"/>
              <w:bottom w:val="single" w:sz="4" w:space="0" w:color="auto"/>
            </w:tcBorders>
          </w:tcPr>
          <w:p w:rsidR="00453B1B" w:rsidRPr="00DB3051" w:rsidRDefault="00453B1B" w:rsidP="00453B1B">
            <w:pPr>
              <w:spacing w:line="260" w:lineRule="exact"/>
              <w:ind w:left="201" w:hangingChars="108" w:hanging="201"/>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連携する医療機関は、在宅療養支援病院や在宅療養支援診療所、地域包括ケア病棟(200床未満)を持つ医療機関、在宅療養後方支援病院等の在宅医療を支援する地域の医療機関（以下、在宅療養支援病院等）と連携を行うことが想定される。該当の医療機関は近畿厚生局ウェブサイトで確認すること。</w:t>
            </w:r>
          </w:p>
          <w:p w:rsidR="00453B1B" w:rsidRPr="00DB3051" w:rsidRDefault="00453B1B" w:rsidP="00453B1B">
            <w:pPr>
              <w:spacing w:line="260" w:lineRule="exact"/>
              <w:ind w:firstLineChars="100" w:firstLine="186"/>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■近畿厚生局</w:t>
            </w:r>
          </w:p>
          <w:p w:rsidR="00453B1B" w:rsidRPr="00DB3051" w:rsidRDefault="00453B1B" w:rsidP="00453B1B">
            <w:pPr>
              <w:spacing w:line="260" w:lineRule="exact"/>
              <w:ind w:leftChars="100" w:left="225" w:hangingChars="8" w:hanging="15"/>
              <w:rPr>
                <w:rFonts w:ascii="ＭＳ ゴシック" w:eastAsia="ＭＳ ゴシック" w:hAnsi="ＭＳ ゴシック"/>
                <w:color w:val="FF0000"/>
                <w:spacing w:val="-7"/>
                <w:sz w:val="20"/>
                <w:szCs w:val="20"/>
              </w:rPr>
            </w:pPr>
            <w:r w:rsidRPr="00DB3051">
              <w:rPr>
                <w:rFonts w:ascii="ＭＳ ゴシック" w:eastAsia="ＭＳ ゴシック" w:hAnsi="ＭＳ ゴシック"/>
                <w:color w:val="FF0000"/>
                <w:spacing w:val="-7"/>
                <w:sz w:val="20"/>
                <w:szCs w:val="20"/>
              </w:rPr>
              <w:t>https://kouseikyoku.mhlw.go.jp/kinki/gyomu/gyomu/hoken_kikan/shitei_jokyo_00004.html</w:t>
            </w:r>
          </w:p>
          <w:p w:rsidR="00453B1B" w:rsidRPr="00DB3051" w:rsidRDefault="00453B1B" w:rsidP="00453B1B">
            <w:pPr>
              <w:spacing w:line="260" w:lineRule="exact"/>
              <w:ind w:left="201" w:hangingChars="108" w:hanging="201"/>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※在宅療養支援病院等：「施設基準の届出受理状況（全体）」のファイルを参照</w:t>
            </w:r>
          </w:p>
          <w:p w:rsidR="00453B1B" w:rsidRPr="00DB3051" w:rsidRDefault="00453B1B" w:rsidP="00453B1B">
            <w:pPr>
              <w:spacing w:line="260" w:lineRule="exact"/>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※地域包括ケア病棟入院料：「特定入院料」の該当ファイルをご参照</w:t>
            </w:r>
          </w:p>
          <w:p w:rsidR="00453B1B" w:rsidRPr="00DB3051" w:rsidRDefault="00453B1B" w:rsidP="00453B1B">
            <w:pPr>
              <w:spacing w:line="260" w:lineRule="exact"/>
              <w:ind w:leftChars="100" w:left="225" w:hangingChars="8" w:hanging="15"/>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一覧のうち「受理番号」の欄に下記の受理番号がある医療機関が該当する医療機関となります。</w:t>
            </w:r>
          </w:p>
          <w:p w:rsidR="00453B1B" w:rsidRPr="00DB3051" w:rsidRDefault="00453B1B" w:rsidP="00453B1B">
            <w:pPr>
              <w:spacing w:line="260" w:lineRule="exact"/>
              <w:ind w:firstLineChars="100" w:firstLine="186"/>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在宅療養支援病院：（支援病１）、（支援病２）、（支援病３）</w:t>
            </w:r>
          </w:p>
          <w:p w:rsidR="00453B1B" w:rsidRPr="00DB3051" w:rsidRDefault="00453B1B" w:rsidP="00453B1B">
            <w:pPr>
              <w:spacing w:line="260" w:lineRule="exact"/>
              <w:ind w:firstLineChars="100" w:firstLine="186"/>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在宅療養支援診療所：（支援診１）、（支援診２）、（支援診３）</w:t>
            </w:r>
          </w:p>
          <w:p w:rsidR="00453B1B" w:rsidRPr="00DB3051" w:rsidRDefault="00453B1B" w:rsidP="00453B1B">
            <w:pPr>
              <w:spacing w:line="260" w:lineRule="exact"/>
              <w:ind w:firstLineChars="100" w:firstLine="186"/>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在宅療養後方支援病院：（在後病）</w:t>
            </w:r>
          </w:p>
          <w:p w:rsidR="00453B1B" w:rsidRPr="00DB3051" w:rsidRDefault="00453B1B" w:rsidP="00453B1B">
            <w:pPr>
              <w:spacing w:line="260" w:lineRule="exact"/>
              <w:ind w:leftChars="100" w:left="210"/>
              <w:rPr>
                <w:rFonts w:ascii="ＭＳ ゴシック" w:eastAsia="ＭＳ ゴシック" w:hAnsi="ＭＳ ゴシック"/>
                <w:color w:val="FF0000"/>
                <w:spacing w:val="-7"/>
                <w:sz w:val="20"/>
                <w:szCs w:val="20"/>
              </w:rPr>
            </w:pPr>
            <w:r w:rsidRPr="00DB3051">
              <w:rPr>
                <w:rFonts w:ascii="ＭＳ ゴシック" w:eastAsia="ＭＳ ゴシック" w:hAnsi="ＭＳ ゴシック" w:hint="eastAsia"/>
                <w:color w:val="FF0000"/>
                <w:spacing w:val="-7"/>
                <w:sz w:val="20"/>
                <w:szCs w:val="20"/>
              </w:rPr>
              <w:t>地域包括ケア病棟入院料（地域包括ケア入院医療管理料）：（地包ケア１）、（地包ケア２）、（地包ケ ア３）、（地包ケア４）</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494D95">
        <w:trPr>
          <w:cantSplit/>
          <w:trHeight w:val="289"/>
        </w:trPr>
        <w:tc>
          <w:tcPr>
            <w:tcW w:w="1064" w:type="pct"/>
            <w:tcBorders>
              <w:left w:val="single" w:sz="4" w:space="0" w:color="auto"/>
              <w:bottom w:val="single" w:sz="4" w:space="0" w:color="auto"/>
            </w:tcBorders>
          </w:tcPr>
          <w:p w:rsidR="00453B1B" w:rsidRPr="00DA2B7E" w:rsidRDefault="00453B1B" w:rsidP="00453B1B">
            <w:pPr>
              <w:spacing w:line="340" w:lineRule="exact"/>
              <w:rPr>
                <w:rFonts w:ascii="ＭＳ ゴシック" w:eastAsia="ＭＳ ゴシック" w:hAnsi="ＭＳ ゴシック"/>
                <w:color w:val="000000"/>
                <w:spacing w:val="-7"/>
                <w:sz w:val="20"/>
                <w:szCs w:val="20"/>
              </w:rPr>
            </w:pPr>
          </w:p>
        </w:tc>
        <w:tc>
          <w:tcPr>
            <w:tcW w:w="3333" w:type="pct"/>
            <w:gridSpan w:val="2"/>
            <w:tcBorders>
              <w:top w:val="single" w:sz="4" w:space="0" w:color="auto"/>
              <w:bottom w:val="single" w:sz="4" w:space="0" w:color="auto"/>
            </w:tcBorders>
          </w:tcPr>
          <w:p w:rsidR="00453B1B" w:rsidRPr="00624F0A" w:rsidRDefault="00453B1B" w:rsidP="00453B1B">
            <w:pPr>
              <w:spacing w:line="260" w:lineRule="exact"/>
              <w:ind w:left="244" w:hangingChars="131" w:hanging="244"/>
              <w:rPr>
                <w:rFonts w:ascii="ＭＳ ゴシック" w:eastAsia="ＭＳ ゴシック" w:hAnsi="ＭＳ ゴシック"/>
                <w:color w:val="FF0000"/>
                <w:spacing w:val="-7"/>
                <w:sz w:val="20"/>
                <w:szCs w:val="20"/>
              </w:rPr>
            </w:pPr>
            <w:r w:rsidRPr="00624F0A">
              <w:rPr>
                <w:rFonts w:ascii="ＭＳ ゴシック" w:eastAsia="ＭＳ ゴシック" w:hAnsi="ＭＳ ゴシック" w:hint="eastAsia"/>
                <w:color w:val="FF0000"/>
                <w:spacing w:val="-7"/>
                <w:sz w:val="20"/>
                <w:szCs w:val="20"/>
              </w:rPr>
              <w:t>(2)1年に1回以上、</w:t>
            </w:r>
            <w:r>
              <w:rPr>
                <w:rFonts w:ascii="ＭＳ ゴシック" w:eastAsia="ＭＳ ゴシック" w:hAnsi="ＭＳ ゴシック" w:hint="eastAsia"/>
                <w:color w:val="FF0000"/>
                <w:spacing w:val="-7"/>
                <w:sz w:val="20"/>
                <w:szCs w:val="20"/>
              </w:rPr>
              <w:t>（1）の①から②の要件を満たす</w:t>
            </w:r>
            <w:r w:rsidRPr="00624F0A">
              <w:rPr>
                <w:rFonts w:ascii="ＭＳ ゴシック" w:eastAsia="ＭＳ ゴシック" w:hAnsi="ＭＳ ゴシック" w:hint="eastAsia"/>
                <w:color w:val="FF0000"/>
                <w:spacing w:val="-7"/>
                <w:sz w:val="20"/>
                <w:szCs w:val="20"/>
              </w:rPr>
              <w:t>協力医療機関との間で、</w:t>
            </w:r>
            <w:r>
              <w:rPr>
                <w:rFonts w:ascii="ＭＳ ゴシック" w:eastAsia="ＭＳ ゴシック" w:hAnsi="ＭＳ ゴシック" w:hint="eastAsia"/>
                <w:color w:val="FF0000"/>
                <w:spacing w:val="-7"/>
                <w:sz w:val="20"/>
                <w:szCs w:val="20"/>
              </w:rPr>
              <w:t>入居</w:t>
            </w:r>
            <w:r w:rsidRPr="00624F0A">
              <w:rPr>
                <w:rFonts w:ascii="ＭＳ ゴシック" w:eastAsia="ＭＳ ゴシック" w:hAnsi="ＭＳ ゴシック" w:hint="eastAsia"/>
                <w:color w:val="FF0000"/>
                <w:spacing w:val="-7"/>
                <w:sz w:val="20"/>
                <w:szCs w:val="20"/>
              </w:rPr>
              <w:t>者の病状が急変した場合等の対応を確認するとともに、協力医療機関の名称等を、東大阪市に届け出ていますか。</w:t>
            </w:r>
          </w:p>
          <w:p w:rsidR="00453B1B" w:rsidRPr="00624F0A" w:rsidRDefault="00453B1B" w:rsidP="00453B1B">
            <w:pPr>
              <w:spacing w:line="260" w:lineRule="exact"/>
              <w:ind w:left="62" w:firstLineChars="100" w:firstLine="200"/>
              <w:rPr>
                <w:rFonts w:ascii="ＭＳ ゴシック" w:eastAsia="ＭＳ ゴシック" w:hAnsi="ＭＳ ゴシック"/>
                <w:color w:val="FF0000"/>
                <w:sz w:val="20"/>
                <w:szCs w:val="20"/>
              </w:rPr>
            </w:pPr>
            <w:r w:rsidRPr="00624F0A">
              <w:rPr>
                <w:rFonts w:ascii="ＭＳ ゴシック" w:eastAsia="ＭＳ ゴシック" w:hAnsi="ＭＳ ゴシック" w:hint="eastAsia"/>
                <w:color w:val="FF0000"/>
                <w:sz w:val="20"/>
                <w:szCs w:val="20"/>
              </w:rPr>
              <w:t>※届出方法は本市ウェブサイトを参照すること</w:t>
            </w:r>
          </w:p>
          <w:p w:rsidR="00453B1B" w:rsidRPr="00624F0A" w:rsidRDefault="00453B1B" w:rsidP="00453B1B">
            <w:pPr>
              <w:spacing w:line="260" w:lineRule="exact"/>
              <w:ind w:left="62" w:firstLineChars="100" w:firstLine="200"/>
              <w:rPr>
                <w:rFonts w:ascii="ＭＳ ゴシック" w:eastAsia="ＭＳ ゴシック" w:hAnsi="ＭＳ ゴシック"/>
                <w:color w:val="FF0000"/>
                <w:sz w:val="20"/>
                <w:szCs w:val="20"/>
              </w:rPr>
            </w:pPr>
            <w:r w:rsidRPr="00624F0A">
              <w:rPr>
                <w:rFonts w:ascii="ＭＳ ゴシック" w:eastAsia="ＭＳ ゴシック" w:hAnsi="ＭＳ ゴシック" w:hint="eastAsia"/>
                <w:color w:val="FF0000"/>
                <w:sz w:val="20"/>
                <w:szCs w:val="20"/>
              </w:rPr>
              <w:t>本市ウェブサイト「協力医療機関に関する届出書」</w:t>
            </w:r>
          </w:p>
          <w:p w:rsidR="00453B1B" w:rsidRPr="00DB3051" w:rsidRDefault="00453B1B" w:rsidP="00453B1B">
            <w:pPr>
              <w:spacing w:line="260" w:lineRule="exact"/>
              <w:ind w:left="62" w:firstLineChars="100" w:firstLine="200"/>
              <w:rPr>
                <w:rFonts w:ascii="ＭＳ ゴシック" w:eastAsia="ＭＳ ゴシック" w:hAnsi="ＭＳ ゴシック"/>
                <w:color w:val="000000"/>
                <w:sz w:val="20"/>
                <w:szCs w:val="20"/>
              </w:rPr>
            </w:pPr>
            <w:r w:rsidRPr="00624F0A">
              <w:rPr>
                <w:rFonts w:ascii="ＭＳ ゴシック" w:eastAsia="ＭＳ ゴシック" w:hAnsi="ＭＳ ゴシック"/>
                <w:color w:val="FF0000"/>
                <w:sz w:val="20"/>
                <w:szCs w:val="20"/>
              </w:rPr>
              <w:t>https://www.city.higashiosaka.lg.jp/0000038741.html</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51599D">
        <w:trPr>
          <w:cantSplit/>
          <w:trHeight w:val="289"/>
        </w:trPr>
        <w:tc>
          <w:tcPr>
            <w:tcW w:w="1064" w:type="pct"/>
            <w:tcBorders>
              <w:left w:val="single" w:sz="4" w:space="0" w:color="auto"/>
              <w:bottom w:val="single" w:sz="4" w:space="0" w:color="auto"/>
            </w:tcBorders>
          </w:tcPr>
          <w:p w:rsidR="00453B1B" w:rsidRPr="00DA2B7E" w:rsidRDefault="00453B1B" w:rsidP="00453B1B">
            <w:pPr>
              <w:spacing w:line="340" w:lineRule="exact"/>
              <w:rPr>
                <w:rFonts w:ascii="ＭＳ ゴシック" w:eastAsia="ＭＳ ゴシック" w:hAnsi="ＭＳ ゴシック"/>
                <w:color w:val="000000"/>
                <w:spacing w:val="-7"/>
                <w:sz w:val="20"/>
              </w:rPr>
            </w:pPr>
          </w:p>
        </w:tc>
        <w:tc>
          <w:tcPr>
            <w:tcW w:w="3333" w:type="pct"/>
            <w:gridSpan w:val="2"/>
            <w:tcBorders>
              <w:top w:val="single" w:sz="4" w:space="0" w:color="auto"/>
              <w:bottom w:val="single" w:sz="4" w:space="0" w:color="auto"/>
            </w:tcBorders>
            <w:vAlign w:val="center"/>
          </w:tcPr>
          <w:p w:rsidR="00453B1B" w:rsidRPr="00624F0A" w:rsidRDefault="00453B1B" w:rsidP="00453B1B">
            <w:pPr>
              <w:spacing w:line="260" w:lineRule="exact"/>
              <w:ind w:left="186" w:hangingChars="100" w:hanging="186"/>
              <w:rPr>
                <w:rFonts w:ascii="ＭＳ ゴシック" w:eastAsia="ＭＳ ゴシック" w:hAnsi="ＭＳ ゴシック"/>
                <w:color w:val="FF0000"/>
                <w:spacing w:val="-7"/>
                <w:sz w:val="20"/>
                <w:szCs w:val="20"/>
              </w:rPr>
            </w:pPr>
            <w:r w:rsidRPr="00624F0A">
              <w:rPr>
                <w:rFonts w:ascii="ＭＳ ゴシック" w:eastAsia="ＭＳ ゴシック" w:hAnsi="ＭＳ ゴシック" w:hint="eastAsia"/>
                <w:color w:val="FF0000"/>
                <w:spacing w:val="-7"/>
                <w:sz w:val="20"/>
                <w:szCs w:val="20"/>
              </w:rPr>
              <w:t>(3)</w:t>
            </w:r>
            <w:r w:rsidRPr="002435AB">
              <w:rPr>
                <w:rFonts w:ascii="ＭＳ ゴシック" w:eastAsia="ＭＳ ゴシック" w:hAnsi="ＭＳ ゴシック" w:hint="eastAsia"/>
                <w:color w:val="FF0000"/>
                <w:spacing w:val="-7"/>
                <w:sz w:val="20"/>
                <w:szCs w:val="20"/>
              </w:rPr>
              <w:t>第二種協定指定医療機関</w:t>
            </w:r>
            <w:r w:rsidRPr="00624F0A">
              <w:rPr>
                <w:rFonts w:ascii="ＭＳ ゴシック" w:eastAsia="ＭＳ ゴシック" w:hAnsi="ＭＳ ゴシック" w:hint="eastAsia"/>
                <w:color w:val="FF0000"/>
                <w:spacing w:val="-7"/>
                <w:sz w:val="20"/>
                <w:szCs w:val="20"/>
              </w:rPr>
              <w:t>との間で、新興感染症の発生時等の対応を取り決めるように努め</w:t>
            </w:r>
            <w:r>
              <w:rPr>
                <w:rFonts w:ascii="ＭＳ ゴシック" w:eastAsia="ＭＳ ゴシック" w:hAnsi="ＭＳ ゴシック" w:hint="eastAsia"/>
                <w:color w:val="FF0000"/>
                <w:spacing w:val="-7"/>
                <w:sz w:val="20"/>
                <w:szCs w:val="20"/>
              </w:rPr>
              <w:t>ていますか。</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0102A" w:rsidRPr="000E02C0" w:rsidTr="004C49E4">
        <w:trPr>
          <w:cantSplit/>
          <w:trHeight w:val="289"/>
        </w:trPr>
        <w:tc>
          <w:tcPr>
            <w:tcW w:w="1064" w:type="pct"/>
            <w:tcBorders>
              <w:left w:val="single" w:sz="4" w:space="0" w:color="auto"/>
              <w:bottom w:val="single" w:sz="4" w:space="0" w:color="auto"/>
            </w:tcBorders>
          </w:tcPr>
          <w:p w:rsidR="00D0102A" w:rsidRPr="00DA2B7E" w:rsidRDefault="00D0102A" w:rsidP="00D0102A">
            <w:pPr>
              <w:spacing w:line="340" w:lineRule="exact"/>
              <w:rPr>
                <w:rFonts w:ascii="ＭＳ ゴシック" w:eastAsia="ＭＳ ゴシック" w:hAnsi="ＭＳ ゴシック"/>
                <w:color w:val="000000"/>
                <w:spacing w:val="-7"/>
                <w:sz w:val="20"/>
              </w:rPr>
            </w:pPr>
          </w:p>
        </w:tc>
        <w:tc>
          <w:tcPr>
            <w:tcW w:w="3333" w:type="pct"/>
            <w:gridSpan w:val="2"/>
            <w:tcBorders>
              <w:top w:val="single" w:sz="4" w:space="0" w:color="auto"/>
              <w:bottom w:val="single" w:sz="4" w:space="0" w:color="auto"/>
            </w:tcBorders>
            <w:vAlign w:val="center"/>
          </w:tcPr>
          <w:p w:rsidR="00D0102A" w:rsidRPr="002435AB" w:rsidRDefault="00D0102A" w:rsidP="00D0102A">
            <w:pPr>
              <w:spacing w:line="260" w:lineRule="exact"/>
              <w:ind w:firstLineChars="100" w:firstLine="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2435AB">
              <w:rPr>
                <w:rFonts w:ascii="ＭＳ ゴシック" w:eastAsia="ＭＳ ゴシック" w:hAnsi="ＭＳ ゴシック" w:hint="eastAsia"/>
                <w:color w:val="FF0000"/>
                <w:spacing w:val="-7"/>
                <w:sz w:val="20"/>
                <w:szCs w:val="20"/>
              </w:rPr>
              <w:t>第二種協定指定医療機関の一覧については大阪府のウェブサイトを参照</w:t>
            </w:r>
          </w:p>
          <w:p w:rsidR="00D0102A" w:rsidRPr="002435AB" w:rsidRDefault="00D0102A" w:rsidP="00D0102A">
            <w:pPr>
              <w:spacing w:line="260" w:lineRule="exact"/>
              <w:ind w:firstLineChars="100" w:firstLine="186"/>
              <w:rPr>
                <w:rFonts w:ascii="ＭＳ ゴシック" w:eastAsia="ＭＳ ゴシック" w:hAnsi="ＭＳ ゴシック"/>
                <w:color w:val="FF0000"/>
                <w:spacing w:val="-7"/>
                <w:sz w:val="20"/>
                <w:szCs w:val="20"/>
              </w:rPr>
            </w:pPr>
            <w:r w:rsidRPr="002435AB">
              <w:rPr>
                <w:rFonts w:ascii="ＭＳ ゴシック" w:eastAsia="ＭＳ ゴシック" w:hAnsi="ＭＳ ゴシック" w:hint="eastAsia"/>
                <w:color w:val="FF0000"/>
                <w:spacing w:val="-7"/>
                <w:sz w:val="20"/>
                <w:szCs w:val="20"/>
              </w:rPr>
              <w:t>大阪府</w:t>
            </w:r>
            <w:r>
              <w:rPr>
                <w:rFonts w:ascii="ＭＳ ゴシック" w:eastAsia="ＭＳ ゴシック" w:hAnsi="ＭＳ ゴシック" w:hint="eastAsia"/>
                <w:color w:val="FF0000"/>
                <w:spacing w:val="-7"/>
                <w:sz w:val="20"/>
                <w:szCs w:val="20"/>
              </w:rPr>
              <w:t>「</w:t>
            </w:r>
            <w:r w:rsidRPr="002435AB">
              <w:rPr>
                <w:rFonts w:ascii="ＭＳ ゴシック" w:eastAsia="ＭＳ ゴシック" w:hAnsi="ＭＳ ゴシック" w:hint="eastAsia"/>
                <w:color w:val="FF0000"/>
                <w:spacing w:val="-7"/>
                <w:sz w:val="20"/>
                <w:szCs w:val="20"/>
              </w:rPr>
              <w:t>新型インフルエンザ等感染症等にかかる医療措置協定について</w:t>
            </w:r>
            <w:r>
              <w:rPr>
                <w:rFonts w:ascii="ＭＳ ゴシック" w:eastAsia="ＭＳ ゴシック" w:hAnsi="ＭＳ ゴシック" w:hint="eastAsia"/>
                <w:color w:val="FF0000"/>
                <w:spacing w:val="-7"/>
                <w:sz w:val="20"/>
                <w:szCs w:val="20"/>
              </w:rPr>
              <w:t>」</w:t>
            </w:r>
          </w:p>
          <w:p w:rsidR="00D0102A" w:rsidRPr="002435AB" w:rsidRDefault="00D0102A" w:rsidP="00D0102A">
            <w:pPr>
              <w:spacing w:line="260" w:lineRule="exact"/>
              <w:ind w:firstLineChars="100" w:firstLine="186"/>
              <w:rPr>
                <w:rFonts w:ascii="ＭＳ ゴシック" w:eastAsia="ＭＳ ゴシック" w:hAnsi="ＭＳ ゴシック"/>
                <w:color w:val="FF0000"/>
                <w:spacing w:val="-7"/>
                <w:sz w:val="20"/>
                <w:szCs w:val="20"/>
              </w:rPr>
            </w:pPr>
            <w:r w:rsidRPr="002435AB">
              <w:rPr>
                <w:rFonts w:ascii="ＭＳ ゴシック" w:eastAsia="ＭＳ ゴシック" w:hAnsi="ＭＳ ゴシック"/>
                <w:color w:val="FF0000"/>
                <w:spacing w:val="-7"/>
                <w:sz w:val="20"/>
                <w:szCs w:val="20"/>
              </w:rPr>
              <w:t>https://www.pref.osaka.lg.jp/iryo/osakakansensho/iryosoti.html</w:t>
            </w:r>
          </w:p>
        </w:tc>
        <w:tc>
          <w:tcPr>
            <w:tcW w:w="201" w:type="pct"/>
            <w:tcBorders>
              <w:top w:val="single" w:sz="4" w:space="0" w:color="auto"/>
              <w:bottom w:val="single" w:sz="4" w:space="0" w:color="auto"/>
            </w:tcBorders>
            <w:textDirection w:val="tbRlV"/>
            <w:vAlign w:val="center"/>
          </w:tcPr>
          <w:p w:rsidR="00D0102A" w:rsidRPr="00DA2B7E" w:rsidRDefault="00D0102A" w:rsidP="00D0102A">
            <w:pPr>
              <w:spacing w:line="340" w:lineRule="exact"/>
              <w:ind w:left="113" w:right="113"/>
              <w:rPr>
                <w:rFonts w:ascii="ＭＳ ゴシック" w:eastAsia="ＭＳ ゴシック" w:hAnsi="ＭＳ ゴシック"/>
                <w:color w:val="000000"/>
                <w:sz w:val="20"/>
                <w:szCs w:val="20"/>
              </w:rPr>
            </w:pPr>
          </w:p>
        </w:tc>
        <w:tc>
          <w:tcPr>
            <w:tcW w:w="179" w:type="pct"/>
            <w:tcBorders>
              <w:top w:val="single" w:sz="4" w:space="0" w:color="auto"/>
              <w:bottom w:val="single" w:sz="4" w:space="0" w:color="auto"/>
            </w:tcBorders>
            <w:textDirection w:val="tbRlV"/>
            <w:vAlign w:val="center"/>
          </w:tcPr>
          <w:p w:rsidR="00D0102A" w:rsidRPr="00DA2B7E" w:rsidRDefault="00D0102A" w:rsidP="00D0102A">
            <w:pPr>
              <w:spacing w:line="340" w:lineRule="exact"/>
              <w:ind w:left="113" w:right="113"/>
              <w:rPr>
                <w:rFonts w:ascii="ＭＳ ゴシック" w:eastAsia="ＭＳ ゴシック" w:hAnsi="ＭＳ ゴシック"/>
                <w:color w:val="000000"/>
                <w:sz w:val="20"/>
                <w:szCs w:val="20"/>
              </w:rPr>
            </w:pPr>
          </w:p>
        </w:tc>
        <w:tc>
          <w:tcPr>
            <w:tcW w:w="223" w:type="pct"/>
            <w:tcBorders>
              <w:top w:val="single" w:sz="4" w:space="0" w:color="auto"/>
              <w:bottom w:val="single" w:sz="4" w:space="0" w:color="auto"/>
            </w:tcBorders>
            <w:textDirection w:val="tbRlV"/>
            <w:vAlign w:val="center"/>
          </w:tcPr>
          <w:p w:rsidR="00D0102A" w:rsidRPr="00DA2B7E" w:rsidRDefault="00D0102A" w:rsidP="00D0102A">
            <w:pPr>
              <w:spacing w:line="340" w:lineRule="exact"/>
              <w:ind w:left="113" w:right="113"/>
              <w:rPr>
                <w:rFonts w:ascii="ＭＳ ゴシック" w:eastAsia="ＭＳ ゴシック" w:hAnsi="ＭＳ ゴシック"/>
                <w:color w:val="000000"/>
                <w:sz w:val="20"/>
                <w:szCs w:val="20"/>
              </w:rPr>
            </w:pPr>
          </w:p>
        </w:tc>
      </w:tr>
      <w:tr w:rsidR="00D0102A" w:rsidRPr="000E02C0" w:rsidTr="004C49E4">
        <w:trPr>
          <w:cantSplit/>
          <w:trHeight w:val="289"/>
        </w:trPr>
        <w:tc>
          <w:tcPr>
            <w:tcW w:w="1064" w:type="pct"/>
            <w:tcBorders>
              <w:left w:val="single" w:sz="4" w:space="0" w:color="auto"/>
              <w:bottom w:val="single" w:sz="4" w:space="0" w:color="auto"/>
            </w:tcBorders>
          </w:tcPr>
          <w:p w:rsidR="00D0102A" w:rsidRPr="00DA2B7E" w:rsidRDefault="00D0102A" w:rsidP="00D0102A">
            <w:pPr>
              <w:spacing w:line="340" w:lineRule="exact"/>
              <w:rPr>
                <w:rFonts w:ascii="ＭＳ ゴシック" w:eastAsia="ＭＳ ゴシック" w:hAnsi="ＭＳ ゴシック"/>
                <w:color w:val="000000"/>
                <w:spacing w:val="-7"/>
                <w:sz w:val="20"/>
              </w:rPr>
            </w:pPr>
          </w:p>
        </w:tc>
        <w:tc>
          <w:tcPr>
            <w:tcW w:w="3333" w:type="pct"/>
            <w:gridSpan w:val="2"/>
            <w:tcBorders>
              <w:top w:val="single" w:sz="4" w:space="0" w:color="auto"/>
              <w:bottom w:val="single" w:sz="4" w:space="0" w:color="auto"/>
            </w:tcBorders>
            <w:vAlign w:val="center"/>
          </w:tcPr>
          <w:p w:rsidR="00D0102A" w:rsidRPr="002435AB" w:rsidRDefault="00D0102A" w:rsidP="00D0102A">
            <w:pPr>
              <w:spacing w:line="260" w:lineRule="exact"/>
              <w:ind w:leftChars="100" w:left="396" w:hangingChars="100" w:hanging="186"/>
              <w:rPr>
                <w:rFonts w:ascii="ＭＳ ゴシック" w:eastAsia="ＭＳ ゴシック" w:hAnsi="ＭＳ ゴシック"/>
                <w:color w:val="FF0000"/>
                <w:spacing w:val="-7"/>
                <w:sz w:val="20"/>
                <w:szCs w:val="20"/>
              </w:rPr>
            </w:pPr>
            <w:r w:rsidRPr="002435AB">
              <w:rPr>
                <w:rFonts w:ascii="ＭＳ ゴシック" w:eastAsia="ＭＳ ゴシック" w:hAnsi="ＭＳ ゴシック" w:hint="eastAsia"/>
                <w:color w:val="FF0000"/>
                <w:spacing w:val="-7"/>
                <w:sz w:val="20"/>
                <w:szCs w:val="20"/>
              </w:rPr>
              <w:t>※新興感染症</w:t>
            </w:r>
            <w:r>
              <w:rPr>
                <w:rFonts w:ascii="ＭＳ ゴシック" w:eastAsia="ＭＳ ゴシック" w:hAnsi="ＭＳ ゴシック" w:hint="eastAsia"/>
                <w:color w:val="FF0000"/>
                <w:spacing w:val="-7"/>
                <w:sz w:val="20"/>
                <w:szCs w:val="20"/>
              </w:rPr>
              <w:t>と</w:t>
            </w:r>
            <w:r w:rsidRPr="002435AB">
              <w:rPr>
                <w:rFonts w:ascii="ＭＳ ゴシック" w:eastAsia="ＭＳ ゴシック" w:hAnsi="ＭＳ ゴシック" w:hint="eastAsia"/>
                <w:color w:val="FF0000"/>
                <w:spacing w:val="-7"/>
                <w:sz w:val="20"/>
                <w:szCs w:val="20"/>
              </w:rPr>
              <w:t>は、感染症の予防及び感染症の患者に対する医療に関する法律第6　条7項に規定する新型インフルエンザ等感染症、同条第8項に規定する指定感染症又は同条第9項に規定する新感染症をいう。</w:t>
            </w:r>
          </w:p>
        </w:tc>
        <w:tc>
          <w:tcPr>
            <w:tcW w:w="201" w:type="pct"/>
            <w:tcBorders>
              <w:top w:val="single" w:sz="4" w:space="0" w:color="auto"/>
              <w:bottom w:val="single" w:sz="4" w:space="0" w:color="auto"/>
            </w:tcBorders>
            <w:textDirection w:val="tbRlV"/>
            <w:vAlign w:val="center"/>
          </w:tcPr>
          <w:p w:rsidR="00D0102A" w:rsidRPr="00DA2B7E" w:rsidRDefault="00D0102A" w:rsidP="00D0102A">
            <w:pPr>
              <w:spacing w:line="340" w:lineRule="exact"/>
              <w:ind w:left="113" w:right="113"/>
              <w:rPr>
                <w:rFonts w:ascii="ＭＳ ゴシック" w:eastAsia="ＭＳ ゴシック" w:hAnsi="ＭＳ ゴシック"/>
                <w:color w:val="000000"/>
                <w:sz w:val="20"/>
                <w:szCs w:val="20"/>
              </w:rPr>
            </w:pPr>
          </w:p>
        </w:tc>
        <w:tc>
          <w:tcPr>
            <w:tcW w:w="179" w:type="pct"/>
            <w:tcBorders>
              <w:top w:val="single" w:sz="4" w:space="0" w:color="auto"/>
              <w:bottom w:val="single" w:sz="4" w:space="0" w:color="auto"/>
            </w:tcBorders>
            <w:textDirection w:val="tbRlV"/>
            <w:vAlign w:val="center"/>
          </w:tcPr>
          <w:p w:rsidR="00D0102A" w:rsidRPr="00DA2B7E" w:rsidRDefault="00D0102A" w:rsidP="00D0102A">
            <w:pPr>
              <w:spacing w:line="340" w:lineRule="exact"/>
              <w:ind w:left="113" w:right="113"/>
              <w:rPr>
                <w:rFonts w:ascii="ＭＳ ゴシック" w:eastAsia="ＭＳ ゴシック" w:hAnsi="ＭＳ ゴシック"/>
                <w:color w:val="000000"/>
                <w:sz w:val="20"/>
                <w:szCs w:val="20"/>
              </w:rPr>
            </w:pPr>
          </w:p>
        </w:tc>
        <w:tc>
          <w:tcPr>
            <w:tcW w:w="223" w:type="pct"/>
            <w:tcBorders>
              <w:top w:val="single" w:sz="4" w:space="0" w:color="auto"/>
              <w:bottom w:val="single" w:sz="4" w:space="0" w:color="auto"/>
            </w:tcBorders>
            <w:textDirection w:val="tbRlV"/>
            <w:vAlign w:val="center"/>
          </w:tcPr>
          <w:p w:rsidR="00D0102A" w:rsidRPr="00DA2B7E" w:rsidRDefault="00D0102A" w:rsidP="00D0102A">
            <w:pPr>
              <w:spacing w:line="340" w:lineRule="exact"/>
              <w:ind w:left="113" w:right="113"/>
              <w:rPr>
                <w:rFonts w:ascii="ＭＳ ゴシック" w:eastAsia="ＭＳ ゴシック" w:hAnsi="ＭＳ ゴシック"/>
                <w:color w:val="000000"/>
                <w:sz w:val="20"/>
                <w:szCs w:val="20"/>
              </w:rPr>
            </w:pPr>
          </w:p>
        </w:tc>
      </w:tr>
      <w:tr w:rsidR="00453B1B" w:rsidRPr="000E02C0" w:rsidTr="006C2BEB">
        <w:trPr>
          <w:cantSplit/>
          <w:trHeight w:val="289"/>
        </w:trPr>
        <w:tc>
          <w:tcPr>
            <w:tcW w:w="1064" w:type="pct"/>
            <w:tcBorders>
              <w:left w:val="single" w:sz="4" w:space="0" w:color="auto"/>
              <w:bottom w:val="single" w:sz="4" w:space="0" w:color="auto"/>
            </w:tcBorders>
          </w:tcPr>
          <w:p w:rsidR="00453B1B" w:rsidRPr="00DA2B7E" w:rsidRDefault="00453B1B" w:rsidP="00453B1B">
            <w:pPr>
              <w:spacing w:line="340" w:lineRule="exact"/>
              <w:rPr>
                <w:rFonts w:ascii="ＭＳ ゴシック" w:eastAsia="ＭＳ ゴシック" w:hAnsi="ＭＳ ゴシック"/>
                <w:color w:val="000000"/>
                <w:spacing w:val="-7"/>
                <w:sz w:val="20"/>
              </w:rPr>
            </w:pPr>
          </w:p>
        </w:tc>
        <w:tc>
          <w:tcPr>
            <w:tcW w:w="3333" w:type="pct"/>
            <w:gridSpan w:val="2"/>
            <w:tcBorders>
              <w:top w:val="single" w:sz="4" w:space="0" w:color="auto"/>
              <w:bottom w:val="single" w:sz="4" w:space="0" w:color="auto"/>
            </w:tcBorders>
            <w:vAlign w:val="center"/>
          </w:tcPr>
          <w:p w:rsidR="00453B1B" w:rsidRPr="00890094" w:rsidRDefault="00453B1B" w:rsidP="00453B1B">
            <w:pPr>
              <w:spacing w:line="260" w:lineRule="exact"/>
              <w:ind w:left="186" w:hangingChars="100" w:hanging="186"/>
              <w:rPr>
                <w:rFonts w:ascii="ＭＳ ゴシック" w:eastAsia="ＭＳ ゴシック" w:hAnsi="ＭＳ ゴシック"/>
                <w:color w:val="FF0000"/>
                <w:spacing w:val="-7"/>
                <w:sz w:val="20"/>
                <w:szCs w:val="20"/>
              </w:rPr>
            </w:pPr>
            <w:r w:rsidRPr="00890094">
              <w:rPr>
                <w:rFonts w:ascii="ＭＳ ゴシック" w:eastAsia="ＭＳ ゴシック" w:hAnsi="ＭＳ ゴシック" w:hint="eastAsia"/>
                <w:color w:val="FF0000"/>
                <w:spacing w:val="-7"/>
                <w:sz w:val="20"/>
                <w:szCs w:val="20"/>
              </w:rPr>
              <w:t>(4)</w:t>
            </w:r>
            <w:r w:rsidRPr="00890094">
              <w:rPr>
                <w:rFonts w:hint="eastAsia"/>
                <w:color w:val="FF0000"/>
              </w:rPr>
              <w:t xml:space="preserve"> </w:t>
            </w:r>
            <w:r w:rsidRPr="00890094">
              <w:rPr>
                <w:rFonts w:ascii="ＭＳ ゴシック" w:eastAsia="ＭＳ ゴシック" w:hAnsi="ＭＳ ゴシック" w:hint="eastAsia"/>
                <w:color w:val="FF0000"/>
                <w:spacing w:val="-7"/>
                <w:sz w:val="20"/>
                <w:szCs w:val="20"/>
              </w:rPr>
              <w:t>協力医療機関が第二種協定指定医療機関である場合においては、当該第二種協定指定医療機関との間で、新興感染症の発生時等の対応について協議を行っていますか。</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6C2BEB">
        <w:trPr>
          <w:cantSplit/>
          <w:trHeight w:val="289"/>
        </w:trPr>
        <w:tc>
          <w:tcPr>
            <w:tcW w:w="1064" w:type="pct"/>
            <w:tcBorders>
              <w:left w:val="single" w:sz="4" w:space="0" w:color="auto"/>
              <w:bottom w:val="single" w:sz="4" w:space="0" w:color="auto"/>
            </w:tcBorders>
          </w:tcPr>
          <w:p w:rsidR="00453B1B" w:rsidRPr="00DA2B7E" w:rsidRDefault="00453B1B" w:rsidP="00453B1B">
            <w:pPr>
              <w:spacing w:line="340" w:lineRule="exact"/>
              <w:rPr>
                <w:rFonts w:ascii="ＭＳ ゴシック" w:eastAsia="ＭＳ ゴシック" w:hAnsi="ＭＳ ゴシック"/>
                <w:color w:val="000000"/>
                <w:spacing w:val="-7"/>
                <w:sz w:val="20"/>
              </w:rPr>
            </w:pPr>
          </w:p>
        </w:tc>
        <w:tc>
          <w:tcPr>
            <w:tcW w:w="3333" w:type="pct"/>
            <w:gridSpan w:val="2"/>
            <w:tcBorders>
              <w:top w:val="single" w:sz="4" w:space="0" w:color="auto"/>
              <w:bottom w:val="single" w:sz="4" w:space="0" w:color="auto"/>
            </w:tcBorders>
            <w:vAlign w:val="center"/>
          </w:tcPr>
          <w:p w:rsidR="00453B1B" w:rsidRPr="00890094" w:rsidRDefault="00453B1B" w:rsidP="00453B1B">
            <w:pPr>
              <w:spacing w:line="260" w:lineRule="exact"/>
              <w:ind w:left="186" w:hangingChars="100" w:hanging="186"/>
              <w:rPr>
                <w:rFonts w:ascii="ＭＳ ゴシック" w:eastAsia="ＭＳ ゴシック" w:hAnsi="ＭＳ ゴシック"/>
                <w:color w:val="FF0000"/>
                <w:spacing w:val="-7"/>
                <w:sz w:val="20"/>
                <w:szCs w:val="20"/>
              </w:rPr>
            </w:pPr>
            <w:r w:rsidRPr="00890094">
              <w:rPr>
                <w:rFonts w:ascii="ＭＳ ゴシック" w:eastAsia="ＭＳ ゴシック" w:hAnsi="ＭＳ ゴシック" w:hint="eastAsia"/>
                <w:color w:val="FF0000"/>
                <w:spacing w:val="-7"/>
                <w:sz w:val="20"/>
                <w:szCs w:val="20"/>
              </w:rPr>
              <w:t>(5)</w:t>
            </w:r>
            <w:r w:rsidR="00224378">
              <w:rPr>
                <w:rFonts w:ascii="ＭＳ ゴシック" w:eastAsia="ＭＳ ゴシック" w:hAnsi="ＭＳ ゴシック" w:hint="eastAsia"/>
                <w:color w:val="FF0000"/>
                <w:spacing w:val="-7"/>
                <w:sz w:val="20"/>
                <w:szCs w:val="20"/>
              </w:rPr>
              <w:t>入居者</w:t>
            </w:r>
            <w:r w:rsidRPr="00890094">
              <w:rPr>
                <w:rFonts w:ascii="ＭＳ ゴシック" w:eastAsia="ＭＳ ゴシック" w:hAnsi="ＭＳ ゴシック" w:hint="eastAsia"/>
                <w:color w:val="FF0000"/>
                <w:spacing w:val="-7"/>
                <w:sz w:val="20"/>
                <w:szCs w:val="20"/>
              </w:rPr>
              <w:t>が協力医療機関その他の医療機関に入院した後に、当該</w:t>
            </w:r>
            <w:r>
              <w:rPr>
                <w:rFonts w:ascii="ＭＳ ゴシック" w:eastAsia="ＭＳ ゴシック" w:hAnsi="ＭＳ ゴシック" w:hint="eastAsia"/>
                <w:color w:val="FF0000"/>
                <w:spacing w:val="-7"/>
                <w:sz w:val="20"/>
                <w:szCs w:val="20"/>
              </w:rPr>
              <w:t>入居</w:t>
            </w:r>
            <w:r w:rsidRPr="00890094">
              <w:rPr>
                <w:rFonts w:ascii="ＭＳ ゴシック" w:eastAsia="ＭＳ ゴシック" w:hAnsi="ＭＳ ゴシック" w:hint="eastAsia"/>
                <w:color w:val="FF0000"/>
                <w:spacing w:val="-7"/>
                <w:sz w:val="20"/>
                <w:szCs w:val="20"/>
              </w:rPr>
              <w:t>者の病状が軽快し、退院が可能となった場合においては、再び当該指定</w:t>
            </w:r>
            <w:r>
              <w:rPr>
                <w:rFonts w:ascii="ＭＳ ゴシック" w:eastAsia="ＭＳ ゴシック" w:hAnsi="ＭＳ ゴシック" w:hint="eastAsia"/>
                <w:color w:val="FF0000"/>
                <w:spacing w:val="-7"/>
                <w:sz w:val="20"/>
                <w:szCs w:val="20"/>
              </w:rPr>
              <w:t>認知症対応型共同生活介護事業所</w:t>
            </w:r>
            <w:r w:rsidRPr="00890094">
              <w:rPr>
                <w:rFonts w:ascii="ＭＳ ゴシック" w:eastAsia="ＭＳ ゴシック" w:hAnsi="ＭＳ ゴシック" w:hint="eastAsia"/>
                <w:color w:val="FF0000"/>
                <w:spacing w:val="-7"/>
                <w:sz w:val="20"/>
                <w:szCs w:val="20"/>
              </w:rPr>
              <w:t>に速やかに</w:t>
            </w:r>
            <w:r>
              <w:rPr>
                <w:rFonts w:ascii="ＭＳ ゴシック" w:eastAsia="ＭＳ ゴシック" w:hAnsi="ＭＳ ゴシック" w:hint="eastAsia"/>
                <w:color w:val="FF0000"/>
                <w:spacing w:val="-7"/>
                <w:sz w:val="20"/>
                <w:szCs w:val="20"/>
              </w:rPr>
              <w:t>入居</w:t>
            </w:r>
            <w:r w:rsidRPr="00890094">
              <w:rPr>
                <w:rFonts w:ascii="ＭＳ ゴシック" w:eastAsia="ＭＳ ゴシック" w:hAnsi="ＭＳ ゴシック" w:hint="eastAsia"/>
                <w:color w:val="FF0000"/>
                <w:spacing w:val="-7"/>
                <w:sz w:val="20"/>
                <w:szCs w:val="20"/>
              </w:rPr>
              <w:t>させることができるように努めていますか。</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6C2BEB">
        <w:trPr>
          <w:cantSplit/>
          <w:trHeight w:val="289"/>
        </w:trPr>
        <w:tc>
          <w:tcPr>
            <w:tcW w:w="1064" w:type="pct"/>
            <w:tcBorders>
              <w:left w:val="single" w:sz="4" w:space="0" w:color="auto"/>
              <w:bottom w:val="single" w:sz="4" w:space="0" w:color="auto"/>
            </w:tcBorders>
          </w:tcPr>
          <w:p w:rsidR="00453B1B" w:rsidRPr="00DA2B7E" w:rsidRDefault="00453B1B" w:rsidP="00453B1B">
            <w:pPr>
              <w:spacing w:line="340" w:lineRule="exact"/>
              <w:rPr>
                <w:rFonts w:ascii="ＭＳ ゴシック" w:eastAsia="ＭＳ ゴシック" w:hAnsi="ＭＳ ゴシック"/>
                <w:color w:val="000000"/>
                <w:spacing w:val="-7"/>
                <w:sz w:val="20"/>
              </w:rPr>
            </w:pPr>
          </w:p>
        </w:tc>
        <w:tc>
          <w:tcPr>
            <w:tcW w:w="3333" w:type="pct"/>
            <w:gridSpan w:val="2"/>
            <w:tcBorders>
              <w:top w:val="single" w:sz="4" w:space="0" w:color="auto"/>
              <w:bottom w:val="single" w:sz="4" w:space="0" w:color="auto"/>
            </w:tcBorders>
            <w:vAlign w:val="center"/>
          </w:tcPr>
          <w:p w:rsidR="00453B1B" w:rsidRDefault="00453B1B" w:rsidP="00453B1B">
            <w:pPr>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(6)</w:t>
            </w:r>
            <w:r>
              <w:rPr>
                <w:rFonts w:hint="eastAsia"/>
              </w:rPr>
              <w:t xml:space="preserve"> </w:t>
            </w:r>
            <w:r>
              <w:rPr>
                <w:rFonts w:ascii="ＭＳ ゴシック" w:eastAsia="ＭＳ ゴシック" w:hAnsi="ＭＳ ゴシック" w:hint="eastAsia"/>
                <w:color w:val="FF0000"/>
                <w:spacing w:val="-7"/>
                <w:sz w:val="20"/>
                <w:szCs w:val="20"/>
              </w:rPr>
              <w:t>協力医療機関のうち、１つ以上は東大阪市に所在していますか。</w:t>
            </w:r>
          </w:p>
          <w:p w:rsidR="00453B1B" w:rsidRPr="00A60EB3" w:rsidRDefault="00453B1B" w:rsidP="00453B1B">
            <w:pPr>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　　　（本市条例で規定）</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6C2BEB">
        <w:trPr>
          <w:cantSplit/>
          <w:trHeight w:val="289"/>
        </w:trPr>
        <w:tc>
          <w:tcPr>
            <w:tcW w:w="1064" w:type="pct"/>
            <w:tcBorders>
              <w:left w:val="single" w:sz="4" w:space="0" w:color="auto"/>
              <w:bottom w:val="single" w:sz="4" w:space="0" w:color="auto"/>
            </w:tcBorders>
          </w:tcPr>
          <w:p w:rsidR="00453B1B" w:rsidRPr="00DA2B7E" w:rsidRDefault="00453B1B" w:rsidP="00453B1B">
            <w:pPr>
              <w:spacing w:line="340" w:lineRule="exact"/>
              <w:rPr>
                <w:rFonts w:ascii="ＭＳ ゴシック" w:eastAsia="ＭＳ ゴシック" w:hAnsi="ＭＳ ゴシック"/>
                <w:color w:val="000000"/>
                <w:spacing w:val="-7"/>
                <w:sz w:val="20"/>
              </w:rPr>
            </w:pPr>
          </w:p>
        </w:tc>
        <w:tc>
          <w:tcPr>
            <w:tcW w:w="3333" w:type="pct"/>
            <w:gridSpan w:val="2"/>
            <w:tcBorders>
              <w:top w:val="single" w:sz="4" w:space="0" w:color="auto"/>
              <w:bottom w:val="single" w:sz="4" w:space="0" w:color="auto"/>
            </w:tcBorders>
            <w:vAlign w:val="center"/>
          </w:tcPr>
          <w:p w:rsidR="00453B1B" w:rsidRPr="00890094" w:rsidRDefault="00453B1B" w:rsidP="00453B1B">
            <w:pPr>
              <w:spacing w:line="260" w:lineRule="exact"/>
              <w:rPr>
                <w:rFonts w:ascii="ＭＳ ゴシック" w:eastAsia="ＭＳ ゴシック" w:hAnsi="ＭＳ ゴシック"/>
                <w:color w:val="FF0000"/>
                <w:spacing w:val="-7"/>
                <w:sz w:val="20"/>
                <w:szCs w:val="20"/>
              </w:rPr>
            </w:pPr>
            <w:r w:rsidRPr="00890094">
              <w:rPr>
                <w:rFonts w:ascii="ＭＳ ゴシック" w:eastAsia="ＭＳ ゴシック" w:hAnsi="ＭＳ ゴシック" w:hint="eastAsia"/>
                <w:color w:val="FF0000"/>
                <w:spacing w:val="-7"/>
                <w:sz w:val="20"/>
                <w:szCs w:val="20"/>
              </w:rPr>
              <w:t>(</w:t>
            </w:r>
            <w:r>
              <w:rPr>
                <w:rFonts w:ascii="ＭＳ ゴシック" w:eastAsia="ＭＳ ゴシック" w:hAnsi="ＭＳ ゴシック" w:hint="eastAsia"/>
                <w:color w:val="FF0000"/>
                <w:spacing w:val="-7"/>
                <w:sz w:val="20"/>
                <w:szCs w:val="20"/>
              </w:rPr>
              <w:t>7</w:t>
            </w:r>
            <w:r w:rsidRPr="00890094">
              <w:rPr>
                <w:rFonts w:ascii="ＭＳ ゴシック" w:eastAsia="ＭＳ ゴシック" w:hAnsi="ＭＳ ゴシック" w:hint="eastAsia"/>
                <w:color w:val="FF0000"/>
                <w:spacing w:val="-7"/>
                <w:sz w:val="20"/>
                <w:szCs w:val="20"/>
              </w:rPr>
              <w:t>)</w:t>
            </w:r>
            <w:r>
              <w:rPr>
                <w:rFonts w:hint="eastAsia"/>
              </w:rPr>
              <w:t xml:space="preserve"> </w:t>
            </w:r>
            <w:r w:rsidRPr="00890094">
              <w:rPr>
                <w:rFonts w:ascii="ＭＳ ゴシック" w:eastAsia="ＭＳ ゴシック" w:hAnsi="ＭＳ ゴシック" w:hint="eastAsia"/>
                <w:color w:val="FF0000"/>
                <w:spacing w:val="-7"/>
                <w:sz w:val="20"/>
                <w:szCs w:val="20"/>
              </w:rPr>
              <w:t>あらかじめ、協力歯科医療機関を定めておくよう努め</w:t>
            </w:r>
            <w:r>
              <w:rPr>
                <w:rFonts w:ascii="ＭＳ ゴシック" w:eastAsia="ＭＳ ゴシック" w:hAnsi="ＭＳ ゴシック" w:hint="eastAsia"/>
                <w:color w:val="FF0000"/>
                <w:spacing w:val="-7"/>
                <w:sz w:val="20"/>
                <w:szCs w:val="20"/>
              </w:rPr>
              <w:t>ていますか。</w:t>
            </w:r>
          </w:p>
        </w:tc>
        <w:tc>
          <w:tcPr>
            <w:tcW w:w="201"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single" w:sz="4" w:space="0" w:color="auto"/>
            </w:tcBorders>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6C2BEB">
        <w:trPr>
          <w:cantSplit/>
          <w:trHeight w:val="2920"/>
        </w:trPr>
        <w:tc>
          <w:tcPr>
            <w:tcW w:w="1064" w:type="pct"/>
            <w:tcBorders>
              <w:top w:val="single" w:sz="4" w:space="0" w:color="auto"/>
              <w:left w:val="single" w:sz="4" w:space="0" w:color="auto"/>
              <w:bottom w:val="single" w:sz="4" w:space="0" w:color="auto"/>
            </w:tcBorders>
          </w:tcPr>
          <w:p w:rsidR="00453B1B" w:rsidRPr="000E02C0" w:rsidRDefault="00453B1B" w:rsidP="00453B1B">
            <w:pPr>
              <w:rPr>
                <w:rFonts w:ascii="ＭＳ ゴシック" w:eastAsia="ＭＳ ゴシック" w:hAnsi="ＭＳ ゴシック"/>
                <w:sz w:val="18"/>
                <w:szCs w:val="18"/>
              </w:rPr>
            </w:pPr>
            <w:r w:rsidRPr="000E02C0">
              <w:rPr>
                <w:rFonts w:ascii="ＭＳ ゴシック" w:eastAsia="ＭＳ ゴシック" w:hAnsi="ＭＳ ゴシック"/>
                <w:sz w:val="18"/>
                <w:szCs w:val="18"/>
              </w:rPr>
              <w:lastRenderedPageBreak/>
              <w:t>26</w:t>
            </w:r>
            <w:r w:rsidRPr="000E02C0">
              <w:rPr>
                <w:rFonts w:ascii="ＭＳ ゴシック" w:eastAsia="ＭＳ ゴシック" w:hAnsi="ＭＳ ゴシック" w:hint="eastAsia"/>
                <w:sz w:val="18"/>
                <w:szCs w:val="18"/>
              </w:rPr>
              <w:t xml:space="preserve">　掲示</w:t>
            </w:r>
          </w:p>
        </w:tc>
        <w:tc>
          <w:tcPr>
            <w:tcW w:w="3333" w:type="pct"/>
            <w:gridSpan w:val="2"/>
            <w:tcBorders>
              <w:bottom w:val="single" w:sz="4" w:space="0" w:color="auto"/>
            </w:tcBorders>
          </w:tcPr>
          <w:p w:rsidR="00453B1B" w:rsidRPr="000E02C0" w:rsidRDefault="00453B1B" w:rsidP="00453B1B">
            <w:pPr>
              <w:spacing w:line="260" w:lineRule="exact"/>
              <w:rPr>
                <w:rFonts w:ascii="ＭＳ ゴシック" w:eastAsia="ＭＳ ゴシック" w:hAnsi="ＭＳ ゴシック"/>
                <w:spacing w:val="-4"/>
                <w:sz w:val="18"/>
                <w:szCs w:val="18"/>
              </w:rPr>
            </w:pPr>
            <w:r w:rsidRPr="00DD04A5">
              <w:rPr>
                <w:rFonts w:ascii="ＭＳ ゴシック" w:eastAsia="ＭＳ ゴシック" w:hAnsi="ＭＳ ゴシック" w:hint="eastAsia"/>
                <w:color w:val="FF0000"/>
                <w:spacing w:val="-4"/>
                <w:sz w:val="18"/>
                <w:szCs w:val="18"/>
              </w:rPr>
              <w:t>（1）</w:t>
            </w:r>
            <w:r w:rsidRPr="000E02C0">
              <w:rPr>
                <w:rFonts w:ascii="ＭＳ ゴシック" w:eastAsia="ＭＳ ゴシック" w:hAnsi="ＭＳ ゴシック" w:hint="eastAsia"/>
                <w:spacing w:val="-4"/>
                <w:sz w:val="18"/>
                <w:szCs w:val="18"/>
              </w:rPr>
              <w:t>指定認知症対応型共同生活介護事業所の見やすい場所に、運営規程の概要、介護従業者の勤務の体制その他の利用申込者のサービスの選択に資すると認められる重要事項を掲示していますか。</w:t>
            </w:r>
          </w:p>
          <w:p w:rsidR="00453B1B" w:rsidRPr="000E02C0" w:rsidRDefault="00453B1B" w:rsidP="00453B1B">
            <w:pPr>
              <w:numPr>
                <w:ilvl w:val="0"/>
                <w:numId w:val="25"/>
              </w:num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掲示すべき内容</w:t>
            </w:r>
          </w:p>
          <w:p w:rsidR="00453B1B" w:rsidRPr="000E02C0" w:rsidRDefault="00453B1B" w:rsidP="00453B1B">
            <w:pPr>
              <w:spacing w:line="260" w:lineRule="exact"/>
              <w:ind w:firstLineChars="100" w:firstLine="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・運営規程の概要（目的、方針、利用料金、サービスの提供内容など）</w:t>
            </w:r>
          </w:p>
          <w:p w:rsidR="00453B1B" w:rsidRPr="000E02C0" w:rsidRDefault="00453B1B" w:rsidP="00453B1B">
            <w:pPr>
              <w:spacing w:line="260" w:lineRule="exact"/>
              <w:ind w:firstLineChars="100" w:firstLine="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・従業者の勤務体制</w:t>
            </w:r>
          </w:p>
          <w:p w:rsidR="00453B1B" w:rsidRPr="000E02C0" w:rsidRDefault="00453B1B" w:rsidP="00453B1B">
            <w:pPr>
              <w:spacing w:line="260" w:lineRule="exact"/>
              <w:ind w:firstLineChars="100" w:firstLine="180"/>
              <w:rPr>
                <w:rFonts w:ascii="ＭＳ ゴシック" w:eastAsia="ＭＳ ゴシック" w:hAnsi="ＭＳ ゴシック"/>
                <w:spacing w:val="-4"/>
                <w:sz w:val="18"/>
                <w:szCs w:val="18"/>
              </w:rPr>
            </w:pPr>
            <w:r w:rsidRPr="000E02C0">
              <w:rPr>
                <w:rFonts w:ascii="ＭＳ ゴシック" w:eastAsia="ＭＳ ゴシック" w:hAnsi="ＭＳ ゴシック" w:hint="eastAsia"/>
                <w:noProof/>
                <w:spacing w:val="-4"/>
                <w:sz w:val="18"/>
                <w:szCs w:val="18"/>
              </w:rPr>
              <mc:AlternateContent>
                <mc:Choice Requires="wps">
                  <w:drawing>
                    <wp:anchor distT="0" distB="0" distL="114300" distR="114300" simplePos="0" relativeHeight="251696128" behindDoc="0" locked="0" layoutInCell="1" allowOverlap="1" wp14:anchorId="3803EBD9" wp14:editId="097BA3E6">
                      <wp:simplePos x="0" y="0"/>
                      <wp:positionH relativeFrom="column">
                        <wp:posOffset>179070</wp:posOffset>
                      </wp:positionH>
                      <wp:positionV relativeFrom="paragraph">
                        <wp:posOffset>170815</wp:posOffset>
                      </wp:positionV>
                      <wp:extent cx="66675" cy="6667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66675" cy="6667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0B2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4.1pt;margin-top:13.45pt;width:5.2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" adj="180" strokecolor="black [3200]" strokeweight=".5pt">
                      <v:stroke joinstyle="miter"/>
                    </v:shape>
                  </w:pict>
                </mc:Fallback>
              </mc:AlternateContent>
            </w:r>
            <w:r w:rsidRPr="000E02C0">
              <w:rPr>
                <w:rFonts w:ascii="ＭＳ ゴシック" w:eastAsia="ＭＳ ゴシック" w:hAnsi="ＭＳ ゴシック" w:hint="eastAsia"/>
                <w:spacing w:val="-4"/>
                <w:sz w:val="18"/>
                <w:szCs w:val="18"/>
              </w:rPr>
              <w:t>・その他の利用申込者のサービスの選択に資すると認められる重要事項</w:t>
            </w:r>
          </w:p>
          <w:p w:rsidR="00453B1B" w:rsidRPr="000E02C0" w:rsidRDefault="00453B1B" w:rsidP="00453B1B">
            <w:pPr>
              <w:spacing w:line="260" w:lineRule="exact"/>
              <w:ind w:left="516" w:hangingChars="300" w:hanging="51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　　・苦情処理の体制及び手順、苦情相談の窓口、苦情・相談の連絡先（事業者、市町村、大阪府国民健康保険団体連合会など）</w:t>
            </w:r>
          </w:p>
          <w:p w:rsidR="00453B1B" w:rsidRPr="000E02C0" w:rsidRDefault="00453B1B" w:rsidP="00453B1B">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　　・虐待通報窓口（市町村）</w:t>
            </w:r>
          </w:p>
          <w:p w:rsidR="00453B1B" w:rsidRPr="000E02C0" w:rsidRDefault="00453B1B" w:rsidP="00453B1B">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　　・運営推進会議の議事録　　他</w:t>
            </w:r>
          </w:p>
        </w:tc>
        <w:tc>
          <w:tcPr>
            <w:tcW w:w="201" w:type="pct"/>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453B1B" w:rsidRPr="000E02C0" w:rsidTr="00D61BDB">
        <w:trPr>
          <w:cantSplit/>
          <w:trHeight w:val="587"/>
        </w:trPr>
        <w:tc>
          <w:tcPr>
            <w:tcW w:w="1064" w:type="pct"/>
            <w:tcBorders>
              <w:top w:val="single" w:sz="4" w:space="0" w:color="auto"/>
              <w:left w:val="single" w:sz="4" w:space="0" w:color="auto"/>
              <w:bottom w:val="single" w:sz="4" w:space="0" w:color="auto"/>
            </w:tcBorders>
          </w:tcPr>
          <w:p w:rsidR="00453B1B" w:rsidRPr="000E02C0" w:rsidRDefault="00453B1B" w:rsidP="00453B1B">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453B1B" w:rsidRDefault="00453B1B" w:rsidP="00453B1B">
            <w:pPr>
              <w:spacing w:line="260" w:lineRule="exact"/>
              <w:rPr>
                <w:rFonts w:ascii="ＭＳ ゴシック" w:eastAsia="ＭＳ ゴシック" w:hAnsi="ＭＳ ゴシック"/>
                <w:color w:val="FF0000"/>
                <w:spacing w:val="-7"/>
                <w:sz w:val="20"/>
                <w:szCs w:val="20"/>
              </w:rPr>
            </w:pPr>
            <w:r w:rsidRPr="00B505F3">
              <w:rPr>
                <w:rFonts w:ascii="ＭＳ ゴシック" w:eastAsia="ＭＳ ゴシック" w:hAnsi="ＭＳ ゴシック" w:hint="eastAsia"/>
                <w:color w:val="FF0000"/>
                <w:spacing w:val="-7"/>
                <w:sz w:val="20"/>
                <w:szCs w:val="20"/>
              </w:rPr>
              <w:t>(</w:t>
            </w:r>
            <w:r>
              <w:rPr>
                <w:rFonts w:ascii="ＭＳ ゴシック" w:eastAsia="ＭＳ ゴシック" w:hAnsi="ＭＳ ゴシック" w:hint="eastAsia"/>
                <w:color w:val="FF0000"/>
                <w:spacing w:val="-7"/>
                <w:sz w:val="20"/>
                <w:szCs w:val="20"/>
              </w:rPr>
              <w:t>2</w:t>
            </w:r>
            <w:r w:rsidRPr="00B505F3">
              <w:rPr>
                <w:rFonts w:ascii="ＭＳ ゴシック" w:eastAsia="ＭＳ ゴシック" w:hAnsi="ＭＳ ゴシック" w:hint="eastAsia"/>
                <w:color w:val="FF0000"/>
                <w:spacing w:val="-7"/>
                <w:sz w:val="20"/>
                <w:szCs w:val="20"/>
              </w:rPr>
              <w:t>)重要事項をウェブサイトに掲載していますか。</w:t>
            </w:r>
          </w:p>
          <w:p w:rsidR="00204250" w:rsidRPr="00B505F3" w:rsidRDefault="00204250" w:rsidP="00453B1B">
            <w:pPr>
              <w:spacing w:line="260" w:lineRule="exac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重要事項のウェブサイトへの掲載は、令和7年4月1日より適用。</w:t>
            </w:r>
          </w:p>
        </w:tc>
        <w:tc>
          <w:tcPr>
            <w:tcW w:w="201" w:type="pct"/>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453B1B" w:rsidRPr="000E02C0" w:rsidRDefault="00453B1B" w:rsidP="00453B1B">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nil"/>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27　広告</w:t>
            </w: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指定認知症対応型共同生活介護事業所について広告をする場合においては、その内容が虚偽又は誇大のものとなっていませんか。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single" w:sz="4" w:space="0" w:color="auto"/>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2</w:t>
            </w:r>
            <w:r w:rsidRPr="000E02C0">
              <w:rPr>
                <w:rFonts w:ascii="ＭＳ ゴシック" w:eastAsia="ＭＳ ゴシック" w:hAnsi="ＭＳ ゴシック"/>
                <w:sz w:val="18"/>
                <w:szCs w:val="18"/>
              </w:rPr>
              <w:t>8</w:t>
            </w:r>
            <w:r w:rsidRPr="000E02C0">
              <w:rPr>
                <w:rFonts w:ascii="ＭＳ ゴシック" w:eastAsia="ＭＳ ゴシック" w:hAnsi="ＭＳ ゴシック" w:hint="eastAsia"/>
                <w:sz w:val="18"/>
                <w:szCs w:val="18"/>
              </w:rPr>
              <w:t xml:space="preserve">　居宅介護支援事業者に対する利益供与の禁止</w:t>
            </w: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指定居宅介護支援事業者又はその従業者に対し、要介護被保険者に対して当該共同生活住居を紹介することの対償として、金品その他の財産上の利益を供与していませんか。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nil"/>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指定介護支援事業者又はその従業者から、当該共同生活住居からの退居者を紹介することの対償として、金品その他の財産上の利益を収受していませんか。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2"/>
        </w:trPr>
        <w:tc>
          <w:tcPr>
            <w:tcW w:w="1064" w:type="pct"/>
            <w:tcBorders>
              <w:top w:val="single" w:sz="4" w:space="0" w:color="auto"/>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29　苦情処理</w:t>
            </w: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提供した指定認知症対応型共同生活介護に係る利用者及びその家族からの苦情に迅速かつ適切に対応するために、苦情を受け付けるための窓口を設置する等の必要な措置を講じていますか。</w:t>
            </w:r>
          </w:p>
          <w:p w:rsidR="00DD04A5" w:rsidRPr="000E02C0" w:rsidRDefault="00DD04A5" w:rsidP="00DD04A5">
            <w:pPr>
              <w:numPr>
                <w:ilvl w:val="0"/>
                <w:numId w:val="25"/>
              </w:num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すること等であ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苦情を受け付けた場合には、事業者が組織として迅速かつ適切に対応するため、当該苦情の受付日、その内容等を記録していますか。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苦情がサービスの質の向上を図る上での重要な情報であるとの認識に立ち、苦情の内容を踏まえ、サービスの質の向上に向けた取組を行っていますか。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市町村及び国民健康保険団体連合会が行う調査に協力するとともに指導又は助言を受けた場合においては、これに従って必要な改善を行っていますか。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また、改善内容について求めがあった場合には、改善の内容を報告していますか。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single" w:sz="4" w:space="0" w:color="auto"/>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30　調査への協力等</w:t>
            </w: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提供した指定認知症対応型共同生活介護に関し、利用者の心身の状況を踏まえ、妥当適切な指定認知症対応型共同生活介護が行われているかどうかを確認するために市町村が行う調査に協力するとともに、市町村から指導又は助言を受けた場合においては、当該指導又は助言に従って必要な改善を行っ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single" w:sz="4" w:space="0" w:color="auto"/>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31　地域との連携</w:t>
            </w: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指定認知症対応型共同生活介護の提供に当たっては、利用者、利用者の家族、地域住民の代表者、指定認知症対応型共同生活介護事業者が所在する区域を管轄する地域包括支援センターの職員、認知症対応型共同生活介護について知見を有する者等により構成される協議会（「運営推進会議」）を設置し、おおむね2月に1回以上、運営推進会議に対し活動状況を報告し、運営推進会議による評価を受けるとともに、運営推進会議から必要な要望、助言等を聴く機会を設け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運営推進会議の報告、評価、要望、助言等についての記録を作成するとともに、当該記録を公表していますか。</w:t>
            </w:r>
          </w:p>
        </w:tc>
        <w:tc>
          <w:tcPr>
            <w:tcW w:w="201" w:type="pct"/>
            <w:tcBorders>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tcBorders>
            <w:shd w:val="clear" w:color="auto" w:fill="auto"/>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dashSmallGap" w:sz="4" w:space="0" w:color="auto"/>
            </w:tcBorders>
            <w:shd w:val="clear" w:color="auto" w:fill="auto"/>
            <w:vAlign w:val="center"/>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運営推進会議の効率化や、事業所間のネットワーク形成の促進等の観点から、複数の事業所の運営推進会議を合同で開催する場合は、次に掲げる条件を満たしていますか。</w:t>
            </w:r>
          </w:p>
        </w:tc>
        <w:tc>
          <w:tcPr>
            <w:tcW w:w="201" w:type="pct"/>
            <w:tcBorders>
              <w:bottom w:val="dashSmallGap" w:sz="4" w:space="0" w:color="auto"/>
            </w:tcBorders>
            <w:shd w:val="clear" w:color="auto" w:fill="D9D9D9"/>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bottom w:val="dashSmallGap" w:sz="4" w:space="0" w:color="auto"/>
            </w:tcBorders>
            <w:shd w:val="clear" w:color="auto" w:fill="D9D9D9"/>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bottom w:val="dashSmallGap" w:sz="4" w:space="0" w:color="auto"/>
            </w:tcBorders>
            <w:shd w:val="clear" w:color="auto" w:fill="D9D9D9"/>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33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ashSmallGap" w:sz="4" w:space="0" w:color="auto"/>
              <w:bottom w:val="dashSmallGap" w:sz="4" w:space="0" w:color="auto"/>
            </w:tcBorders>
            <w:vAlign w:val="center"/>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利用者及び利用者家族については匿名とするなど、個人情報・プライバシーを保護していますか。</w:t>
            </w:r>
          </w:p>
        </w:tc>
        <w:tc>
          <w:tcPr>
            <w:tcW w:w="201" w:type="pct"/>
            <w:tcBorders>
              <w:top w:val="dashSmallGap" w:sz="4" w:space="0" w:color="auto"/>
              <w:bottom w:val="dashSmallGap"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ashSmallGap" w:sz="4" w:space="0" w:color="auto"/>
              <w:bottom w:val="dashSmallGap"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ashSmallGap" w:sz="4" w:space="0" w:color="auto"/>
              <w:bottom w:val="dashSmallGap"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ashSmallGap" w:sz="4" w:space="0" w:color="auto"/>
              <w:bottom w:val="single" w:sz="4" w:space="0" w:color="auto"/>
            </w:tcBorders>
            <w:vAlign w:val="center"/>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同一の日常生活圏域内に所在する事業所としていますか。</w:t>
            </w:r>
          </w:p>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事業所間のネットワーク形成の促進が図られる範囲で、地域の実情に合わせて、市町村区域の単位等内に所在する事業所であっても差し支えない。</w:t>
            </w:r>
          </w:p>
        </w:tc>
        <w:tc>
          <w:tcPr>
            <w:tcW w:w="201" w:type="pct"/>
            <w:tcBorders>
              <w:top w:val="dashSmallGap"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ashSmallGap"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ashSmallGap"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single" w:sz="4" w:space="0" w:color="auto"/>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事業の運営に当たっては、地域住民又はその自発的な活動等との連携及び協力を行う等の地域との交流を図っていますか。</w:t>
            </w:r>
          </w:p>
        </w:tc>
        <w:tc>
          <w:tcPr>
            <w:tcW w:w="201" w:type="pct"/>
            <w:tcBorders>
              <w:top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nil"/>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事業の運営に当たっては、提供した指定認知症対応型共同生活介護に関する利用者からの苦情に関して、市町村等が派遣する者が相談及び援助を行う事業その他の市町村が実施する事業に協力するよう努め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single" w:sz="4" w:space="0" w:color="auto"/>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32　事故発生時の対応</w:t>
            </w: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利用者に対する指定認知症対応型共同生活介護の提供により事故が発生した場合は、市町村、当該利用者の家族、当該利用者に係る居宅介護支援事業者等に連絡を行うとともに、必要な措置を講じています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個人情報の漏洩等があった場合についても、報告を行うこと。</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事故の状況及び事故に際して採った処置について記録していますか。</w:t>
            </w:r>
          </w:p>
          <w:p w:rsidR="00DD04A5" w:rsidRPr="000E02C0" w:rsidRDefault="00DD04A5" w:rsidP="00DD04A5">
            <w:pPr>
              <w:numPr>
                <w:ilvl w:val="0"/>
                <w:numId w:val="25"/>
              </w:num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事故・ひやりはっと事例報告に係る様式が作成され、事故・ひやりはっと事例報告に係る様式に記録されていますか。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利用者に対する指定認知症対応型共同生活介護の提供により事故が発生した場合の対応方法について、あらかじめ定めていますか。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利用者に対する指定認知症対応型共同生活介護の提供により賠償すべき事故が発生した場合は、損害賠償を速やかに行っていますか。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賠償すべき事態において速やかに賠償を行うため、損害賠償保険に加入しておくか、または賠償資力を有していますか。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3D39EA">
        <w:trPr>
          <w:cantSplit/>
          <w:trHeight w:val="75"/>
        </w:trPr>
        <w:tc>
          <w:tcPr>
            <w:tcW w:w="1064" w:type="pct"/>
            <w:tcBorders>
              <w:top w:val="nil"/>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事故が生じた際にはその原因を解明し、再発生を防ぐための対策を講じていますか。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single" w:sz="4" w:space="0" w:color="auto"/>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3</w:t>
            </w:r>
            <w:r w:rsidRPr="000E02C0">
              <w:rPr>
                <w:rFonts w:ascii="ＭＳ ゴシック" w:eastAsia="ＭＳ ゴシック" w:hAnsi="ＭＳ ゴシック"/>
                <w:sz w:val="18"/>
                <w:szCs w:val="18"/>
              </w:rPr>
              <w:t>3</w:t>
            </w:r>
            <w:r w:rsidRPr="000E02C0">
              <w:rPr>
                <w:rFonts w:ascii="ＭＳ ゴシック" w:eastAsia="ＭＳ ゴシック" w:hAnsi="ＭＳ ゴシック" w:hint="eastAsia"/>
                <w:sz w:val="18"/>
                <w:szCs w:val="18"/>
              </w:rPr>
              <w:t xml:space="preserve">　高齢者虐待の防止</w:t>
            </w:r>
          </w:p>
        </w:tc>
        <w:tc>
          <w:tcPr>
            <w:tcW w:w="3333" w:type="pct"/>
            <w:gridSpan w:val="2"/>
            <w:tcBorders>
              <w:bottom w:val="single" w:sz="4" w:space="0" w:color="auto"/>
            </w:tcBorders>
            <w:vAlign w:val="center"/>
          </w:tcPr>
          <w:p w:rsidR="00DD04A5" w:rsidRPr="000C4649" w:rsidRDefault="00DD04A5" w:rsidP="000C4649">
            <w:pPr>
              <w:spacing w:line="260" w:lineRule="exact"/>
              <w:ind w:leftChars="-1" w:left="2" w:hangingChars="2" w:hanging="4"/>
              <w:rPr>
                <w:rFonts w:ascii="ＭＳ ゴシック" w:eastAsia="ＭＳ ゴシック" w:hAnsi="ＭＳ ゴシック" w:hint="eastAsia"/>
                <w:sz w:val="18"/>
                <w:szCs w:val="20"/>
              </w:rPr>
            </w:pPr>
            <w:r w:rsidRPr="000E02C0">
              <w:rPr>
                <w:rFonts w:ascii="ＭＳ ゴシック" w:eastAsia="ＭＳ ゴシック" w:hAnsi="ＭＳ ゴシック" w:hint="eastAsia"/>
                <w:sz w:val="18"/>
                <w:szCs w:val="20"/>
              </w:rPr>
              <w:t>虐待の発生又はその再発を防止するため、次に掲げる措置を講じていますか。</w:t>
            </w:r>
          </w:p>
        </w:tc>
        <w:tc>
          <w:tcPr>
            <w:tcW w:w="201" w:type="pct"/>
            <w:tcBorders>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dotted"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z w:val="18"/>
                <w:szCs w:val="20"/>
              </w:rPr>
              <w:t>(1)虐待の防止のための対策を検討する委員会を定期的に開催するとともに、その結果について介護職員その他の従業者に周知徹底を図っていますか。</w:t>
            </w:r>
          </w:p>
        </w:tc>
        <w:tc>
          <w:tcPr>
            <w:tcW w:w="201" w:type="pct"/>
            <w:tcBorders>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z w:val="18"/>
                <w:szCs w:val="20"/>
              </w:rPr>
              <w:t>虐待防止検討委員会は管理者を含む幅広い職種で構成し、構成メンバーの責務及び役割分担を明確にしていますか。</w:t>
            </w:r>
          </w:p>
        </w:tc>
        <w:tc>
          <w:tcPr>
            <w:tcW w:w="201"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F37A9">
        <w:trPr>
          <w:cantSplit/>
          <w:trHeight w:val="1487"/>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936" w:type="pct"/>
            <w:gridSpan w:val="5"/>
            <w:tcBorders>
              <w:top w:val="dotted" w:sz="4" w:space="0" w:color="auto"/>
              <w:bottom w:val="single" w:sz="4" w:space="0" w:color="auto"/>
            </w:tcBorders>
            <w:vAlign w:val="center"/>
          </w:tcPr>
          <w:p w:rsidR="00DD04A5" w:rsidRPr="000E02C0" w:rsidRDefault="00DD04A5" w:rsidP="00DD04A5">
            <w:pPr>
              <w:spacing w:line="260" w:lineRule="exact"/>
              <w:jc w:val="lef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・委員会の構成員</w:t>
            </w:r>
          </w:p>
          <w:p w:rsidR="00DD04A5" w:rsidRPr="000E02C0" w:rsidRDefault="00DD04A5" w:rsidP="00DD04A5">
            <w:pPr>
              <w:pStyle w:val="affd"/>
              <w:numPr>
                <w:ilvl w:val="0"/>
                <w:numId w:val="35"/>
              </w:numPr>
              <w:spacing w:line="260" w:lineRule="exact"/>
              <w:ind w:leftChars="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管理者　　□　計画作成担当者　□　介護従業者　</w:t>
            </w:r>
          </w:p>
          <w:p w:rsidR="00DD04A5" w:rsidRPr="000E02C0" w:rsidRDefault="00DD04A5" w:rsidP="00DD04A5">
            <w:pPr>
              <w:pStyle w:val="affd"/>
              <w:numPr>
                <w:ilvl w:val="0"/>
                <w:numId w:val="35"/>
              </w:numPr>
              <w:spacing w:line="260" w:lineRule="exact"/>
              <w:ind w:leftChars="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その他（　　　　　　　　　）</w:t>
            </w:r>
          </w:p>
          <w:p w:rsidR="00DD04A5" w:rsidRPr="000E02C0" w:rsidRDefault="00DD04A5" w:rsidP="00DD04A5">
            <w:pPr>
              <w:pStyle w:val="affd"/>
              <w:spacing w:line="260" w:lineRule="exact"/>
              <w:ind w:leftChars="0" w:left="540"/>
              <w:rPr>
                <w:rFonts w:ascii="ＭＳ ゴシック" w:eastAsia="ＭＳ ゴシック" w:hAnsi="ＭＳ ゴシック"/>
                <w:sz w:val="18"/>
                <w:szCs w:val="18"/>
              </w:rPr>
            </w:pPr>
          </w:p>
          <w:p w:rsidR="00DD04A5" w:rsidRPr="000E02C0" w:rsidRDefault="00DD04A5" w:rsidP="00DD04A5">
            <w:pPr>
              <w:spacing w:line="260" w:lineRule="exact"/>
              <w:jc w:val="lef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・開催日</w:t>
            </w:r>
          </w:p>
          <w:p w:rsidR="00DD04A5" w:rsidRPr="000E02C0" w:rsidRDefault="00DD04A5" w:rsidP="00DD04A5">
            <w:pPr>
              <w:spacing w:line="260" w:lineRule="exact"/>
              <w:ind w:firstLineChars="100" w:firstLine="180"/>
              <w:jc w:val="left"/>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前年度（　　　　　　　　　）　　今年度（　　　　　　　　）</w:t>
            </w:r>
          </w:p>
        </w:tc>
      </w:tr>
      <w:tr w:rsidR="00DD04A5" w:rsidRPr="000E02C0" w:rsidTr="000F37A9">
        <w:trPr>
          <w:cantSplit/>
          <w:trHeight w:val="75"/>
        </w:trPr>
        <w:tc>
          <w:tcPr>
            <w:tcW w:w="1064" w:type="pct"/>
            <w:tcBorders>
              <w:top w:val="nil"/>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single" w:sz="4" w:space="0" w:color="auto"/>
              <w:bottom w:val="dotted"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虐待防止検討委員会は次のような事項について検討していますか。</w:t>
            </w:r>
          </w:p>
        </w:tc>
        <w:tc>
          <w:tcPr>
            <w:tcW w:w="201" w:type="pct"/>
            <w:tcBorders>
              <w:top w:val="single" w:sz="4" w:space="0" w:color="auto"/>
              <w:bottom w:val="dotted" w:sz="4" w:space="0" w:color="auto"/>
            </w:tcBorders>
            <w:shd w:val="clear" w:color="auto" w:fill="auto"/>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bottom w:val="dotted" w:sz="4" w:space="0" w:color="auto"/>
            </w:tcBorders>
            <w:shd w:val="clear" w:color="auto" w:fill="auto"/>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bottom w:val="dotted" w:sz="4" w:space="0" w:color="auto"/>
            </w:tcBorders>
            <w:shd w:val="clear" w:color="auto" w:fill="auto"/>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F37A9">
        <w:trPr>
          <w:cantSplit/>
          <w:trHeight w:val="75"/>
        </w:trPr>
        <w:tc>
          <w:tcPr>
            <w:tcW w:w="1064" w:type="pct"/>
            <w:tcBorders>
              <w:top w:val="single" w:sz="4" w:space="0" w:color="auto"/>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イ 虐待防止検討委員会その他事業所内の組織に関すること</w:t>
            </w:r>
          </w:p>
        </w:tc>
        <w:tc>
          <w:tcPr>
            <w:tcW w:w="201"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F37A9">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ロ 虐待の防止のための指針の整備に関すること</w:t>
            </w:r>
          </w:p>
        </w:tc>
        <w:tc>
          <w:tcPr>
            <w:tcW w:w="201"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F37A9">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ハ 虐待の防止のための職員研修の内容に関すること</w:t>
            </w:r>
          </w:p>
        </w:tc>
        <w:tc>
          <w:tcPr>
            <w:tcW w:w="201"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F37A9">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ニ 虐待等について、従業者が相談・報告できる体制整備に関すること</w:t>
            </w:r>
          </w:p>
        </w:tc>
        <w:tc>
          <w:tcPr>
            <w:tcW w:w="201"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F37A9">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ホ 従業者が虐待等を把握した場合に、市町村への通報が迅速かつ適切に行われるための方法に関すること</w:t>
            </w:r>
          </w:p>
        </w:tc>
        <w:tc>
          <w:tcPr>
            <w:tcW w:w="201"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F37A9">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ヘ 虐待等が発生した場合、その発生原因等の分析から得られる再発の確実な防止策に関すること</w:t>
            </w:r>
          </w:p>
        </w:tc>
        <w:tc>
          <w:tcPr>
            <w:tcW w:w="201"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dotted" w:sz="4" w:space="0" w:color="auto"/>
              <w:bottom w:val="dotted" w:sz="4" w:space="0" w:color="auto"/>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F37A9">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single"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ト 再発の防止策を講じた際に、その効果についての評価に関すること</w:t>
            </w:r>
          </w:p>
        </w:tc>
        <w:tc>
          <w:tcPr>
            <w:tcW w:w="201" w:type="pct"/>
            <w:tcBorders>
              <w:top w:val="dotted" w:sz="4" w:space="0" w:color="auto"/>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dotted" w:sz="4" w:space="0" w:color="auto"/>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dotted" w:sz="4" w:space="0" w:color="auto"/>
              <w:bottom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dotted"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(2)虐待防止のための指針を整備していますか。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また、当該指針には次のような項目を盛り込んでいますか。</w:t>
            </w:r>
          </w:p>
        </w:tc>
        <w:tc>
          <w:tcPr>
            <w:tcW w:w="201" w:type="pct"/>
            <w:tcBorders>
              <w:bottom w:val="nil"/>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bottom w:val="nil"/>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bottom w:val="nil"/>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イ 事業所における虐待の防止に関する基本的考え方</w:t>
            </w:r>
          </w:p>
        </w:tc>
        <w:tc>
          <w:tcPr>
            <w:tcW w:w="201"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ロ 虐待防止検討委員会その他事業所内の組織に関する事項</w:t>
            </w:r>
          </w:p>
        </w:tc>
        <w:tc>
          <w:tcPr>
            <w:tcW w:w="201"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ハ 虐待の防止のための職員研修に関する基本方針</w:t>
            </w:r>
          </w:p>
        </w:tc>
        <w:tc>
          <w:tcPr>
            <w:tcW w:w="201"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ニ 虐待等が発生した場合の対応方法に関する基本方針</w:t>
            </w:r>
          </w:p>
        </w:tc>
        <w:tc>
          <w:tcPr>
            <w:tcW w:w="201"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ホ 虐待等が発生した場合の相談・報告体制に関する事項</w:t>
            </w:r>
          </w:p>
        </w:tc>
        <w:tc>
          <w:tcPr>
            <w:tcW w:w="201"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ヘ 成年後見制度の利用支援に関する事項</w:t>
            </w:r>
          </w:p>
        </w:tc>
        <w:tc>
          <w:tcPr>
            <w:tcW w:w="201"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ト 虐待等に係る苦情解決方法に関する事項</w:t>
            </w:r>
          </w:p>
        </w:tc>
        <w:tc>
          <w:tcPr>
            <w:tcW w:w="201"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dotted"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チ 利用者等に対する当該指針の閲覧に関する事項</w:t>
            </w:r>
          </w:p>
        </w:tc>
        <w:tc>
          <w:tcPr>
            <w:tcW w:w="201"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bottom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dotted" w:sz="4" w:space="0" w:color="auto"/>
              <w:bottom w:val="single" w:sz="4" w:space="0" w:color="auto"/>
            </w:tcBorders>
            <w:vAlign w:val="center"/>
          </w:tcPr>
          <w:p w:rsidR="00DD04A5" w:rsidRPr="000E02C0" w:rsidRDefault="00DD04A5" w:rsidP="00DD04A5">
            <w:pPr>
              <w:spacing w:line="260" w:lineRule="exact"/>
              <w:ind w:leftChars="65" w:left="136"/>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リ その他虐待の防止の推進のために必要な事項</w:t>
            </w:r>
          </w:p>
        </w:tc>
        <w:tc>
          <w:tcPr>
            <w:tcW w:w="201" w:type="pct"/>
            <w:tcBorders>
              <w:top w:val="nil"/>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nil"/>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nil"/>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75"/>
        </w:trPr>
        <w:tc>
          <w:tcPr>
            <w:tcW w:w="1064" w:type="pct"/>
            <w:tcBorders>
              <w:top w:val="nil"/>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(3)虐待の防止のための研修を定期的（年２回以上）実施し、内容を記録していますか。また、新規採用時にも当該研修を実施し、内容を記録していますか。</w:t>
            </w:r>
          </w:p>
          <w:p w:rsidR="00DD04A5" w:rsidRPr="000E02C0" w:rsidRDefault="00DD04A5" w:rsidP="00DD04A5">
            <w:pPr>
              <w:spacing w:line="260" w:lineRule="exact"/>
              <w:ind w:firstLineChars="100" w:firstLine="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研修実施日</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　前年度　（　　　　　　　　）　今年度（　　　　　　　　　　　）</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858"/>
        </w:trPr>
        <w:tc>
          <w:tcPr>
            <w:tcW w:w="1064" w:type="pct"/>
            <w:tcBorders>
              <w:top w:val="nil"/>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上記(1)～(3)の措置を適切に実施するための担当者を設置していますか。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※虐待防止検討委員会の責任者と同一の者が望ましい。</w:t>
            </w:r>
          </w:p>
          <w:p w:rsidR="00DD04A5" w:rsidRDefault="00DD04A5" w:rsidP="00DD04A5">
            <w:pPr>
              <w:spacing w:line="260" w:lineRule="exact"/>
              <w:rPr>
                <w:rFonts w:ascii="ＭＳ ゴシック" w:eastAsia="ＭＳ ゴシック" w:hAnsi="ＭＳ ゴシック"/>
                <w:spacing w:val="-4"/>
                <w:sz w:val="18"/>
                <w:szCs w:val="18"/>
                <w:u w:val="single"/>
              </w:rPr>
            </w:pPr>
            <w:r w:rsidRPr="000E02C0">
              <w:rPr>
                <w:rFonts w:ascii="ＭＳ ゴシック" w:eastAsia="ＭＳ ゴシック" w:hAnsi="ＭＳ ゴシック" w:hint="eastAsia"/>
                <w:spacing w:val="-4"/>
                <w:sz w:val="18"/>
                <w:szCs w:val="18"/>
                <w:u w:val="single"/>
              </w:rPr>
              <w:t xml:space="preserve">職・名　　　　　　　　　　　</w:t>
            </w:r>
          </w:p>
          <w:p w:rsidR="002B42E3" w:rsidRPr="000E02C0" w:rsidRDefault="002B42E3" w:rsidP="00DD04A5">
            <w:pPr>
              <w:spacing w:line="260" w:lineRule="exact"/>
              <w:rPr>
                <w:rFonts w:ascii="ＭＳ ゴシック" w:eastAsia="ＭＳ ゴシック" w:hAnsi="ＭＳ ゴシック"/>
                <w:spacing w:val="-4"/>
                <w:sz w:val="18"/>
                <w:szCs w:val="18"/>
              </w:rPr>
            </w:pPr>
            <w:r w:rsidRPr="002B42E3">
              <w:rPr>
                <w:rFonts w:ascii="ＭＳ ゴシック" w:eastAsia="ＭＳ ゴシック" w:hAnsi="ＭＳ ゴシック" w:hint="eastAsia"/>
                <w:color w:val="FF0000"/>
                <w:spacing w:val="-4"/>
                <w:sz w:val="18"/>
                <w:szCs w:val="18"/>
              </w:rPr>
              <w:t>なお、同一事業所内で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nil"/>
              <w:left w:val="single" w:sz="4" w:space="0" w:color="auto"/>
              <w:bottom w:val="single" w:sz="4" w:space="0" w:color="auto"/>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34　会計の区分</w:t>
            </w: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指定認知症対応型共同生活介護事業所ごとに経理を区分するとともに、指定認知症対応型共同生活介護の事業の会計とその他の事業の会計を区分していますか。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75"/>
        </w:trPr>
        <w:tc>
          <w:tcPr>
            <w:tcW w:w="1064" w:type="pct"/>
            <w:tcBorders>
              <w:top w:val="single" w:sz="4" w:space="0" w:color="auto"/>
              <w:left w:val="single" w:sz="4" w:space="0" w:color="auto"/>
              <w:bottom w:val="nil"/>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35　記録の整備</w:t>
            </w: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従業者、設備、備品及び会計に関する諸記録を整備していますか。</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1969"/>
        </w:trPr>
        <w:tc>
          <w:tcPr>
            <w:tcW w:w="1064" w:type="pct"/>
            <w:tcBorders>
              <w:top w:val="nil"/>
              <w:left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bottom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利用者に対する指定認知症対応型共同生活介護の提供に関する次に掲げる記録を整備し、次に掲げる日から5年間保存していますか。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①　認知症対応型共同生活介護計画（計画完了の日）</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②　提供した具体的なサービス内容等の記録（サービス提供日）</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③　身体拘束等の態様及び時間、その際の利用者の心身の状況並びに緊急やむを得ない理由の記録（身体拘束等を行った日）</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④　利用者に関する市町村への通知に係る記録（通知の日）</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⑤　苦情の内容等の記録（サービス提供日）</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⑥　事故の状況及び事故に際して採った処置についての記録（サービス提供日）</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⑦　運営推進会議への報告、評価、要望、助言等の記録（記録した日）</w:t>
            </w:r>
          </w:p>
        </w:tc>
        <w:tc>
          <w:tcPr>
            <w:tcW w:w="201"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single" w:sz="4" w:space="0" w:color="auto"/>
              <w:right w:val="single" w:sz="4" w:space="0" w:color="auto"/>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36　電磁的記録等</w:t>
            </w:r>
          </w:p>
        </w:tc>
        <w:tc>
          <w:tcPr>
            <w:tcW w:w="3333" w:type="pct"/>
            <w:gridSpan w:val="2"/>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作成、保存その他これらに類するもののうち、基準省令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が、この場合、以下の点に留意している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　</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＜留意すべき点＞</w:t>
            </w:r>
          </w:p>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spacing w:val="-4"/>
                <w:sz w:val="18"/>
                <w:szCs w:val="18"/>
              </w:rPr>
              <w:t xml:space="preserve">(1) </w:t>
            </w:r>
            <w:r w:rsidRPr="000E02C0">
              <w:rPr>
                <w:rFonts w:ascii="ＭＳ ゴシック" w:eastAsia="ＭＳ ゴシック" w:hAnsi="ＭＳ ゴシック" w:hint="eastAsia"/>
                <w:spacing w:val="-4"/>
                <w:sz w:val="18"/>
                <w:szCs w:val="18"/>
              </w:rPr>
              <w:t>電磁的記録による作成は、施設等の使用に係る電子計算機（パソコン等をいう。以下同じ。）に備えられたファイルに記録する方法または磁気ディスク等をもって調製する方法によること。</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spacing w:val="-4"/>
                <w:sz w:val="18"/>
                <w:szCs w:val="18"/>
              </w:rPr>
              <w:t xml:space="preserve">(2) </w:t>
            </w:r>
            <w:r w:rsidRPr="000E02C0">
              <w:rPr>
                <w:rFonts w:ascii="ＭＳ ゴシック" w:eastAsia="ＭＳ ゴシック" w:hAnsi="ＭＳ ゴシック" w:hint="eastAsia"/>
                <w:spacing w:val="-4"/>
                <w:sz w:val="18"/>
                <w:szCs w:val="18"/>
              </w:rPr>
              <w:t>電磁的記録による保存は、以下のいずれかの方法によること。</w:t>
            </w:r>
          </w:p>
          <w:p w:rsidR="00DD04A5" w:rsidRPr="000E02C0" w:rsidRDefault="00DD04A5" w:rsidP="00DD04A5">
            <w:pPr>
              <w:spacing w:line="260" w:lineRule="exact"/>
              <w:ind w:leftChars="100" w:left="38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①　作成された電磁的記録を事業者等の使用に係る電子計算機に備えられたファイル又は磁気ディスク等をもって調製するファイルにより保存する方法</w:t>
            </w:r>
          </w:p>
          <w:p w:rsidR="00DD04A5" w:rsidRPr="000E02C0" w:rsidRDefault="00DD04A5" w:rsidP="00DD04A5">
            <w:pPr>
              <w:spacing w:line="260" w:lineRule="exact"/>
              <w:ind w:leftChars="100" w:left="38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spacing w:val="-4"/>
                <w:sz w:val="18"/>
                <w:szCs w:val="18"/>
              </w:rPr>
              <w:t>(</w:t>
            </w:r>
            <w:r w:rsidRPr="000E02C0">
              <w:rPr>
                <w:rFonts w:ascii="ＭＳ ゴシック" w:eastAsia="ＭＳ ゴシック" w:hAnsi="ＭＳ ゴシック" w:hint="eastAsia"/>
                <w:spacing w:val="-4"/>
                <w:sz w:val="18"/>
                <w:szCs w:val="18"/>
              </w:rPr>
              <w:t>3</w:t>
            </w:r>
            <w:r w:rsidRPr="000E02C0">
              <w:rPr>
                <w:rFonts w:ascii="ＭＳ ゴシック" w:eastAsia="ＭＳ ゴシック" w:hAnsi="ＭＳ ゴシック"/>
                <w:spacing w:val="-4"/>
                <w:sz w:val="18"/>
                <w:szCs w:val="18"/>
              </w:rPr>
              <w:t xml:space="preserve">) </w:t>
            </w:r>
            <w:r w:rsidRPr="000E02C0">
              <w:rPr>
                <w:rFonts w:ascii="ＭＳ ゴシック" w:eastAsia="ＭＳ ゴシック" w:hAnsi="ＭＳ ゴシック" w:hint="eastAsia"/>
                <w:spacing w:val="-4"/>
                <w:sz w:val="18"/>
                <w:szCs w:val="18"/>
              </w:rPr>
              <w:t>電磁的記録により行う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201"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rPr>
                <w:rFonts w:ascii="ＭＳ ゴシック" w:eastAsia="ＭＳ ゴシック" w:hAnsi="ＭＳ ゴシック"/>
                <w:sz w:val="24"/>
              </w:rPr>
            </w:pPr>
          </w:p>
          <w:p w:rsidR="00DD04A5" w:rsidRPr="000E02C0" w:rsidRDefault="00DD04A5" w:rsidP="00DD04A5">
            <w:pPr>
              <w:rPr>
                <w:rFonts w:ascii="ＭＳ ゴシック" w:eastAsia="ＭＳ ゴシック" w:hAnsi="ＭＳ ゴシック"/>
                <w:sz w:val="24"/>
              </w:rPr>
            </w:pPr>
          </w:p>
          <w:p w:rsidR="00DD04A5" w:rsidRPr="000E02C0" w:rsidRDefault="00DD04A5" w:rsidP="00DD04A5">
            <w:pPr>
              <w:rPr>
                <w:rFonts w:ascii="ＭＳ ゴシック" w:eastAsia="ＭＳ ゴシック" w:hAnsi="ＭＳ ゴシック"/>
                <w:sz w:val="24"/>
              </w:rPr>
            </w:pPr>
          </w:p>
          <w:p w:rsidR="00DD04A5" w:rsidRPr="000E02C0" w:rsidRDefault="00DD04A5" w:rsidP="00DD04A5">
            <w:pP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single" w:sz="4" w:space="0" w:color="auto"/>
              <w:left w:val="single" w:sz="4" w:space="0" w:color="auto"/>
              <w:bottom w:val="nil"/>
              <w:right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交付、説明、同意、承諾、締結その他これらに類するもの（以下「交付等」という。）のうち、基準省令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が、この場合、以下の点に留意している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　</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＜留意すべき点＞</w:t>
            </w:r>
          </w:p>
          <w:p w:rsidR="00DD04A5" w:rsidRPr="000E02C0" w:rsidRDefault="00DD04A5" w:rsidP="00DD04A5">
            <w:pPr>
              <w:spacing w:line="260" w:lineRule="exact"/>
              <w:ind w:left="172" w:hanging="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(1) 電磁的方法による交付は、次の方法によること。</w:t>
            </w:r>
          </w:p>
          <w:p w:rsidR="00DD04A5" w:rsidRPr="000E02C0" w:rsidRDefault="00DD04A5" w:rsidP="00DD04A5">
            <w:pPr>
              <w:ind w:left="360" w:hangingChars="200" w:hanging="36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w:t>
            </w:r>
            <w:r w:rsidRPr="000E02C0">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0E02C0">
              <w:rPr>
                <w:rFonts w:ascii="ＭＳ ゴシック" w:eastAsia="ＭＳ ゴシック" w:hAnsi="ＭＳ ゴシック" w:hint="eastAsia"/>
                <w:sz w:val="18"/>
                <w:szCs w:val="18"/>
              </w:rPr>
              <w:t xml:space="preserve">　入所申込者又はその家族の承諾を得たうえで、次のいずれかの方法により提供すること。</w:t>
            </w:r>
          </w:p>
          <w:p w:rsidR="00DD04A5" w:rsidRPr="000E02C0" w:rsidRDefault="00DD04A5" w:rsidP="00DD04A5">
            <w:pPr>
              <w:ind w:left="540" w:hangingChars="300" w:hanging="54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xml:space="preserve">　　・　施設の電子計算機と入所申込者又はその家族の電子計算機とを接続する電気通信回線を通じて送信し、受信者の電子計算機に備えられたファイルに記録する方法</w:t>
            </w:r>
          </w:p>
          <w:p w:rsidR="00DD04A5" w:rsidRPr="000E02C0" w:rsidRDefault="00DD04A5" w:rsidP="00DD04A5">
            <w:pPr>
              <w:ind w:leftChars="200" w:left="60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施設の電子計算機に備えられたファイルに記録された事項を電気通信回線を通じて入所申込者又はその家族の閲覧に供し、当該入所申込者又はその家族の電子計算機に備えられたファイルに記録する方法</w:t>
            </w:r>
          </w:p>
          <w:p w:rsidR="00DD04A5" w:rsidRPr="000E02C0" w:rsidRDefault="00DD04A5" w:rsidP="00DD04A5">
            <w:pPr>
              <w:ind w:leftChars="200" w:left="600" w:hangingChars="100" w:hanging="180"/>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　磁気ディスク、シー・ディー・ロムその他これらに準ずる方法により一定の事項を確実に記録しておくことができる物をもって調製するファイルに記録して交付する方法</w:t>
            </w:r>
          </w:p>
          <w:p w:rsidR="00DD04A5" w:rsidRPr="000E02C0" w:rsidRDefault="00DD04A5" w:rsidP="00DD04A5">
            <w:pPr>
              <w:ind w:leftChars="100" w:left="390" w:hangingChars="100" w:hanging="180"/>
              <w:rPr>
                <w:rFonts w:ascii="ＭＳ ゴシック" w:eastAsia="ＭＳ ゴシック" w:hAnsi="ＭＳ ゴシック"/>
                <w:sz w:val="18"/>
                <w:szCs w:val="18"/>
              </w:rPr>
            </w:pPr>
            <w:r w:rsidRPr="000E02C0">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0E02C0">
              <w:rPr>
                <w:rFonts w:ascii="ＭＳ ゴシック" w:eastAsia="ＭＳ ゴシック" w:hAnsi="ＭＳ ゴシック" w:hint="eastAsia"/>
                <w:sz w:val="18"/>
                <w:szCs w:val="18"/>
              </w:rPr>
              <w:t xml:space="preserve">　入所申込者又はその家族が上記</w:t>
            </w:r>
            <w:r w:rsidRPr="000E02C0">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0E02C0">
              <w:rPr>
                <w:rFonts w:ascii="ＭＳ ゴシック" w:eastAsia="ＭＳ ゴシック" w:hAnsi="ＭＳ ゴシック" w:hint="eastAsia"/>
                <w:sz w:val="18"/>
                <w:szCs w:val="18"/>
              </w:rPr>
              <w:t>のファイルの記録を出力することにより文書を作成できること。</w:t>
            </w:r>
          </w:p>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spacing w:val="-4"/>
                <w:sz w:val="18"/>
                <w:szCs w:val="18"/>
              </w:rPr>
              <w:t xml:space="preserve">(2) </w:t>
            </w:r>
            <w:r w:rsidRPr="000E02C0">
              <w:rPr>
                <w:rFonts w:ascii="ＭＳ ゴシック" w:eastAsia="ＭＳ ゴシック" w:hAnsi="ＭＳ ゴシック" w:hint="eastAsia"/>
                <w:spacing w:val="-4"/>
                <w:sz w:val="18"/>
                <w:szCs w:val="18"/>
              </w:rPr>
              <w:t>電磁的方法による同意は、例えば電子メールにより</w:t>
            </w:r>
            <w:r w:rsidR="00224378">
              <w:rPr>
                <w:rFonts w:ascii="ＭＳ ゴシック" w:eastAsia="ＭＳ ゴシック" w:hAnsi="ＭＳ ゴシック" w:hint="eastAsia"/>
                <w:spacing w:val="-4"/>
                <w:sz w:val="18"/>
                <w:szCs w:val="18"/>
              </w:rPr>
              <w:t>入居者</w:t>
            </w:r>
            <w:r w:rsidRPr="000E02C0">
              <w:rPr>
                <w:rFonts w:ascii="ＭＳ ゴシック" w:eastAsia="ＭＳ ゴシック" w:hAnsi="ＭＳ ゴシック" w:hint="eastAsia"/>
                <w:spacing w:val="-4"/>
                <w:sz w:val="18"/>
                <w:szCs w:val="18"/>
              </w:rPr>
              <w:t>等が同意の意思表示をした場合等が考えられること。なお、「押印についてのＱ＆Ａ（令和２年６月19日内閣府・法務省・経済産業省）」を参考にすること。</w:t>
            </w:r>
          </w:p>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spacing w:val="-4"/>
                <w:sz w:val="18"/>
                <w:szCs w:val="18"/>
              </w:rPr>
              <w:t xml:space="preserve">(3) </w:t>
            </w:r>
            <w:r w:rsidRPr="000E02C0">
              <w:rPr>
                <w:rFonts w:ascii="ＭＳ ゴシック" w:eastAsia="ＭＳ ゴシック" w:hAnsi="ＭＳ ゴシック" w:hint="eastAsia"/>
                <w:spacing w:val="-4"/>
                <w:sz w:val="18"/>
                <w:szCs w:val="18"/>
              </w:rPr>
              <w:t>電磁的方法による締結は、</w:t>
            </w:r>
            <w:r w:rsidR="00224378">
              <w:rPr>
                <w:rFonts w:ascii="ＭＳ ゴシック" w:eastAsia="ＭＳ ゴシック" w:hAnsi="ＭＳ ゴシック" w:hint="eastAsia"/>
                <w:spacing w:val="-4"/>
                <w:sz w:val="18"/>
                <w:szCs w:val="18"/>
              </w:rPr>
              <w:t>入居者</w:t>
            </w:r>
            <w:r w:rsidRPr="000E02C0">
              <w:rPr>
                <w:rFonts w:ascii="ＭＳ ゴシック" w:eastAsia="ＭＳ ゴシック" w:hAnsi="ＭＳ ゴシック" w:hint="eastAsia"/>
                <w:spacing w:val="-4"/>
                <w:sz w:val="18"/>
                <w:szCs w:val="18"/>
              </w:rPr>
              <w:t>等・施設等の間の契約関係を明確にする観点から、書面における署名又は記名・押印に代えて、電子署名を活用することが望ましいこと。なお、「押印についてのＱ＆Ａ（令和２年６月19日内閣府・法務省・経済産業省）」を参考にすること。</w:t>
            </w:r>
          </w:p>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spacing w:val="-4"/>
                <w:sz w:val="18"/>
                <w:szCs w:val="18"/>
              </w:rPr>
              <w:t>(</w:t>
            </w:r>
            <w:r w:rsidRPr="000E02C0">
              <w:rPr>
                <w:rFonts w:ascii="ＭＳ ゴシック" w:eastAsia="ＭＳ ゴシック" w:hAnsi="ＭＳ ゴシック" w:hint="eastAsia"/>
                <w:spacing w:val="-4"/>
                <w:sz w:val="18"/>
                <w:szCs w:val="18"/>
              </w:rPr>
              <w:t>4</w:t>
            </w:r>
            <w:r w:rsidRPr="000E02C0">
              <w:rPr>
                <w:rFonts w:ascii="ＭＳ ゴシック" w:eastAsia="ＭＳ ゴシック" w:hAnsi="ＭＳ ゴシック"/>
                <w:spacing w:val="-4"/>
                <w:sz w:val="18"/>
                <w:szCs w:val="18"/>
              </w:rPr>
              <w:t xml:space="preserve">) </w:t>
            </w:r>
            <w:r w:rsidRPr="000E02C0">
              <w:rPr>
                <w:rFonts w:ascii="ＭＳ ゴシック" w:eastAsia="ＭＳ ゴシック" w:hAnsi="ＭＳ ゴシック" w:hint="eastAsia"/>
                <w:spacing w:val="-4"/>
                <w:sz w:val="18"/>
                <w:szCs w:val="18"/>
              </w:rPr>
              <w:t>電磁的方法による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201"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right w:val="single" w:sz="4" w:space="0" w:color="auto"/>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事業所の文書保管について</w:t>
            </w:r>
          </w:p>
        </w:tc>
        <w:tc>
          <w:tcPr>
            <w:tcW w:w="3333" w:type="pct"/>
            <w:gridSpan w:val="2"/>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事業者は、諸記録をどのように保管しているか。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紙  ・　電子　・　紙、電子併用　）</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具体的な保管方法</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w:t>
            </w:r>
          </w:p>
          <w:p w:rsidR="00DD04A5" w:rsidRPr="000E02C0" w:rsidRDefault="00DD04A5" w:rsidP="00DD04A5">
            <w:pPr>
              <w:spacing w:line="260" w:lineRule="exact"/>
              <w:rPr>
                <w:rFonts w:ascii="ＭＳ ゴシック" w:eastAsia="ＭＳ ゴシック" w:hAnsi="ＭＳ ゴシック"/>
                <w:spacing w:val="-4"/>
                <w:sz w:val="18"/>
                <w:szCs w:val="18"/>
              </w:rPr>
            </w:pP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記録の盗難・紛失等を防止するため、どのような安全管理措置を行っているか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w:t>
            </w:r>
          </w:p>
          <w:p w:rsidR="00DD04A5" w:rsidRPr="000E02C0" w:rsidRDefault="00DD04A5" w:rsidP="00DD04A5">
            <w:pPr>
              <w:spacing w:line="260" w:lineRule="exact"/>
              <w:rPr>
                <w:rFonts w:ascii="ＭＳ ゴシック" w:eastAsia="ＭＳ ゴシック" w:hAnsi="ＭＳ ゴシック"/>
                <w:spacing w:val="-4"/>
                <w:sz w:val="18"/>
                <w:szCs w:val="18"/>
              </w:rPr>
            </w:pPr>
          </w:p>
        </w:tc>
        <w:tc>
          <w:tcPr>
            <w:tcW w:w="201"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179"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p>
        </w:tc>
        <w:tc>
          <w:tcPr>
            <w:tcW w:w="223"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p>
        </w:tc>
      </w:tr>
      <w:tr w:rsidR="00DD04A5" w:rsidRPr="000E02C0" w:rsidTr="000922D6">
        <w:trPr>
          <w:cantSplit/>
          <w:trHeight w:val="330"/>
        </w:trPr>
        <w:tc>
          <w:tcPr>
            <w:tcW w:w="1064" w:type="pct"/>
            <w:tcBorders>
              <w:top w:val="nil"/>
              <w:left w:val="single" w:sz="4" w:space="0" w:color="auto"/>
              <w:bottom w:val="single" w:sz="4" w:space="0" w:color="auto"/>
              <w:right w:val="single" w:sz="4" w:space="0" w:color="auto"/>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t>電磁的記録を活用する場合の</w:t>
            </w:r>
            <w:r w:rsidRPr="000E02C0">
              <w:rPr>
                <w:rFonts w:ascii="ＭＳ ゴシック" w:eastAsia="ＭＳ ゴシック" w:hAnsi="ＭＳ ゴシック" w:hint="eastAsia"/>
                <w:spacing w:val="-4"/>
                <w:sz w:val="18"/>
                <w:szCs w:val="18"/>
              </w:rPr>
              <w:t>安全管理措置の</w:t>
            </w:r>
            <w:r w:rsidRPr="000E02C0">
              <w:rPr>
                <w:rFonts w:ascii="ＭＳ ゴシック" w:eastAsia="ＭＳ ゴシック" w:hAnsi="ＭＳ ゴシック" w:hint="eastAsia"/>
                <w:sz w:val="18"/>
                <w:szCs w:val="18"/>
              </w:rPr>
              <w:t>留意点</w:t>
            </w:r>
          </w:p>
        </w:tc>
        <w:tc>
          <w:tcPr>
            <w:tcW w:w="3333" w:type="pct"/>
            <w:gridSpan w:val="2"/>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z w:val="18"/>
                <w:szCs w:val="18"/>
              </w:rPr>
              <w:t>電磁的記録を活用する場合、</w:t>
            </w:r>
            <w:r w:rsidRPr="000E02C0">
              <w:rPr>
                <w:rFonts w:ascii="ＭＳ ゴシック" w:eastAsia="ＭＳ ゴシック" w:hAnsi="ＭＳ ゴシック" w:hint="eastAsia"/>
                <w:spacing w:val="-4"/>
                <w:sz w:val="18"/>
                <w:szCs w:val="18"/>
              </w:rPr>
              <w:t>下記のような点に留意しているか。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・入退館(室)管理の実施</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・機器、装置等の固定など物理的な保護</w:t>
            </w:r>
          </w:p>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・不正な操作を防ぐため、業務上の必要性に基づき、個人データを取り扱う端末に付与する機能を限定する</w:t>
            </w:r>
          </w:p>
          <w:p w:rsidR="00DD04A5" w:rsidRPr="000E02C0" w:rsidRDefault="00DD04A5" w:rsidP="00DD04A5">
            <w:pPr>
              <w:spacing w:line="260" w:lineRule="exact"/>
              <w:ind w:left="172" w:hangingChars="100" w:hanging="172"/>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・個人データに対するアクセス管理(IDやパスワード等による認証等)・アクセス記録の保存　</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xml:space="preserve">・不正が疑われる異常な記録の存否の定期的な確認　</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・必要に応じて定期的にバックアップを取る　等</w:t>
            </w:r>
          </w:p>
          <w:p w:rsidR="00DD04A5" w:rsidRPr="000E02C0" w:rsidRDefault="00DD04A5" w:rsidP="00DD04A5">
            <w:pPr>
              <w:spacing w:line="260" w:lineRule="exact"/>
              <w:rPr>
                <w:rFonts w:ascii="ＭＳ ゴシック" w:eastAsia="ＭＳ ゴシック" w:hAnsi="ＭＳ ゴシック"/>
                <w:spacing w:val="-4"/>
                <w:sz w:val="18"/>
                <w:szCs w:val="18"/>
              </w:rPr>
            </w:pP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※個人データを長期にわたって保存する場合には、クラウド等を活用してデータを保存する等、データが消失しないよう適切に保存する</w:t>
            </w:r>
          </w:p>
          <w:p w:rsidR="00DD04A5" w:rsidRPr="000E02C0" w:rsidRDefault="00DD04A5" w:rsidP="00DD04A5">
            <w:pPr>
              <w:spacing w:line="260" w:lineRule="exact"/>
              <w:rPr>
                <w:rFonts w:ascii="ＭＳ ゴシック" w:eastAsia="ＭＳ ゴシック" w:hAnsi="ＭＳ ゴシック"/>
                <w:spacing w:val="-4"/>
                <w:sz w:val="18"/>
                <w:szCs w:val="18"/>
              </w:rPr>
            </w:pPr>
          </w:p>
        </w:tc>
        <w:tc>
          <w:tcPr>
            <w:tcW w:w="201"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left w:val="single" w:sz="4" w:space="0" w:color="auto"/>
              <w:bottom w:val="single" w:sz="4" w:space="0" w:color="auto"/>
              <w:right w:val="single" w:sz="4" w:space="0" w:color="auto"/>
            </w:tcBorders>
          </w:tcPr>
          <w:p w:rsidR="00DD04A5" w:rsidRPr="000E02C0" w:rsidRDefault="00DD04A5" w:rsidP="00DD04A5">
            <w:pPr>
              <w:jc w:val="center"/>
              <w:rPr>
                <w:rFonts w:ascii="ＭＳ ゴシック" w:eastAsia="ＭＳ ゴシック" w:hAnsi="ＭＳ ゴシック"/>
                <w:sz w:val="24"/>
              </w:rPr>
            </w:pPr>
          </w:p>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right w:val="single" w:sz="4" w:space="0" w:color="auto"/>
            </w:tcBorders>
          </w:tcPr>
          <w:p w:rsidR="00DD04A5" w:rsidRPr="000E02C0" w:rsidRDefault="00DD04A5" w:rsidP="00DD04A5">
            <w:pPr>
              <w:rPr>
                <w:rFonts w:ascii="ＭＳ ゴシック" w:eastAsia="ＭＳ ゴシック" w:hAnsi="ＭＳ ゴシック"/>
                <w:sz w:val="18"/>
                <w:szCs w:val="18"/>
              </w:rPr>
            </w:pPr>
            <w:r w:rsidRPr="000E02C0">
              <w:rPr>
                <w:rFonts w:ascii="ＭＳ ゴシック" w:eastAsia="ＭＳ ゴシック" w:hAnsi="ＭＳ ゴシック" w:hint="eastAsia"/>
                <w:sz w:val="18"/>
                <w:szCs w:val="18"/>
              </w:rPr>
              <w:lastRenderedPageBreak/>
              <w:t>37　秘密保持等</w:t>
            </w:r>
          </w:p>
        </w:tc>
        <w:tc>
          <w:tcPr>
            <w:tcW w:w="3333" w:type="pct"/>
            <w:gridSpan w:val="2"/>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従業者は、正当な理由がなく、その業務上知り得た利用者又はその家族の秘密を漏らしていませんか。</w:t>
            </w:r>
          </w:p>
        </w:tc>
        <w:tc>
          <w:tcPr>
            <w:tcW w:w="201"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nil"/>
              <w:right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当該指定認知症対応型共同生活介護事業所の従業者であった者が、正当な理由なく、その業務上知り得た利用者又はその家族の秘密を漏らすことがないよう、必要な措置を講じていますか。</w:t>
            </w:r>
          </w:p>
          <w:p w:rsidR="00DD04A5" w:rsidRPr="000E02C0" w:rsidRDefault="00DD04A5" w:rsidP="00DD04A5">
            <w:pPr>
              <w:numPr>
                <w:ilvl w:val="0"/>
                <w:numId w:val="25"/>
              </w:num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当該指定認知症対応型共同生活介護事業所の従業者が、従業者でなくなった後においてもこれらの秘密を保持すべき旨を、従業者との雇用時等に取り決めておくなどの措置を講じていますか。</w:t>
            </w:r>
          </w:p>
          <w:p w:rsidR="00DD04A5" w:rsidRPr="000E02C0" w:rsidRDefault="00DD04A5" w:rsidP="00DD04A5">
            <w:pPr>
              <w:numPr>
                <w:ilvl w:val="0"/>
                <w:numId w:val="25"/>
              </w:num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従業員の在職中及び退職後の秘密保持のため、就業規則、雇用契約、労働条件通知書、誓約書等で取り決めが行われていますか。</w:t>
            </w:r>
          </w:p>
        </w:tc>
        <w:tc>
          <w:tcPr>
            <w:tcW w:w="201"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DD04A5" w:rsidRPr="000E02C0" w:rsidTr="000922D6">
        <w:trPr>
          <w:cantSplit/>
          <w:trHeight w:val="330"/>
        </w:trPr>
        <w:tc>
          <w:tcPr>
            <w:tcW w:w="1064" w:type="pct"/>
            <w:tcBorders>
              <w:top w:val="nil"/>
              <w:left w:val="single" w:sz="4" w:space="0" w:color="auto"/>
              <w:bottom w:val="single" w:sz="4" w:space="0" w:color="auto"/>
              <w:right w:val="single" w:sz="4" w:space="0" w:color="auto"/>
            </w:tcBorders>
          </w:tcPr>
          <w:p w:rsidR="00DD04A5" w:rsidRPr="000E02C0" w:rsidRDefault="00DD04A5" w:rsidP="00DD04A5">
            <w:pPr>
              <w:rPr>
                <w:rFonts w:ascii="ＭＳ ゴシック" w:eastAsia="ＭＳ ゴシック" w:hAnsi="ＭＳ ゴシック"/>
                <w:sz w:val="18"/>
                <w:szCs w:val="18"/>
              </w:rPr>
            </w:pPr>
          </w:p>
        </w:tc>
        <w:tc>
          <w:tcPr>
            <w:tcW w:w="3333" w:type="pct"/>
            <w:gridSpan w:val="2"/>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サービス担当者会議等において、利用者の個人情報を用いる場合は利用者の同意を、利用者の家族の個人情報を用いる場合は当該家族の同意を、あらかじめ文書により得ていますか。</w:t>
            </w:r>
          </w:p>
          <w:p w:rsidR="00DD04A5" w:rsidRPr="000E02C0" w:rsidRDefault="00DD04A5" w:rsidP="00DD04A5">
            <w:pPr>
              <w:spacing w:line="260" w:lineRule="exact"/>
              <w:rPr>
                <w:rFonts w:ascii="ＭＳ ゴシック" w:eastAsia="ＭＳ ゴシック" w:hAnsi="ＭＳ ゴシック"/>
                <w:spacing w:val="-4"/>
                <w:sz w:val="18"/>
                <w:szCs w:val="18"/>
              </w:rPr>
            </w:pPr>
            <w:r w:rsidRPr="000E02C0">
              <w:rPr>
                <w:rFonts w:ascii="ＭＳ ゴシック" w:eastAsia="ＭＳ ゴシック" w:hAnsi="ＭＳ ゴシック" w:hint="eastAsia"/>
                <w:spacing w:val="-4"/>
                <w:sz w:val="18"/>
                <w:szCs w:val="18"/>
              </w:rPr>
              <w:t>（　同意書様式：有　・　無　、利用者：有　・無　、利用者家族：有　・無　）</w:t>
            </w:r>
          </w:p>
        </w:tc>
        <w:tc>
          <w:tcPr>
            <w:tcW w:w="201"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left w:val="single" w:sz="4" w:space="0" w:color="auto"/>
              <w:bottom w:val="single" w:sz="4" w:space="0" w:color="auto"/>
              <w:right w:val="single" w:sz="4" w:space="0" w:color="auto"/>
            </w:tcBorders>
            <w:vAlign w:val="center"/>
          </w:tcPr>
          <w:p w:rsidR="00DD04A5" w:rsidRPr="000E02C0" w:rsidRDefault="00DD04A5" w:rsidP="00DD04A5">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r w:rsidR="000042DC" w:rsidRPr="000E02C0" w:rsidTr="0024539E">
        <w:trPr>
          <w:cantSplit/>
          <w:trHeight w:val="330"/>
        </w:trPr>
        <w:tc>
          <w:tcPr>
            <w:tcW w:w="1064" w:type="pct"/>
            <w:tcBorders>
              <w:top w:val="nil"/>
              <w:left w:val="single" w:sz="4" w:space="0" w:color="auto"/>
              <w:bottom w:val="single" w:sz="4" w:space="0" w:color="auto"/>
              <w:right w:val="single" w:sz="4" w:space="0" w:color="auto"/>
            </w:tcBorders>
          </w:tcPr>
          <w:p w:rsidR="000042DC" w:rsidRPr="00061841" w:rsidRDefault="000042DC" w:rsidP="000042DC">
            <w:pPr>
              <w:wordWrap w:val="0"/>
              <w:snapToGrid w:val="0"/>
              <w:spacing w:line="374" w:lineRule="exac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38</w:t>
            </w:r>
            <w:r w:rsidR="00224378">
              <w:rPr>
                <w:rFonts w:ascii="ＭＳ ゴシック" w:eastAsia="ＭＳ ゴシック" w:hAnsi="ＭＳ ゴシック" w:hint="eastAsia"/>
                <w:color w:val="FF0000"/>
                <w:spacing w:val="-7"/>
                <w:sz w:val="20"/>
                <w:szCs w:val="20"/>
              </w:rPr>
              <w:t>入居者</w:t>
            </w:r>
            <w:r w:rsidRPr="00061841">
              <w:rPr>
                <w:rFonts w:ascii="ＭＳ ゴシック" w:eastAsia="ＭＳ ゴシック" w:hAnsi="ＭＳ ゴシック" w:hint="eastAsia"/>
                <w:color w:val="FF0000"/>
                <w:spacing w:val="-7"/>
                <w:sz w:val="20"/>
                <w:szCs w:val="20"/>
              </w:rPr>
              <w:t>の安全並びに介護サービスの質の確保及び職員の負担軽減に資する方策を検討するための委員会の設置</w:t>
            </w:r>
          </w:p>
        </w:tc>
        <w:tc>
          <w:tcPr>
            <w:tcW w:w="3333" w:type="pct"/>
            <w:gridSpan w:val="2"/>
            <w:tcBorders>
              <w:top w:val="single" w:sz="4" w:space="0" w:color="auto"/>
              <w:left w:val="single" w:sz="4" w:space="0" w:color="auto"/>
              <w:bottom w:val="single" w:sz="4" w:space="0" w:color="auto"/>
              <w:right w:val="single" w:sz="4" w:space="0" w:color="auto"/>
            </w:tcBorders>
          </w:tcPr>
          <w:p w:rsidR="000042DC" w:rsidRPr="003D20E6" w:rsidRDefault="000042DC" w:rsidP="000042DC">
            <w:pPr>
              <w:rPr>
                <w:rFonts w:ascii="ＭＳ ゴシック" w:eastAsia="ＭＳ ゴシック" w:hAnsi="ＭＳ ゴシック"/>
                <w:color w:val="FF0000"/>
                <w:sz w:val="20"/>
                <w:szCs w:val="20"/>
              </w:rPr>
            </w:pPr>
            <w:r w:rsidRPr="003D20E6">
              <w:rPr>
                <w:rFonts w:ascii="ＭＳ ゴシック" w:eastAsia="ＭＳ ゴシック" w:hAnsi="ＭＳ ゴシック" w:hint="eastAsia"/>
                <w:color w:val="FF0000"/>
                <w:sz w:val="20"/>
                <w:szCs w:val="20"/>
              </w:rPr>
              <w:t>業務の効率化、介護サービスの質の向上その他の生産性の向上に資する取組の促進を図るため、</w:t>
            </w:r>
            <w:r w:rsidR="00224378">
              <w:rPr>
                <w:rFonts w:ascii="ＭＳ ゴシック" w:eastAsia="ＭＳ ゴシック" w:hAnsi="ＭＳ ゴシック" w:hint="eastAsia"/>
                <w:color w:val="FF0000"/>
                <w:sz w:val="20"/>
                <w:szCs w:val="20"/>
              </w:rPr>
              <w:t>入居者</w:t>
            </w:r>
            <w:r w:rsidRPr="003D20E6">
              <w:rPr>
                <w:rFonts w:ascii="ＭＳ ゴシック" w:eastAsia="ＭＳ ゴシック" w:hAnsi="ＭＳ ゴシック" w:hint="eastAsia"/>
                <w:color w:val="FF0000"/>
                <w:sz w:val="20"/>
                <w:szCs w:val="20"/>
              </w:rPr>
              <w:t>の安全並びに介護サービスの質の確保及び職員の負担軽減に資する方策を検討するための委員会を</w:t>
            </w:r>
            <w:r w:rsidRPr="006A244D">
              <w:rPr>
                <w:rFonts w:ascii="ＭＳ ゴシック" w:eastAsia="ＭＳ ゴシック" w:hAnsi="ＭＳ ゴシック" w:hint="eastAsia"/>
                <w:color w:val="FF0000"/>
                <w:sz w:val="20"/>
                <w:szCs w:val="20"/>
              </w:rPr>
              <w:t>定期的に</w:t>
            </w:r>
            <w:r w:rsidRPr="003D20E6">
              <w:rPr>
                <w:rFonts w:ascii="ＭＳ ゴシック" w:eastAsia="ＭＳ ゴシック" w:hAnsi="ＭＳ ゴシック" w:hint="eastAsia"/>
                <w:color w:val="FF0000"/>
                <w:sz w:val="20"/>
                <w:szCs w:val="20"/>
              </w:rPr>
              <w:t>開催していますか。</w:t>
            </w:r>
          </w:p>
          <w:p w:rsidR="000042DC" w:rsidRPr="003D20E6" w:rsidRDefault="000042DC" w:rsidP="000042DC">
            <w:pPr>
              <w:rPr>
                <w:rFonts w:ascii="ＭＳ ゴシック" w:eastAsia="ＭＳ ゴシック" w:hAnsi="ＭＳ ゴシック"/>
                <w:color w:val="FF0000"/>
                <w:sz w:val="20"/>
                <w:szCs w:val="20"/>
              </w:rPr>
            </w:pPr>
            <w:r w:rsidRPr="003D20E6">
              <w:rPr>
                <w:rFonts w:ascii="ＭＳ ゴシック" w:eastAsia="ＭＳ ゴシック" w:hAnsi="ＭＳ ゴシック" w:hint="eastAsia"/>
                <w:color w:val="FF0000"/>
                <w:sz w:val="20"/>
                <w:szCs w:val="20"/>
              </w:rPr>
              <w:t>※、令和９年３月31日までの間は、努力義務</w:t>
            </w:r>
          </w:p>
        </w:tc>
        <w:tc>
          <w:tcPr>
            <w:tcW w:w="201" w:type="pct"/>
            <w:tcBorders>
              <w:top w:val="single" w:sz="4" w:space="0" w:color="auto"/>
              <w:left w:val="single" w:sz="4" w:space="0" w:color="auto"/>
              <w:bottom w:val="single" w:sz="4" w:space="0" w:color="auto"/>
              <w:right w:val="single" w:sz="4" w:space="0" w:color="auto"/>
            </w:tcBorders>
            <w:vAlign w:val="center"/>
          </w:tcPr>
          <w:p w:rsidR="000042DC" w:rsidRPr="000E02C0" w:rsidRDefault="000042DC" w:rsidP="000042D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179" w:type="pct"/>
            <w:tcBorders>
              <w:top w:val="single" w:sz="4" w:space="0" w:color="auto"/>
              <w:left w:val="single" w:sz="4" w:space="0" w:color="auto"/>
              <w:bottom w:val="single" w:sz="4" w:space="0" w:color="auto"/>
              <w:right w:val="single" w:sz="4" w:space="0" w:color="auto"/>
            </w:tcBorders>
            <w:vAlign w:val="center"/>
          </w:tcPr>
          <w:p w:rsidR="000042DC" w:rsidRPr="000E02C0" w:rsidRDefault="000042DC" w:rsidP="000042D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c>
          <w:tcPr>
            <w:tcW w:w="223" w:type="pct"/>
            <w:tcBorders>
              <w:top w:val="single" w:sz="4" w:space="0" w:color="auto"/>
              <w:left w:val="single" w:sz="4" w:space="0" w:color="auto"/>
              <w:bottom w:val="single" w:sz="4" w:space="0" w:color="auto"/>
              <w:right w:val="single" w:sz="4" w:space="0" w:color="auto"/>
            </w:tcBorders>
            <w:vAlign w:val="center"/>
          </w:tcPr>
          <w:p w:rsidR="000042DC" w:rsidRPr="000E02C0" w:rsidRDefault="000042DC" w:rsidP="000042DC">
            <w:pPr>
              <w:jc w:val="center"/>
              <w:rPr>
                <w:rFonts w:ascii="ＭＳ ゴシック" w:eastAsia="ＭＳ ゴシック" w:hAnsi="ＭＳ ゴシック"/>
                <w:sz w:val="24"/>
              </w:rPr>
            </w:pPr>
            <w:r w:rsidRPr="000E02C0">
              <w:rPr>
                <w:rFonts w:ascii="ＭＳ ゴシック" w:eastAsia="ＭＳ ゴシック" w:hAnsi="ＭＳ ゴシック" w:hint="eastAsia"/>
                <w:sz w:val="24"/>
              </w:rPr>
              <w:t>□</w:t>
            </w:r>
          </w:p>
        </w:tc>
      </w:tr>
    </w:tbl>
    <w:p w:rsidR="005C0193" w:rsidRPr="000E02C0" w:rsidRDefault="005C0193" w:rsidP="009E52A1">
      <w:pPr>
        <w:rPr>
          <w:rFonts w:ascii="ＭＳ ゴシック" w:eastAsia="ＭＳ ゴシック" w:hAnsi="ＭＳ ゴシック"/>
          <w:sz w:val="18"/>
          <w:szCs w:val="18"/>
        </w:rPr>
      </w:pPr>
    </w:p>
    <w:p w:rsidR="005C0193" w:rsidRPr="000E02C0" w:rsidRDefault="005C0193">
      <w:pPr>
        <w:widowControl/>
        <w:jc w:val="left"/>
        <w:rPr>
          <w:rFonts w:ascii="ＭＳ ゴシック" w:eastAsia="ＭＳ ゴシック" w:hAnsi="ＭＳ ゴシック"/>
          <w:sz w:val="18"/>
          <w:szCs w:val="18"/>
        </w:rPr>
      </w:pPr>
    </w:p>
    <w:sectPr w:rsidR="005C0193" w:rsidRPr="000E02C0" w:rsidSect="009E52A1">
      <w:footerReference w:type="default" r:id="rId8"/>
      <w:pgSz w:w="11906" w:h="16838" w:code="9"/>
      <w:pgMar w:top="851" w:right="851" w:bottom="851" w:left="851"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9E4" w:rsidRDefault="004C49E4">
      <w:r>
        <w:separator/>
      </w:r>
    </w:p>
  </w:endnote>
  <w:endnote w:type="continuationSeparator" w:id="0">
    <w:p w:rsidR="004C49E4" w:rsidRDefault="004C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E4" w:rsidRDefault="004C49E4">
    <w:pPr>
      <w:pStyle w:val="a8"/>
      <w:jc w:val="center"/>
    </w:pPr>
    <w:r>
      <w:fldChar w:fldCharType="begin"/>
    </w:r>
    <w:r>
      <w:instrText>PAGE   \* MERGEFORMAT</w:instrText>
    </w:r>
    <w:r>
      <w:fldChar w:fldCharType="separate"/>
    </w:r>
    <w:r w:rsidRPr="005E51F5">
      <w:rPr>
        <w:noProof/>
        <w:lang w:val="ja-JP"/>
      </w:rPr>
      <w:t>16</w:t>
    </w:r>
    <w:r>
      <w:fldChar w:fldCharType="end"/>
    </w:r>
  </w:p>
  <w:p w:rsidR="004C49E4" w:rsidRPr="00F629BF" w:rsidRDefault="004C49E4" w:rsidP="009E52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9E4" w:rsidRDefault="004C49E4">
      <w:r>
        <w:separator/>
      </w:r>
    </w:p>
  </w:footnote>
  <w:footnote w:type="continuationSeparator" w:id="0">
    <w:p w:rsidR="004C49E4" w:rsidRDefault="004C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9691C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8C4495D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D72A28E"/>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036C8C9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AAE0E15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02817A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AC407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C18E46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963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09A63C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0054BF"/>
    <w:multiLevelType w:val="hybridMultilevel"/>
    <w:tmpl w:val="AD82E1C0"/>
    <w:lvl w:ilvl="0" w:tplc="B0B222B4">
      <w:start w:val="1"/>
      <w:numFmt w:val="decimalEnclosedCircle"/>
      <w:lvlText w:val="%1"/>
      <w:lvlJc w:val="left"/>
      <w:pPr>
        <w:tabs>
          <w:tab w:val="num" w:pos="840"/>
        </w:tabs>
        <w:ind w:left="840" w:hanging="840"/>
      </w:pPr>
      <w:rPr>
        <w:rFonts w:hint="eastAsia"/>
      </w:rPr>
    </w:lvl>
    <w:lvl w:ilvl="1" w:tplc="CA5CB952" w:tentative="1">
      <w:start w:val="1"/>
      <w:numFmt w:val="aiueoFullWidth"/>
      <w:lvlText w:val="(%2)"/>
      <w:lvlJc w:val="left"/>
      <w:pPr>
        <w:tabs>
          <w:tab w:val="num" w:pos="840"/>
        </w:tabs>
        <w:ind w:left="840" w:hanging="420"/>
      </w:pPr>
    </w:lvl>
    <w:lvl w:ilvl="2" w:tplc="10D8AC36" w:tentative="1">
      <w:start w:val="1"/>
      <w:numFmt w:val="decimalEnclosedCircle"/>
      <w:lvlText w:val="%3"/>
      <w:lvlJc w:val="left"/>
      <w:pPr>
        <w:tabs>
          <w:tab w:val="num" w:pos="1260"/>
        </w:tabs>
        <w:ind w:left="1260" w:hanging="420"/>
      </w:pPr>
    </w:lvl>
    <w:lvl w:ilvl="3" w:tplc="2C66BF80" w:tentative="1">
      <w:start w:val="1"/>
      <w:numFmt w:val="decimal"/>
      <w:lvlText w:val="%4."/>
      <w:lvlJc w:val="left"/>
      <w:pPr>
        <w:tabs>
          <w:tab w:val="num" w:pos="1680"/>
        </w:tabs>
        <w:ind w:left="1680" w:hanging="420"/>
      </w:pPr>
    </w:lvl>
    <w:lvl w:ilvl="4" w:tplc="1682D24A" w:tentative="1">
      <w:start w:val="1"/>
      <w:numFmt w:val="aiueoFullWidth"/>
      <w:lvlText w:val="(%5)"/>
      <w:lvlJc w:val="left"/>
      <w:pPr>
        <w:tabs>
          <w:tab w:val="num" w:pos="2100"/>
        </w:tabs>
        <w:ind w:left="2100" w:hanging="420"/>
      </w:pPr>
    </w:lvl>
    <w:lvl w:ilvl="5" w:tplc="E5824D24" w:tentative="1">
      <w:start w:val="1"/>
      <w:numFmt w:val="decimalEnclosedCircle"/>
      <w:lvlText w:val="%6"/>
      <w:lvlJc w:val="left"/>
      <w:pPr>
        <w:tabs>
          <w:tab w:val="num" w:pos="2520"/>
        </w:tabs>
        <w:ind w:left="2520" w:hanging="420"/>
      </w:pPr>
    </w:lvl>
    <w:lvl w:ilvl="6" w:tplc="CC42B61A" w:tentative="1">
      <w:start w:val="1"/>
      <w:numFmt w:val="decimal"/>
      <w:lvlText w:val="%7."/>
      <w:lvlJc w:val="left"/>
      <w:pPr>
        <w:tabs>
          <w:tab w:val="num" w:pos="2940"/>
        </w:tabs>
        <w:ind w:left="2940" w:hanging="420"/>
      </w:pPr>
    </w:lvl>
    <w:lvl w:ilvl="7" w:tplc="AF92DFA6" w:tentative="1">
      <w:start w:val="1"/>
      <w:numFmt w:val="aiueoFullWidth"/>
      <w:lvlText w:val="(%8)"/>
      <w:lvlJc w:val="left"/>
      <w:pPr>
        <w:tabs>
          <w:tab w:val="num" w:pos="3360"/>
        </w:tabs>
        <w:ind w:left="3360" w:hanging="420"/>
      </w:pPr>
    </w:lvl>
    <w:lvl w:ilvl="8" w:tplc="902682AE" w:tentative="1">
      <w:start w:val="1"/>
      <w:numFmt w:val="decimalEnclosedCircle"/>
      <w:lvlText w:val="%9"/>
      <w:lvlJc w:val="left"/>
      <w:pPr>
        <w:tabs>
          <w:tab w:val="num" w:pos="3780"/>
        </w:tabs>
        <w:ind w:left="3780" w:hanging="420"/>
      </w:pPr>
    </w:lvl>
  </w:abstractNum>
  <w:abstractNum w:abstractNumId="11" w15:restartNumberingAfterBreak="0">
    <w:nsid w:val="06C42C15"/>
    <w:multiLevelType w:val="hybridMultilevel"/>
    <w:tmpl w:val="8C2C1974"/>
    <w:lvl w:ilvl="0" w:tplc="1C069D34">
      <w:start w:val="1"/>
      <w:numFmt w:val="decimalFullWidth"/>
      <w:lvlText w:val="（%1）"/>
      <w:lvlJc w:val="left"/>
      <w:pPr>
        <w:tabs>
          <w:tab w:val="num" w:pos="920"/>
        </w:tabs>
        <w:ind w:left="920" w:hanging="720"/>
      </w:pPr>
      <w:rPr>
        <w:rFonts w:hint="eastAsia"/>
      </w:rPr>
    </w:lvl>
    <w:lvl w:ilvl="1" w:tplc="85127518" w:tentative="1">
      <w:start w:val="1"/>
      <w:numFmt w:val="aiueoFullWidth"/>
      <w:lvlText w:val="(%2)"/>
      <w:lvlJc w:val="left"/>
      <w:pPr>
        <w:tabs>
          <w:tab w:val="num" w:pos="1040"/>
        </w:tabs>
        <w:ind w:left="1040" w:hanging="420"/>
      </w:pPr>
    </w:lvl>
    <w:lvl w:ilvl="2" w:tplc="A1EA1F88" w:tentative="1">
      <w:start w:val="1"/>
      <w:numFmt w:val="decimalEnclosedCircle"/>
      <w:lvlText w:val="%3"/>
      <w:lvlJc w:val="left"/>
      <w:pPr>
        <w:tabs>
          <w:tab w:val="num" w:pos="1460"/>
        </w:tabs>
        <w:ind w:left="1460" w:hanging="420"/>
      </w:pPr>
    </w:lvl>
    <w:lvl w:ilvl="3" w:tplc="0E18266C" w:tentative="1">
      <w:start w:val="1"/>
      <w:numFmt w:val="decimal"/>
      <w:lvlText w:val="%4."/>
      <w:lvlJc w:val="left"/>
      <w:pPr>
        <w:tabs>
          <w:tab w:val="num" w:pos="1880"/>
        </w:tabs>
        <w:ind w:left="1880" w:hanging="420"/>
      </w:pPr>
    </w:lvl>
    <w:lvl w:ilvl="4" w:tplc="8132FEDC" w:tentative="1">
      <w:start w:val="1"/>
      <w:numFmt w:val="aiueoFullWidth"/>
      <w:lvlText w:val="(%5)"/>
      <w:lvlJc w:val="left"/>
      <w:pPr>
        <w:tabs>
          <w:tab w:val="num" w:pos="2300"/>
        </w:tabs>
        <w:ind w:left="2300" w:hanging="420"/>
      </w:pPr>
    </w:lvl>
    <w:lvl w:ilvl="5" w:tplc="D4266D68" w:tentative="1">
      <w:start w:val="1"/>
      <w:numFmt w:val="decimalEnclosedCircle"/>
      <w:lvlText w:val="%6"/>
      <w:lvlJc w:val="left"/>
      <w:pPr>
        <w:tabs>
          <w:tab w:val="num" w:pos="2720"/>
        </w:tabs>
        <w:ind w:left="2720" w:hanging="420"/>
      </w:pPr>
    </w:lvl>
    <w:lvl w:ilvl="6" w:tplc="BF5007B8" w:tentative="1">
      <w:start w:val="1"/>
      <w:numFmt w:val="decimal"/>
      <w:lvlText w:val="%7."/>
      <w:lvlJc w:val="left"/>
      <w:pPr>
        <w:tabs>
          <w:tab w:val="num" w:pos="3140"/>
        </w:tabs>
        <w:ind w:left="3140" w:hanging="420"/>
      </w:pPr>
    </w:lvl>
    <w:lvl w:ilvl="7" w:tplc="6A022D12" w:tentative="1">
      <w:start w:val="1"/>
      <w:numFmt w:val="aiueoFullWidth"/>
      <w:lvlText w:val="(%8)"/>
      <w:lvlJc w:val="left"/>
      <w:pPr>
        <w:tabs>
          <w:tab w:val="num" w:pos="3560"/>
        </w:tabs>
        <w:ind w:left="3560" w:hanging="420"/>
      </w:pPr>
    </w:lvl>
    <w:lvl w:ilvl="8" w:tplc="84843F46" w:tentative="1">
      <w:start w:val="1"/>
      <w:numFmt w:val="decimalEnclosedCircle"/>
      <w:lvlText w:val="%9"/>
      <w:lvlJc w:val="left"/>
      <w:pPr>
        <w:tabs>
          <w:tab w:val="num" w:pos="3980"/>
        </w:tabs>
        <w:ind w:left="3980" w:hanging="420"/>
      </w:pPr>
    </w:lvl>
  </w:abstractNum>
  <w:abstractNum w:abstractNumId="12" w15:restartNumberingAfterBreak="0">
    <w:nsid w:val="09BA4FE7"/>
    <w:multiLevelType w:val="hybridMultilevel"/>
    <w:tmpl w:val="73B42260"/>
    <w:lvl w:ilvl="0" w:tplc="BB321818">
      <w:start w:val="2"/>
      <w:numFmt w:val="bullet"/>
      <w:lvlText w:val="・"/>
      <w:lvlJc w:val="left"/>
      <w:pPr>
        <w:tabs>
          <w:tab w:val="num" w:pos="960"/>
        </w:tabs>
        <w:ind w:left="960" w:hanging="360"/>
      </w:pPr>
      <w:rPr>
        <w:rFonts w:ascii="Times New Roman" w:eastAsia="ＭＳ ゴシック" w:hAnsi="Times New Roman" w:cs="Times New Roman" w:hint="default"/>
      </w:rPr>
    </w:lvl>
    <w:lvl w:ilvl="1" w:tplc="A2BA4BD0" w:tentative="1">
      <w:start w:val="1"/>
      <w:numFmt w:val="bullet"/>
      <w:lvlText w:val=""/>
      <w:lvlJc w:val="left"/>
      <w:pPr>
        <w:tabs>
          <w:tab w:val="num" w:pos="1440"/>
        </w:tabs>
        <w:ind w:left="1440" w:hanging="420"/>
      </w:pPr>
      <w:rPr>
        <w:rFonts w:ascii="Wingdings" w:hAnsi="Wingdings" w:hint="default"/>
      </w:rPr>
    </w:lvl>
    <w:lvl w:ilvl="2" w:tplc="D346D42A" w:tentative="1">
      <w:start w:val="1"/>
      <w:numFmt w:val="bullet"/>
      <w:lvlText w:val=""/>
      <w:lvlJc w:val="left"/>
      <w:pPr>
        <w:tabs>
          <w:tab w:val="num" w:pos="1860"/>
        </w:tabs>
        <w:ind w:left="1860" w:hanging="420"/>
      </w:pPr>
      <w:rPr>
        <w:rFonts w:ascii="Wingdings" w:hAnsi="Wingdings" w:hint="default"/>
      </w:rPr>
    </w:lvl>
    <w:lvl w:ilvl="3" w:tplc="D2603812" w:tentative="1">
      <w:start w:val="1"/>
      <w:numFmt w:val="bullet"/>
      <w:lvlText w:val=""/>
      <w:lvlJc w:val="left"/>
      <w:pPr>
        <w:tabs>
          <w:tab w:val="num" w:pos="2280"/>
        </w:tabs>
        <w:ind w:left="2280" w:hanging="420"/>
      </w:pPr>
      <w:rPr>
        <w:rFonts w:ascii="Wingdings" w:hAnsi="Wingdings" w:hint="default"/>
      </w:rPr>
    </w:lvl>
    <w:lvl w:ilvl="4" w:tplc="773EFC54" w:tentative="1">
      <w:start w:val="1"/>
      <w:numFmt w:val="bullet"/>
      <w:lvlText w:val=""/>
      <w:lvlJc w:val="left"/>
      <w:pPr>
        <w:tabs>
          <w:tab w:val="num" w:pos="2700"/>
        </w:tabs>
        <w:ind w:left="2700" w:hanging="420"/>
      </w:pPr>
      <w:rPr>
        <w:rFonts w:ascii="Wingdings" w:hAnsi="Wingdings" w:hint="default"/>
      </w:rPr>
    </w:lvl>
    <w:lvl w:ilvl="5" w:tplc="E2C673D6" w:tentative="1">
      <w:start w:val="1"/>
      <w:numFmt w:val="bullet"/>
      <w:lvlText w:val=""/>
      <w:lvlJc w:val="left"/>
      <w:pPr>
        <w:tabs>
          <w:tab w:val="num" w:pos="3120"/>
        </w:tabs>
        <w:ind w:left="3120" w:hanging="420"/>
      </w:pPr>
      <w:rPr>
        <w:rFonts w:ascii="Wingdings" w:hAnsi="Wingdings" w:hint="default"/>
      </w:rPr>
    </w:lvl>
    <w:lvl w:ilvl="6" w:tplc="4B9284D8" w:tentative="1">
      <w:start w:val="1"/>
      <w:numFmt w:val="bullet"/>
      <w:lvlText w:val=""/>
      <w:lvlJc w:val="left"/>
      <w:pPr>
        <w:tabs>
          <w:tab w:val="num" w:pos="3540"/>
        </w:tabs>
        <w:ind w:left="3540" w:hanging="420"/>
      </w:pPr>
      <w:rPr>
        <w:rFonts w:ascii="Wingdings" w:hAnsi="Wingdings" w:hint="default"/>
      </w:rPr>
    </w:lvl>
    <w:lvl w:ilvl="7" w:tplc="F402B284" w:tentative="1">
      <w:start w:val="1"/>
      <w:numFmt w:val="bullet"/>
      <w:lvlText w:val=""/>
      <w:lvlJc w:val="left"/>
      <w:pPr>
        <w:tabs>
          <w:tab w:val="num" w:pos="3960"/>
        </w:tabs>
        <w:ind w:left="3960" w:hanging="420"/>
      </w:pPr>
      <w:rPr>
        <w:rFonts w:ascii="Wingdings" w:hAnsi="Wingdings" w:hint="default"/>
      </w:rPr>
    </w:lvl>
    <w:lvl w:ilvl="8" w:tplc="0E4E40D2" w:tentative="1">
      <w:start w:val="1"/>
      <w:numFmt w:val="bullet"/>
      <w:lvlText w:val=""/>
      <w:lvlJc w:val="left"/>
      <w:pPr>
        <w:tabs>
          <w:tab w:val="num" w:pos="4380"/>
        </w:tabs>
        <w:ind w:left="4380" w:hanging="420"/>
      </w:pPr>
      <w:rPr>
        <w:rFonts w:ascii="Wingdings" w:hAnsi="Wingdings" w:hint="default"/>
      </w:rPr>
    </w:lvl>
  </w:abstractNum>
  <w:abstractNum w:abstractNumId="13" w15:restartNumberingAfterBreak="0">
    <w:nsid w:val="11BD24AC"/>
    <w:multiLevelType w:val="hybridMultilevel"/>
    <w:tmpl w:val="899C8D8A"/>
    <w:lvl w:ilvl="0" w:tplc="2102C5E4">
      <w:start w:val="2"/>
      <w:numFmt w:val="bullet"/>
      <w:lvlText w:val="・"/>
      <w:lvlJc w:val="left"/>
      <w:pPr>
        <w:tabs>
          <w:tab w:val="num" w:pos="780"/>
        </w:tabs>
        <w:ind w:left="780" w:hanging="360"/>
      </w:pPr>
      <w:rPr>
        <w:rFonts w:ascii="Times New Roman" w:eastAsia="ＭＳ ゴシック" w:hAnsi="Times New Roman" w:cs="Times New Roman" w:hint="default"/>
      </w:rPr>
    </w:lvl>
    <w:lvl w:ilvl="1" w:tplc="6DA83406" w:tentative="1">
      <w:start w:val="1"/>
      <w:numFmt w:val="bullet"/>
      <w:lvlText w:val=""/>
      <w:lvlJc w:val="left"/>
      <w:pPr>
        <w:tabs>
          <w:tab w:val="num" w:pos="1260"/>
        </w:tabs>
        <w:ind w:left="1260" w:hanging="420"/>
      </w:pPr>
      <w:rPr>
        <w:rFonts w:ascii="Wingdings" w:hAnsi="Wingdings" w:hint="default"/>
      </w:rPr>
    </w:lvl>
    <w:lvl w:ilvl="2" w:tplc="2800D6F0" w:tentative="1">
      <w:start w:val="1"/>
      <w:numFmt w:val="bullet"/>
      <w:lvlText w:val=""/>
      <w:lvlJc w:val="left"/>
      <w:pPr>
        <w:tabs>
          <w:tab w:val="num" w:pos="1680"/>
        </w:tabs>
        <w:ind w:left="1680" w:hanging="420"/>
      </w:pPr>
      <w:rPr>
        <w:rFonts w:ascii="Wingdings" w:hAnsi="Wingdings" w:hint="default"/>
      </w:rPr>
    </w:lvl>
    <w:lvl w:ilvl="3" w:tplc="6590CBD0" w:tentative="1">
      <w:start w:val="1"/>
      <w:numFmt w:val="bullet"/>
      <w:lvlText w:val=""/>
      <w:lvlJc w:val="left"/>
      <w:pPr>
        <w:tabs>
          <w:tab w:val="num" w:pos="2100"/>
        </w:tabs>
        <w:ind w:left="2100" w:hanging="420"/>
      </w:pPr>
      <w:rPr>
        <w:rFonts w:ascii="Wingdings" w:hAnsi="Wingdings" w:hint="default"/>
      </w:rPr>
    </w:lvl>
    <w:lvl w:ilvl="4" w:tplc="93DE58EC" w:tentative="1">
      <w:start w:val="1"/>
      <w:numFmt w:val="bullet"/>
      <w:lvlText w:val=""/>
      <w:lvlJc w:val="left"/>
      <w:pPr>
        <w:tabs>
          <w:tab w:val="num" w:pos="2520"/>
        </w:tabs>
        <w:ind w:left="2520" w:hanging="420"/>
      </w:pPr>
      <w:rPr>
        <w:rFonts w:ascii="Wingdings" w:hAnsi="Wingdings" w:hint="default"/>
      </w:rPr>
    </w:lvl>
    <w:lvl w:ilvl="5" w:tplc="C7ACB59C" w:tentative="1">
      <w:start w:val="1"/>
      <w:numFmt w:val="bullet"/>
      <w:lvlText w:val=""/>
      <w:lvlJc w:val="left"/>
      <w:pPr>
        <w:tabs>
          <w:tab w:val="num" w:pos="2940"/>
        </w:tabs>
        <w:ind w:left="2940" w:hanging="420"/>
      </w:pPr>
      <w:rPr>
        <w:rFonts w:ascii="Wingdings" w:hAnsi="Wingdings" w:hint="default"/>
      </w:rPr>
    </w:lvl>
    <w:lvl w:ilvl="6" w:tplc="9A1A67F8" w:tentative="1">
      <w:start w:val="1"/>
      <w:numFmt w:val="bullet"/>
      <w:lvlText w:val=""/>
      <w:lvlJc w:val="left"/>
      <w:pPr>
        <w:tabs>
          <w:tab w:val="num" w:pos="3360"/>
        </w:tabs>
        <w:ind w:left="3360" w:hanging="420"/>
      </w:pPr>
      <w:rPr>
        <w:rFonts w:ascii="Wingdings" w:hAnsi="Wingdings" w:hint="default"/>
      </w:rPr>
    </w:lvl>
    <w:lvl w:ilvl="7" w:tplc="05003868" w:tentative="1">
      <w:start w:val="1"/>
      <w:numFmt w:val="bullet"/>
      <w:lvlText w:val=""/>
      <w:lvlJc w:val="left"/>
      <w:pPr>
        <w:tabs>
          <w:tab w:val="num" w:pos="3780"/>
        </w:tabs>
        <w:ind w:left="3780" w:hanging="420"/>
      </w:pPr>
      <w:rPr>
        <w:rFonts w:ascii="Wingdings" w:hAnsi="Wingdings" w:hint="default"/>
      </w:rPr>
    </w:lvl>
    <w:lvl w:ilvl="8" w:tplc="496C24CA"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1333520D"/>
    <w:multiLevelType w:val="hybridMultilevel"/>
    <w:tmpl w:val="038444FA"/>
    <w:lvl w:ilvl="0" w:tplc="5B8A5A9C">
      <w:numFmt w:val="bullet"/>
      <w:lvlText w:val="※"/>
      <w:lvlJc w:val="left"/>
      <w:pPr>
        <w:ind w:left="360" w:hanging="360"/>
      </w:pPr>
      <w:rPr>
        <w:rFonts w:ascii="ＭＳ ゴシック" w:eastAsia="ＭＳ ゴシック" w:hAnsi="ＭＳ ゴシック" w:cs="Times New Roman" w:hint="eastAsia"/>
      </w:rPr>
    </w:lvl>
    <w:lvl w:ilvl="1" w:tplc="74BCC9D0" w:tentative="1">
      <w:start w:val="1"/>
      <w:numFmt w:val="bullet"/>
      <w:lvlText w:val=""/>
      <w:lvlJc w:val="left"/>
      <w:pPr>
        <w:ind w:left="840" w:hanging="420"/>
      </w:pPr>
      <w:rPr>
        <w:rFonts w:ascii="Wingdings" w:hAnsi="Wingdings" w:hint="default"/>
      </w:rPr>
    </w:lvl>
    <w:lvl w:ilvl="2" w:tplc="E6D2AECA" w:tentative="1">
      <w:start w:val="1"/>
      <w:numFmt w:val="bullet"/>
      <w:lvlText w:val=""/>
      <w:lvlJc w:val="left"/>
      <w:pPr>
        <w:ind w:left="1260" w:hanging="420"/>
      </w:pPr>
      <w:rPr>
        <w:rFonts w:ascii="Wingdings" w:hAnsi="Wingdings" w:hint="default"/>
      </w:rPr>
    </w:lvl>
    <w:lvl w:ilvl="3" w:tplc="16261D7C" w:tentative="1">
      <w:start w:val="1"/>
      <w:numFmt w:val="bullet"/>
      <w:lvlText w:val=""/>
      <w:lvlJc w:val="left"/>
      <w:pPr>
        <w:ind w:left="1680" w:hanging="420"/>
      </w:pPr>
      <w:rPr>
        <w:rFonts w:ascii="Wingdings" w:hAnsi="Wingdings" w:hint="default"/>
      </w:rPr>
    </w:lvl>
    <w:lvl w:ilvl="4" w:tplc="9A2E544A" w:tentative="1">
      <w:start w:val="1"/>
      <w:numFmt w:val="bullet"/>
      <w:lvlText w:val=""/>
      <w:lvlJc w:val="left"/>
      <w:pPr>
        <w:ind w:left="2100" w:hanging="420"/>
      </w:pPr>
      <w:rPr>
        <w:rFonts w:ascii="Wingdings" w:hAnsi="Wingdings" w:hint="default"/>
      </w:rPr>
    </w:lvl>
    <w:lvl w:ilvl="5" w:tplc="188E489C" w:tentative="1">
      <w:start w:val="1"/>
      <w:numFmt w:val="bullet"/>
      <w:lvlText w:val=""/>
      <w:lvlJc w:val="left"/>
      <w:pPr>
        <w:ind w:left="2520" w:hanging="420"/>
      </w:pPr>
      <w:rPr>
        <w:rFonts w:ascii="Wingdings" w:hAnsi="Wingdings" w:hint="default"/>
      </w:rPr>
    </w:lvl>
    <w:lvl w:ilvl="6" w:tplc="FF843468" w:tentative="1">
      <w:start w:val="1"/>
      <w:numFmt w:val="bullet"/>
      <w:lvlText w:val=""/>
      <w:lvlJc w:val="left"/>
      <w:pPr>
        <w:ind w:left="2940" w:hanging="420"/>
      </w:pPr>
      <w:rPr>
        <w:rFonts w:ascii="Wingdings" w:hAnsi="Wingdings" w:hint="default"/>
      </w:rPr>
    </w:lvl>
    <w:lvl w:ilvl="7" w:tplc="C122BFFE" w:tentative="1">
      <w:start w:val="1"/>
      <w:numFmt w:val="bullet"/>
      <w:lvlText w:val=""/>
      <w:lvlJc w:val="left"/>
      <w:pPr>
        <w:ind w:left="3360" w:hanging="420"/>
      </w:pPr>
      <w:rPr>
        <w:rFonts w:ascii="Wingdings" w:hAnsi="Wingdings" w:hint="default"/>
      </w:rPr>
    </w:lvl>
    <w:lvl w:ilvl="8" w:tplc="2CD2C04C" w:tentative="1">
      <w:start w:val="1"/>
      <w:numFmt w:val="bullet"/>
      <w:lvlText w:val=""/>
      <w:lvlJc w:val="left"/>
      <w:pPr>
        <w:ind w:left="3780" w:hanging="420"/>
      </w:pPr>
      <w:rPr>
        <w:rFonts w:ascii="Wingdings" w:hAnsi="Wingdings" w:hint="default"/>
      </w:rPr>
    </w:lvl>
  </w:abstractNum>
  <w:abstractNum w:abstractNumId="15" w15:restartNumberingAfterBreak="0">
    <w:nsid w:val="17566CB1"/>
    <w:multiLevelType w:val="hybridMultilevel"/>
    <w:tmpl w:val="2C90EF06"/>
    <w:lvl w:ilvl="0" w:tplc="DF929694">
      <w:start w:val="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B763F68"/>
    <w:multiLevelType w:val="hybridMultilevel"/>
    <w:tmpl w:val="634A8B14"/>
    <w:lvl w:ilvl="0" w:tplc="697C2CA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1E4422"/>
    <w:multiLevelType w:val="hybridMultilevel"/>
    <w:tmpl w:val="7D2C81EC"/>
    <w:lvl w:ilvl="0" w:tplc="11F89804">
      <w:start w:val="1"/>
      <w:numFmt w:val="decimalEnclosedCircle"/>
      <w:lvlText w:val="%1"/>
      <w:lvlJc w:val="left"/>
      <w:pPr>
        <w:tabs>
          <w:tab w:val="num" w:pos="360"/>
        </w:tabs>
        <w:ind w:left="360" w:hanging="360"/>
      </w:pPr>
      <w:rPr>
        <w:rFonts w:hint="eastAsia"/>
      </w:rPr>
    </w:lvl>
    <w:lvl w:ilvl="1" w:tplc="792E7D60" w:tentative="1">
      <w:start w:val="1"/>
      <w:numFmt w:val="aiueoFullWidth"/>
      <w:lvlText w:val="(%2)"/>
      <w:lvlJc w:val="left"/>
      <w:pPr>
        <w:tabs>
          <w:tab w:val="num" w:pos="840"/>
        </w:tabs>
        <w:ind w:left="840" w:hanging="420"/>
      </w:pPr>
    </w:lvl>
    <w:lvl w:ilvl="2" w:tplc="63948F54" w:tentative="1">
      <w:start w:val="1"/>
      <w:numFmt w:val="decimalEnclosedCircle"/>
      <w:lvlText w:val="%3"/>
      <w:lvlJc w:val="left"/>
      <w:pPr>
        <w:tabs>
          <w:tab w:val="num" w:pos="1260"/>
        </w:tabs>
        <w:ind w:left="1260" w:hanging="420"/>
      </w:pPr>
    </w:lvl>
    <w:lvl w:ilvl="3" w:tplc="2520A444" w:tentative="1">
      <w:start w:val="1"/>
      <w:numFmt w:val="decimal"/>
      <w:lvlText w:val="%4."/>
      <w:lvlJc w:val="left"/>
      <w:pPr>
        <w:tabs>
          <w:tab w:val="num" w:pos="1680"/>
        </w:tabs>
        <w:ind w:left="1680" w:hanging="420"/>
      </w:pPr>
    </w:lvl>
    <w:lvl w:ilvl="4" w:tplc="525ADB50" w:tentative="1">
      <w:start w:val="1"/>
      <w:numFmt w:val="aiueoFullWidth"/>
      <w:lvlText w:val="(%5)"/>
      <w:lvlJc w:val="left"/>
      <w:pPr>
        <w:tabs>
          <w:tab w:val="num" w:pos="2100"/>
        </w:tabs>
        <w:ind w:left="2100" w:hanging="420"/>
      </w:pPr>
    </w:lvl>
    <w:lvl w:ilvl="5" w:tplc="20C449E4" w:tentative="1">
      <w:start w:val="1"/>
      <w:numFmt w:val="decimalEnclosedCircle"/>
      <w:lvlText w:val="%6"/>
      <w:lvlJc w:val="left"/>
      <w:pPr>
        <w:tabs>
          <w:tab w:val="num" w:pos="2520"/>
        </w:tabs>
        <w:ind w:left="2520" w:hanging="420"/>
      </w:pPr>
    </w:lvl>
    <w:lvl w:ilvl="6" w:tplc="383A536A" w:tentative="1">
      <w:start w:val="1"/>
      <w:numFmt w:val="decimal"/>
      <w:lvlText w:val="%7."/>
      <w:lvlJc w:val="left"/>
      <w:pPr>
        <w:tabs>
          <w:tab w:val="num" w:pos="2940"/>
        </w:tabs>
        <w:ind w:left="2940" w:hanging="420"/>
      </w:pPr>
    </w:lvl>
    <w:lvl w:ilvl="7" w:tplc="714E2874" w:tentative="1">
      <w:start w:val="1"/>
      <w:numFmt w:val="aiueoFullWidth"/>
      <w:lvlText w:val="(%8)"/>
      <w:lvlJc w:val="left"/>
      <w:pPr>
        <w:tabs>
          <w:tab w:val="num" w:pos="3360"/>
        </w:tabs>
        <w:ind w:left="3360" w:hanging="420"/>
      </w:pPr>
    </w:lvl>
    <w:lvl w:ilvl="8" w:tplc="3294BB98" w:tentative="1">
      <w:start w:val="1"/>
      <w:numFmt w:val="decimalEnclosedCircle"/>
      <w:lvlText w:val="%9"/>
      <w:lvlJc w:val="left"/>
      <w:pPr>
        <w:tabs>
          <w:tab w:val="num" w:pos="3780"/>
        </w:tabs>
        <w:ind w:left="3780" w:hanging="420"/>
      </w:pPr>
    </w:lvl>
  </w:abstractNum>
  <w:abstractNum w:abstractNumId="18" w15:restartNumberingAfterBreak="0">
    <w:nsid w:val="2571251A"/>
    <w:multiLevelType w:val="hybridMultilevel"/>
    <w:tmpl w:val="D87A69DC"/>
    <w:lvl w:ilvl="0" w:tplc="412E0728">
      <w:start w:val="25"/>
      <w:numFmt w:val="bullet"/>
      <w:lvlText w:val="□"/>
      <w:lvlJc w:val="left"/>
      <w:pPr>
        <w:ind w:left="360" w:hanging="360"/>
      </w:pPr>
      <w:rPr>
        <w:rFonts w:ascii="ＭＳ ゴシック" w:eastAsia="ＭＳ ゴシック" w:hAnsi="ＭＳ ゴシック" w:cs="Times New Roman" w:hint="eastAsia"/>
      </w:rPr>
    </w:lvl>
    <w:lvl w:ilvl="1" w:tplc="E1F89A64" w:tentative="1">
      <w:start w:val="1"/>
      <w:numFmt w:val="bullet"/>
      <w:lvlText w:val=""/>
      <w:lvlJc w:val="left"/>
      <w:pPr>
        <w:ind w:left="840" w:hanging="420"/>
      </w:pPr>
      <w:rPr>
        <w:rFonts w:ascii="Wingdings" w:hAnsi="Wingdings" w:hint="default"/>
      </w:rPr>
    </w:lvl>
    <w:lvl w:ilvl="2" w:tplc="57FCEB36" w:tentative="1">
      <w:start w:val="1"/>
      <w:numFmt w:val="bullet"/>
      <w:lvlText w:val=""/>
      <w:lvlJc w:val="left"/>
      <w:pPr>
        <w:ind w:left="1260" w:hanging="420"/>
      </w:pPr>
      <w:rPr>
        <w:rFonts w:ascii="Wingdings" w:hAnsi="Wingdings" w:hint="default"/>
      </w:rPr>
    </w:lvl>
    <w:lvl w:ilvl="3" w:tplc="FEFCBB16" w:tentative="1">
      <w:start w:val="1"/>
      <w:numFmt w:val="bullet"/>
      <w:lvlText w:val=""/>
      <w:lvlJc w:val="left"/>
      <w:pPr>
        <w:ind w:left="1680" w:hanging="420"/>
      </w:pPr>
      <w:rPr>
        <w:rFonts w:ascii="Wingdings" w:hAnsi="Wingdings" w:hint="default"/>
      </w:rPr>
    </w:lvl>
    <w:lvl w:ilvl="4" w:tplc="C5E8FCDA" w:tentative="1">
      <w:start w:val="1"/>
      <w:numFmt w:val="bullet"/>
      <w:lvlText w:val=""/>
      <w:lvlJc w:val="left"/>
      <w:pPr>
        <w:ind w:left="2100" w:hanging="420"/>
      </w:pPr>
      <w:rPr>
        <w:rFonts w:ascii="Wingdings" w:hAnsi="Wingdings" w:hint="default"/>
      </w:rPr>
    </w:lvl>
    <w:lvl w:ilvl="5" w:tplc="EC44717C" w:tentative="1">
      <w:start w:val="1"/>
      <w:numFmt w:val="bullet"/>
      <w:lvlText w:val=""/>
      <w:lvlJc w:val="left"/>
      <w:pPr>
        <w:ind w:left="2520" w:hanging="420"/>
      </w:pPr>
      <w:rPr>
        <w:rFonts w:ascii="Wingdings" w:hAnsi="Wingdings" w:hint="default"/>
      </w:rPr>
    </w:lvl>
    <w:lvl w:ilvl="6" w:tplc="0F2E9780" w:tentative="1">
      <w:start w:val="1"/>
      <w:numFmt w:val="bullet"/>
      <w:lvlText w:val=""/>
      <w:lvlJc w:val="left"/>
      <w:pPr>
        <w:ind w:left="2940" w:hanging="420"/>
      </w:pPr>
      <w:rPr>
        <w:rFonts w:ascii="Wingdings" w:hAnsi="Wingdings" w:hint="default"/>
      </w:rPr>
    </w:lvl>
    <w:lvl w:ilvl="7" w:tplc="9E42AFF8" w:tentative="1">
      <w:start w:val="1"/>
      <w:numFmt w:val="bullet"/>
      <w:lvlText w:val=""/>
      <w:lvlJc w:val="left"/>
      <w:pPr>
        <w:ind w:left="3360" w:hanging="420"/>
      </w:pPr>
      <w:rPr>
        <w:rFonts w:ascii="Wingdings" w:hAnsi="Wingdings" w:hint="default"/>
      </w:rPr>
    </w:lvl>
    <w:lvl w:ilvl="8" w:tplc="366AF9AE" w:tentative="1">
      <w:start w:val="1"/>
      <w:numFmt w:val="bullet"/>
      <w:lvlText w:val=""/>
      <w:lvlJc w:val="left"/>
      <w:pPr>
        <w:ind w:left="3780" w:hanging="420"/>
      </w:pPr>
      <w:rPr>
        <w:rFonts w:ascii="Wingdings" w:hAnsi="Wingdings" w:hint="default"/>
      </w:rPr>
    </w:lvl>
  </w:abstractNum>
  <w:abstractNum w:abstractNumId="19" w15:restartNumberingAfterBreak="0">
    <w:nsid w:val="27D14230"/>
    <w:multiLevelType w:val="hybridMultilevel"/>
    <w:tmpl w:val="FAF6482C"/>
    <w:lvl w:ilvl="0" w:tplc="FFFFFFFF">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FFFFFFFF">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FFFFFFFF">
      <w:start w:val="1"/>
      <w:numFmt w:val="irohaFullWidth"/>
      <w:lvlText w:val="%3"/>
      <w:lvlJc w:val="left"/>
      <w:pPr>
        <w:tabs>
          <w:tab w:val="num" w:pos="314"/>
        </w:tabs>
        <w:ind w:left="314" w:hanging="314"/>
      </w:pPr>
      <w:rPr>
        <w:rFonts w:ascii="ＭＳ ゴシック" w:eastAsia="ＭＳ ゴシック" w:hAnsi="Times New Roman" w:hint="eastAsia"/>
        <w:b w:val="0"/>
        <w:i w:val="0"/>
        <w:spacing w:val="0"/>
        <w:w w:val="100"/>
        <w:position w:val="0"/>
        <w:sz w:val="18"/>
        <w:szCs w:val="18"/>
      </w:rPr>
    </w:lvl>
    <w:lvl w:ilvl="3" w:tplc="FFFFFFFF">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4" w:tplc="FFFFFFFF">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FFFFFFFF">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FFFFFFFF">
      <w:start w:val="1"/>
      <w:numFmt w:val="bullet"/>
      <w:lvlText w:val=""/>
      <w:lvlJc w:val="left"/>
      <w:pPr>
        <w:tabs>
          <w:tab w:val="num" w:pos="1990"/>
        </w:tabs>
        <w:ind w:left="1990" w:hanging="420"/>
      </w:pPr>
      <w:rPr>
        <w:rFonts w:ascii="Wingdings" w:hAnsi="Wingdings" w:hint="default"/>
      </w:rPr>
    </w:lvl>
    <w:lvl w:ilvl="7" w:tplc="FFFFFFFF">
      <w:start w:val="1"/>
      <w:numFmt w:val="bullet"/>
      <w:lvlText w:val=""/>
      <w:lvlJc w:val="left"/>
      <w:pPr>
        <w:tabs>
          <w:tab w:val="num" w:pos="2410"/>
        </w:tabs>
        <w:ind w:left="2410" w:hanging="420"/>
      </w:pPr>
      <w:rPr>
        <w:rFonts w:ascii="Wingdings" w:hAnsi="Wingdings" w:hint="default"/>
      </w:rPr>
    </w:lvl>
    <w:lvl w:ilvl="8" w:tplc="FFFFFFFF">
      <w:start w:val="1"/>
      <w:numFmt w:val="bullet"/>
      <w:lvlText w:val=""/>
      <w:lvlJc w:val="left"/>
      <w:pPr>
        <w:tabs>
          <w:tab w:val="num" w:pos="2830"/>
        </w:tabs>
        <w:ind w:left="2830" w:hanging="420"/>
      </w:pPr>
      <w:rPr>
        <w:rFonts w:ascii="Wingdings" w:hAnsi="Wingdings" w:hint="default"/>
      </w:rPr>
    </w:lvl>
  </w:abstractNum>
  <w:abstractNum w:abstractNumId="20" w15:restartNumberingAfterBreak="0">
    <w:nsid w:val="2E442968"/>
    <w:multiLevelType w:val="hybridMultilevel"/>
    <w:tmpl w:val="6528087C"/>
    <w:lvl w:ilvl="0" w:tplc="13FE49F4">
      <w:numFmt w:val="bullet"/>
      <w:lvlText w:val="※"/>
      <w:lvlJc w:val="left"/>
      <w:pPr>
        <w:ind w:left="360" w:hanging="360"/>
      </w:pPr>
      <w:rPr>
        <w:rFonts w:ascii="ＭＳ ゴシック" w:eastAsia="ＭＳ ゴシック" w:hAnsi="ＭＳ ゴシック" w:cs="Times New Roman" w:hint="eastAsia"/>
        <w:lang w:val="en-US"/>
      </w:rPr>
    </w:lvl>
    <w:lvl w:ilvl="1" w:tplc="A3B0289A">
      <w:start w:val="3"/>
      <w:numFmt w:val="bullet"/>
      <w:lvlText w:val="・"/>
      <w:lvlJc w:val="left"/>
      <w:pPr>
        <w:ind w:left="780" w:hanging="360"/>
      </w:pPr>
      <w:rPr>
        <w:rFonts w:ascii="ＭＳ ゴシック" w:eastAsia="ＭＳ ゴシック" w:hAnsi="ＭＳ ゴシック" w:cs="Times New Roman" w:hint="eastAsia"/>
      </w:rPr>
    </w:lvl>
    <w:lvl w:ilvl="2" w:tplc="1700AF86" w:tentative="1">
      <w:start w:val="1"/>
      <w:numFmt w:val="bullet"/>
      <w:lvlText w:val=""/>
      <w:lvlJc w:val="left"/>
      <w:pPr>
        <w:ind w:left="1260" w:hanging="420"/>
      </w:pPr>
      <w:rPr>
        <w:rFonts w:ascii="Wingdings" w:hAnsi="Wingdings" w:hint="default"/>
      </w:rPr>
    </w:lvl>
    <w:lvl w:ilvl="3" w:tplc="2444B474" w:tentative="1">
      <w:start w:val="1"/>
      <w:numFmt w:val="bullet"/>
      <w:lvlText w:val=""/>
      <w:lvlJc w:val="left"/>
      <w:pPr>
        <w:ind w:left="1680" w:hanging="420"/>
      </w:pPr>
      <w:rPr>
        <w:rFonts w:ascii="Wingdings" w:hAnsi="Wingdings" w:hint="default"/>
      </w:rPr>
    </w:lvl>
    <w:lvl w:ilvl="4" w:tplc="36A49BD2" w:tentative="1">
      <w:start w:val="1"/>
      <w:numFmt w:val="bullet"/>
      <w:lvlText w:val=""/>
      <w:lvlJc w:val="left"/>
      <w:pPr>
        <w:ind w:left="2100" w:hanging="420"/>
      </w:pPr>
      <w:rPr>
        <w:rFonts w:ascii="Wingdings" w:hAnsi="Wingdings" w:hint="default"/>
      </w:rPr>
    </w:lvl>
    <w:lvl w:ilvl="5" w:tplc="36EC4700" w:tentative="1">
      <w:start w:val="1"/>
      <w:numFmt w:val="bullet"/>
      <w:lvlText w:val=""/>
      <w:lvlJc w:val="left"/>
      <w:pPr>
        <w:ind w:left="2520" w:hanging="420"/>
      </w:pPr>
      <w:rPr>
        <w:rFonts w:ascii="Wingdings" w:hAnsi="Wingdings" w:hint="default"/>
      </w:rPr>
    </w:lvl>
    <w:lvl w:ilvl="6" w:tplc="3D1CBAD2" w:tentative="1">
      <w:start w:val="1"/>
      <w:numFmt w:val="bullet"/>
      <w:lvlText w:val=""/>
      <w:lvlJc w:val="left"/>
      <w:pPr>
        <w:ind w:left="2940" w:hanging="420"/>
      </w:pPr>
      <w:rPr>
        <w:rFonts w:ascii="Wingdings" w:hAnsi="Wingdings" w:hint="default"/>
      </w:rPr>
    </w:lvl>
    <w:lvl w:ilvl="7" w:tplc="87FAFDAE" w:tentative="1">
      <w:start w:val="1"/>
      <w:numFmt w:val="bullet"/>
      <w:lvlText w:val=""/>
      <w:lvlJc w:val="left"/>
      <w:pPr>
        <w:ind w:left="3360" w:hanging="420"/>
      </w:pPr>
      <w:rPr>
        <w:rFonts w:ascii="Wingdings" w:hAnsi="Wingdings" w:hint="default"/>
      </w:rPr>
    </w:lvl>
    <w:lvl w:ilvl="8" w:tplc="8880070C" w:tentative="1">
      <w:start w:val="1"/>
      <w:numFmt w:val="bullet"/>
      <w:lvlText w:val=""/>
      <w:lvlJc w:val="left"/>
      <w:pPr>
        <w:ind w:left="3780" w:hanging="420"/>
      </w:pPr>
      <w:rPr>
        <w:rFonts w:ascii="Wingdings" w:hAnsi="Wingdings" w:hint="default"/>
      </w:rPr>
    </w:lvl>
  </w:abstractNum>
  <w:abstractNum w:abstractNumId="21" w15:restartNumberingAfterBreak="0">
    <w:nsid w:val="2F7A1DDA"/>
    <w:multiLevelType w:val="hybridMultilevel"/>
    <w:tmpl w:val="6866711E"/>
    <w:lvl w:ilvl="0" w:tplc="03ECB666">
      <w:start w:val="2"/>
      <w:numFmt w:val="bullet"/>
      <w:lvlText w:val="・"/>
      <w:lvlJc w:val="left"/>
      <w:pPr>
        <w:tabs>
          <w:tab w:val="num" w:pos="750"/>
        </w:tabs>
        <w:ind w:left="750" w:hanging="360"/>
      </w:pPr>
      <w:rPr>
        <w:rFonts w:ascii="Times New Roman" w:eastAsia="ＭＳ ゴシック" w:hAnsi="Times New Roman" w:cs="Times New Roman" w:hint="default"/>
      </w:rPr>
    </w:lvl>
    <w:lvl w:ilvl="1" w:tplc="129A2098" w:tentative="1">
      <w:start w:val="1"/>
      <w:numFmt w:val="bullet"/>
      <w:lvlText w:val=""/>
      <w:lvlJc w:val="left"/>
      <w:pPr>
        <w:tabs>
          <w:tab w:val="num" w:pos="1230"/>
        </w:tabs>
        <w:ind w:left="1230" w:hanging="420"/>
      </w:pPr>
      <w:rPr>
        <w:rFonts w:ascii="Wingdings" w:hAnsi="Wingdings" w:hint="default"/>
      </w:rPr>
    </w:lvl>
    <w:lvl w:ilvl="2" w:tplc="AE0EC344" w:tentative="1">
      <w:start w:val="1"/>
      <w:numFmt w:val="bullet"/>
      <w:lvlText w:val=""/>
      <w:lvlJc w:val="left"/>
      <w:pPr>
        <w:tabs>
          <w:tab w:val="num" w:pos="1650"/>
        </w:tabs>
        <w:ind w:left="1650" w:hanging="420"/>
      </w:pPr>
      <w:rPr>
        <w:rFonts w:ascii="Wingdings" w:hAnsi="Wingdings" w:hint="default"/>
      </w:rPr>
    </w:lvl>
    <w:lvl w:ilvl="3" w:tplc="94D2E71C" w:tentative="1">
      <w:start w:val="1"/>
      <w:numFmt w:val="bullet"/>
      <w:lvlText w:val=""/>
      <w:lvlJc w:val="left"/>
      <w:pPr>
        <w:tabs>
          <w:tab w:val="num" w:pos="2070"/>
        </w:tabs>
        <w:ind w:left="2070" w:hanging="420"/>
      </w:pPr>
      <w:rPr>
        <w:rFonts w:ascii="Wingdings" w:hAnsi="Wingdings" w:hint="default"/>
      </w:rPr>
    </w:lvl>
    <w:lvl w:ilvl="4" w:tplc="CE1ECC8A" w:tentative="1">
      <w:start w:val="1"/>
      <w:numFmt w:val="bullet"/>
      <w:lvlText w:val=""/>
      <w:lvlJc w:val="left"/>
      <w:pPr>
        <w:tabs>
          <w:tab w:val="num" w:pos="2490"/>
        </w:tabs>
        <w:ind w:left="2490" w:hanging="420"/>
      </w:pPr>
      <w:rPr>
        <w:rFonts w:ascii="Wingdings" w:hAnsi="Wingdings" w:hint="default"/>
      </w:rPr>
    </w:lvl>
    <w:lvl w:ilvl="5" w:tplc="53BCA4FE" w:tentative="1">
      <w:start w:val="1"/>
      <w:numFmt w:val="bullet"/>
      <w:lvlText w:val=""/>
      <w:lvlJc w:val="left"/>
      <w:pPr>
        <w:tabs>
          <w:tab w:val="num" w:pos="2910"/>
        </w:tabs>
        <w:ind w:left="2910" w:hanging="420"/>
      </w:pPr>
      <w:rPr>
        <w:rFonts w:ascii="Wingdings" w:hAnsi="Wingdings" w:hint="default"/>
      </w:rPr>
    </w:lvl>
    <w:lvl w:ilvl="6" w:tplc="34D43478" w:tentative="1">
      <w:start w:val="1"/>
      <w:numFmt w:val="bullet"/>
      <w:lvlText w:val=""/>
      <w:lvlJc w:val="left"/>
      <w:pPr>
        <w:tabs>
          <w:tab w:val="num" w:pos="3330"/>
        </w:tabs>
        <w:ind w:left="3330" w:hanging="420"/>
      </w:pPr>
      <w:rPr>
        <w:rFonts w:ascii="Wingdings" w:hAnsi="Wingdings" w:hint="default"/>
      </w:rPr>
    </w:lvl>
    <w:lvl w:ilvl="7" w:tplc="3B98A6BA" w:tentative="1">
      <w:start w:val="1"/>
      <w:numFmt w:val="bullet"/>
      <w:lvlText w:val=""/>
      <w:lvlJc w:val="left"/>
      <w:pPr>
        <w:tabs>
          <w:tab w:val="num" w:pos="3750"/>
        </w:tabs>
        <w:ind w:left="3750" w:hanging="420"/>
      </w:pPr>
      <w:rPr>
        <w:rFonts w:ascii="Wingdings" w:hAnsi="Wingdings" w:hint="default"/>
      </w:rPr>
    </w:lvl>
    <w:lvl w:ilvl="8" w:tplc="DFFEBE60" w:tentative="1">
      <w:start w:val="1"/>
      <w:numFmt w:val="bullet"/>
      <w:lvlText w:val=""/>
      <w:lvlJc w:val="left"/>
      <w:pPr>
        <w:tabs>
          <w:tab w:val="num" w:pos="4170"/>
        </w:tabs>
        <w:ind w:left="4170" w:hanging="420"/>
      </w:pPr>
      <w:rPr>
        <w:rFonts w:ascii="Wingdings" w:hAnsi="Wingdings" w:hint="default"/>
      </w:rPr>
    </w:lvl>
  </w:abstractNum>
  <w:abstractNum w:abstractNumId="22" w15:restartNumberingAfterBreak="0">
    <w:nsid w:val="31013F0C"/>
    <w:multiLevelType w:val="hybridMultilevel"/>
    <w:tmpl w:val="9FD4F99C"/>
    <w:lvl w:ilvl="0" w:tplc="AB80ED8C">
      <w:start w:val="1"/>
      <w:numFmt w:val="decimalEnclosedCircle"/>
      <w:lvlText w:val="%1"/>
      <w:lvlJc w:val="left"/>
      <w:pPr>
        <w:tabs>
          <w:tab w:val="num" w:pos="360"/>
        </w:tabs>
        <w:ind w:left="360" w:hanging="360"/>
      </w:pPr>
      <w:rPr>
        <w:rFonts w:hint="eastAsia"/>
      </w:rPr>
    </w:lvl>
    <w:lvl w:ilvl="1" w:tplc="A7BE9F9A" w:tentative="1">
      <w:start w:val="1"/>
      <w:numFmt w:val="aiueoFullWidth"/>
      <w:lvlText w:val="(%2)"/>
      <w:lvlJc w:val="left"/>
      <w:pPr>
        <w:tabs>
          <w:tab w:val="num" w:pos="840"/>
        </w:tabs>
        <w:ind w:left="840" w:hanging="420"/>
      </w:pPr>
    </w:lvl>
    <w:lvl w:ilvl="2" w:tplc="561CEE9A" w:tentative="1">
      <w:start w:val="1"/>
      <w:numFmt w:val="decimalEnclosedCircle"/>
      <w:lvlText w:val="%3"/>
      <w:lvlJc w:val="left"/>
      <w:pPr>
        <w:tabs>
          <w:tab w:val="num" w:pos="1260"/>
        </w:tabs>
        <w:ind w:left="1260" w:hanging="420"/>
      </w:pPr>
    </w:lvl>
    <w:lvl w:ilvl="3" w:tplc="27CE8DBA" w:tentative="1">
      <w:start w:val="1"/>
      <w:numFmt w:val="decimal"/>
      <w:lvlText w:val="%4."/>
      <w:lvlJc w:val="left"/>
      <w:pPr>
        <w:tabs>
          <w:tab w:val="num" w:pos="1680"/>
        </w:tabs>
        <w:ind w:left="1680" w:hanging="420"/>
      </w:pPr>
    </w:lvl>
    <w:lvl w:ilvl="4" w:tplc="C52A95B0" w:tentative="1">
      <w:start w:val="1"/>
      <w:numFmt w:val="aiueoFullWidth"/>
      <w:lvlText w:val="(%5)"/>
      <w:lvlJc w:val="left"/>
      <w:pPr>
        <w:tabs>
          <w:tab w:val="num" w:pos="2100"/>
        </w:tabs>
        <w:ind w:left="2100" w:hanging="420"/>
      </w:pPr>
    </w:lvl>
    <w:lvl w:ilvl="5" w:tplc="E6063640" w:tentative="1">
      <w:start w:val="1"/>
      <w:numFmt w:val="decimalEnclosedCircle"/>
      <w:lvlText w:val="%6"/>
      <w:lvlJc w:val="left"/>
      <w:pPr>
        <w:tabs>
          <w:tab w:val="num" w:pos="2520"/>
        </w:tabs>
        <w:ind w:left="2520" w:hanging="420"/>
      </w:pPr>
    </w:lvl>
    <w:lvl w:ilvl="6" w:tplc="C7A8293A" w:tentative="1">
      <w:start w:val="1"/>
      <w:numFmt w:val="decimal"/>
      <w:lvlText w:val="%7."/>
      <w:lvlJc w:val="left"/>
      <w:pPr>
        <w:tabs>
          <w:tab w:val="num" w:pos="2940"/>
        </w:tabs>
        <w:ind w:left="2940" w:hanging="420"/>
      </w:pPr>
    </w:lvl>
    <w:lvl w:ilvl="7" w:tplc="0292094A" w:tentative="1">
      <w:start w:val="1"/>
      <w:numFmt w:val="aiueoFullWidth"/>
      <w:lvlText w:val="(%8)"/>
      <w:lvlJc w:val="left"/>
      <w:pPr>
        <w:tabs>
          <w:tab w:val="num" w:pos="3360"/>
        </w:tabs>
        <w:ind w:left="3360" w:hanging="420"/>
      </w:pPr>
    </w:lvl>
    <w:lvl w:ilvl="8" w:tplc="B7E8BAEA" w:tentative="1">
      <w:start w:val="1"/>
      <w:numFmt w:val="decimalEnclosedCircle"/>
      <w:lvlText w:val="%9"/>
      <w:lvlJc w:val="left"/>
      <w:pPr>
        <w:tabs>
          <w:tab w:val="num" w:pos="3780"/>
        </w:tabs>
        <w:ind w:left="3780" w:hanging="420"/>
      </w:pPr>
    </w:lvl>
  </w:abstractNum>
  <w:abstractNum w:abstractNumId="23" w15:restartNumberingAfterBreak="0">
    <w:nsid w:val="317F09CF"/>
    <w:multiLevelType w:val="hybridMultilevel"/>
    <w:tmpl w:val="464074BC"/>
    <w:lvl w:ilvl="0" w:tplc="59E65DAE">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4" w15:restartNumberingAfterBreak="0">
    <w:nsid w:val="37CA6D0C"/>
    <w:multiLevelType w:val="hybridMultilevel"/>
    <w:tmpl w:val="ED602C76"/>
    <w:lvl w:ilvl="0" w:tplc="8154D32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D342273"/>
    <w:multiLevelType w:val="hybridMultilevel"/>
    <w:tmpl w:val="3A1A40A8"/>
    <w:lvl w:ilvl="0" w:tplc="8416CEC0">
      <w:start w:val="2"/>
      <w:numFmt w:val="bullet"/>
      <w:lvlText w:val="・"/>
      <w:lvlJc w:val="left"/>
      <w:pPr>
        <w:ind w:left="360" w:hanging="360"/>
      </w:pPr>
      <w:rPr>
        <w:rFonts w:ascii="ＭＳ ゴシック" w:eastAsia="ＭＳ ゴシック" w:hAnsi="ＭＳ ゴシック" w:cs="Times New Roman" w:hint="eastAsia"/>
        <w:sz w:val="16"/>
      </w:rPr>
    </w:lvl>
    <w:lvl w:ilvl="1" w:tplc="33D2909C" w:tentative="1">
      <w:start w:val="1"/>
      <w:numFmt w:val="bullet"/>
      <w:lvlText w:val=""/>
      <w:lvlJc w:val="left"/>
      <w:pPr>
        <w:ind w:left="840" w:hanging="420"/>
      </w:pPr>
      <w:rPr>
        <w:rFonts w:ascii="Wingdings" w:hAnsi="Wingdings" w:hint="default"/>
      </w:rPr>
    </w:lvl>
    <w:lvl w:ilvl="2" w:tplc="3996BE16" w:tentative="1">
      <w:start w:val="1"/>
      <w:numFmt w:val="bullet"/>
      <w:lvlText w:val=""/>
      <w:lvlJc w:val="left"/>
      <w:pPr>
        <w:ind w:left="1260" w:hanging="420"/>
      </w:pPr>
      <w:rPr>
        <w:rFonts w:ascii="Wingdings" w:hAnsi="Wingdings" w:hint="default"/>
      </w:rPr>
    </w:lvl>
    <w:lvl w:ilvl="3" w:tplc="ED7C72AE" w:tentative="1">
      <w:start w:val="1"/>
      <w:numFmt w:val="bullet"/>
      <w:lvlText w:val=""/>
      <w:lvlJc w:val="left"/>
      <w:pPr>
        <w:ind w:left="1680" w:hanging="420"/>
      </w:pPr>
      <w:rPr>
        <w:rFonts w:ascii="Wingdings" w:hAnsi="Wingdings" w:hint="default"/>
      </w:rPr>
    </w:lvl>
    <w:lvl w:ilvl="4" w:tplc="21BA4812" w:tentative="1">
      <w:start w:val="1"/>
      <w:numFmt w:val="bullet"/>
      <w:lvlText w:val=""/>
      <w:lvlJc w:val="left"/>
      <w:pPr>
        <w:ind w:left="2100" w:hanging="420"/>
      </w:pPr>
      <w:rPr>
        <w:rFonts w:ascii="Wingdings" w:hAnsi="Wingdings" w:hint="default"/>
      </w:rPr>
    </w:lvl>
    <w:lvl w:ilvl="5" w:tplc="30D844A8" w:tentative="1">
      <w:start w:val="1"/>
      <w:numFmt w:val="bullet"/>
      <w:lvlText w:val=""/>
      <w:lvlJc w:val="left"/>
      <w:pPr>
        <w:ind w:left="2520" w:hanging="420"/>
      </w:pPr>
      <w:rPr>
        <w:rFonts w:ascii="Wingdings" w:hAnsi="Wingdings" w:hint="default"/>
      </w:rPr>
    </w:lvl>
    <w:lvl w:ilvl="6" w:tplc="59C2CF66" w:tentative="1">
      <w:start w:val="1"/>
      <w:numFmt w:val="bullet"/>
      <w:lvlText w:val=""/>
      <w:lvlJc w:val="left"/>
      <w:pPr>
        <w:ind w:left="2940" w:hanging="420"/>
      </w:pPr>
      <w:rPr>
        <w:rFonts w:ascii="Wingdings" w:hAnsi="Wingdings" w:hint="default"/>
      </w:rPr>
    </w:lvl>
    <w:lvl w:ilvl="7" w:tplc="0E868634" w:tentative="1">
      <w:start w:val="1"/>
      <w:numFmt w:val="bullet"/>
      <w:lvlText w:val=""/>
      <w:lvlJc w:val="left"/>
      <w:pPr>
        <w:ind w:left="3360" w:hanging="420"/>
      </w:pPr>
      <w:rPr>
        <w:rFonts w:ascii="Wingdings" w:hAnsi="Wingdings" w:hint="default"/>
      </w:rPr>
    </w:lvl>
    <w:lvl w:ilvl="8" w:tplc="01B854B0" w:tentative="1">
      <w:start w:val="1"/>
      <w:numFmt w:val="bullet"/>
      <w:lvlText w:val=""/>
      <w:lvlJc w:val="left"/>
      <w:pPr>
        <w:ind w:left="3780" w:hanging="420"/>
      </w:pPr>
      <w:rPr>
        <w:rFonts w:ascii="Wingdings" w:hAnsi="Wingdings" w:hint="default"/>
      </w:rPr>
    </w:lvl>
  </w:abstractNum>
  <w:abstractNum w:abstractNumId="26" w15:restartNumberingAfterBreak="0">
    <w:nsid w:val="4BE966BD"/>
    <w:multiLevelType w:val="hybridMultilevel"/>
    <w:tmpl w:val="DABAC0AA"/>
    <w:lvl w:ilvl="0" w:tplc="B128CB6E">
      <w:numFmt w:val="bullet"/>
      <w:lvlText w:val="・"/>
      <w:lvlJc w:val="left"/>
      <w:pPr>
        <w:tabs>
          <w:tab w:val="num" w:pos="360"/>
        </w:tabs>
        <w:ind w:left="360" w:hanging="360"/>
      </w:pPr>
      <w:rPr>
        <w:rFonts w:ascii="ＭＳ 明朝" w:eastAsia="ＭＳ 明朝" w:hAnsi="ＭＳ 明朝" w:cs="Times New Roman" w:hint="eastAsia"/>
      </w:rPr>
    </w:lvl>
    <w:lvl w:ilvl="1" w:tplc="B3A2E2F6" w:tentative="1">
      <w:start w:val="1"/>
      <w:numFmt w:val="bullet"/>
      <w:lvlText w:val=""/>
      <w:lvlJc w:val="left"/>
      <w:pPr>
        <w:tabs>
          <w:tab w:val="num" w:pos="840"/>
        </w:tabs>
        <w:ind w:left="840" w:hanging="420"/>
      </w:pPr>
      <w:rPr>
        <w:rFonts w:ascii="Wingdings" w:hAnsi="Wingdings" w:hint="default"/>
      </w:rPr>
    </w:lvl>
    <w:lvl w:ilvl="2" w:tplc="8EDAD4BC" w:tentative="1">
      <w:start w:val="1"/>
      <w:numFmt w:val="bullet"/>
      <w:lvlText w:val=""/>
      <w:lvlJc w:val="left"/>
      <w:pPr>
        <w:tabs>
          <w:tab w:val="num" w:pos="1260"/>
        </w:tabs>
        <w:ind w:left="1260" w:hanging="420"/>
      </w:pPr>
      <w:rPr>
        <w:rFonts w:ascii="Wingdings" w:hAnsi="Wingdings" w:hint="default"/>
      </w:rPr>
    </w:lvl>
    <w:lvl w:ilvl="3" w:tplc="EB14DF18" w:tentative="1">
      <w:start w:val="1"/>
      <w:numFmt w:val="bullet"/>
      <w:lvlText w:val=""/>
      <w:lvlJc w:val="left"/>
      <w:pPr>
        <w:tabs>
          <w:tab w:val="num" w:pos="1680"/>
        </w:tabs>
        <w:ind w:left="1680" w:hanging="420"/>
      </w:pPr>
      <w:rPr>
        <w:rFonts w:ascii="Wingdings" w:hAnsi="Wingdings" w:hint="default"/>
      </w:rPr>
    </w:lvl>
    <w:lvl w:ilvl="4" w:tplc="300ED9E2" w:tentative="1">
      <w:start w:val="1"/>
      <w:numFmt w:val="bullet"/>
      <w:lvlText w:val=""/>
      <w:lvlJc w:val="left"/>
      <w:pPr>
        <w:tabs>
          <w:tab w:val="num" w:pos="2100"/>
        </w:tabs>
        <w:ind w:left="2100" w:hanging="420"/>
      </w:pPr>
      <w:rPr>
        <w:rFonts w:ascii="Wingdings" w:hAnsi="Wingdings" w:hint="default"/>
      </w:rPr>
    </w:lvl>
    <w:lvl w:ilvl="5" w:tplc="60A65274" w:tentative="1">
      <w:start w:val="1"/>
      <w:numFmt w:val="bullet"/>
      <w:lvlText w:val=""/>
      <w:lvlJc w:val="left"/>
      <w:pPr>
        <w:tabs>
          <w:tab w:val="num" w:pos="2520"/>
        </w:tabs>
        <w:ind w:left="2520" w:hanging="420"/>
      </w:pPr>
      <w:rPr>
        <w:rFonts w:ascii="Wingdings" w:hAnsi="Wingdings" w:hint="default"/>
      </w:rPr>
    </w:lvl>
    <w:lvl w:ilvl="6" w:tplc="82E03752" w:tentative="1">
      <w:start w:val="1"/>
      <w:numFmt w:val="bullet"/>
      <w:lvlText w:val=""/>
      <w:lvlJc w:val="left"/>
      <w:pPr>
        <w:tabs>
          <w:tab w:val="num" w:pos="2940"/>
        </w:tabs>
        <w:ind w:left="2940" w:hanging="420"/>
      </w:pPr>
      <w:rPr>
        <w:rFonts w:ascii="Wingdings" w:hAnsi="Wingdings" w:hint="default"/>
      </w:rPr>
    </w:lvl>
    <w:lvl w:ilvl="7" w:tplc="CAFCCED2" w:tentative="1">
      <w:start w:val="1"/>
      <w:numFmt w:val="bullet"/>
      <w:lvlText w:val=""/>
      <w:lvlJc w:val="left"/>
      <w:pPr>
        <w:tabs>
          <w:tab w:val="num" w:pos="3360"/>
        </w:tabs>
        <w:ind w:left="3360" w:hanging="420"/>
      </w:pPr>
      <w:rPr>
        <w:rFonts w:ascii="Wingdings" w:hAnsi="Wingdings" w:hint="default"/>
      </w:rPr>
    </w:lvl>
    <w:lvl w:ilvl="8" w:tplc="D090BC52"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CA12FF"/>
    <w:multiLevelType w:val="hybridMultilevel"/>
    <w:tmpl w:val="67CA118A"/>
    <w:lvl w:ilvl="0" w:tplc="23584BB6">
      <w:start w:val="1"/>
      <w:numFmt w:val="bullet"/>
      <w:lvlText w:val="□"/>
      <w:lvlJc w:val="left"/>
      <w:pPr>
        <w:tabs>
          <w:tab w:val="num" w:pos="420"/>
        </w:tabs>
        <w:ind w:left="420" w:hanging="420"/>
      </w:pPr>
      <w:rPr>
        <w:rFonts w:ascii="Times New Roman" w:eastAsia="ＭＳ ゴシック" w:hAnsi="Times New Roman" w:cs="Times New Roman" w:hint="default"/>
      </w:rPr>
    </w:lvl>
    <w:lvl w:ilvl="1" w:tplc="E0F265CC" w:tentative="1">
      <w:start w:val="1"/>
      <w:numFmt w:val="bullet"/>
      <w:lvlText w:val=""/>
      <w:lvlJc w:val="left"/>
      <w:pPr>
        <w:tabs>
          <w:tab w:val="num" w:pos="840"/>
        </w:tabs>
        <w:ind w:left="840" w:hanging="420"/>
      </w:pPr>
      <w:rPr>
        <w:rFonts w:ascii="Wingdings" w:hAnsi="Wingdings" w:hint="default"/>
      </w:rPr>
    </w:lvl>
    <w:lvl w:ilvl="2" w:tplc="A07C48DA" w:tentative="1">
      <w:start w:val="1"/>
      <w:numFmt w:val="bullet"/>
      <w:lvlText w:val=""/>
      <w:lvlJc w:val="left"/>
      <w:pPr>
        <w:tabs>
          <w:tab w:val="num" w:pos="1260"/>
        </w:tabs>
        <w:ind w:left="1260" w:hanging="420"/>
      </w:pPr>
      <w:rPr>
        <w:rFonts w:ascii="Wingdings" w:hAnsi="Wingdings" w:hint="default"/>
      </w:rPr>
    </w:lvl>
    <w:lvl w:ilvl="3" w:tplc="2A043150" w:tentative="1">
      <w:start w:val="1"/>
      <w:numFmt w:val="bullet"/>
      <w:lvlText w:val=""/>
      <w:lvlJc w:val="left"/>
      <w:pPr>
        <w:tabs>
          <w:tab w:val="num" w:pos="1680"/>
        </w:tabs>
        <w:ind w:left="1680" w:hanging="420"/>
      </w:pPr>
      <w:rPr>
        <w:rFonts w:ascii="Wingdings" w:hAnsi="Wingdings" w:hint="default"/>
      </w:rPr>
    </w:lvl>
    <w:lvl w:ilvl="4" w:tplc="34540856" w:tentative="1">
      <w:start w:val="1"/>
      <w:numFmt w:val="bullet"/>
      <w:lvlText w:val=""/>
      <w:lvlJc w:val="left"/>
      <w:pPr>
        <w:tabs>
          <w:tab w:val="num" w:pos="2100"/>
        </w:tabs>
        <w:ind w:left="2100" w:hanging="420"/>
      </w:pPr>
      <w:rPr>
        <w:rFonts w:ascii="Wingdings" w:hAnsi="Wingdings" w:hint="default"/>
      </w:rPr>
    </w:lvl>
    <w:lvl w:ilvl="5" w:tplc="0E4CD3D8" w:tentative="1">
      <w:start w:val="1"/>
      <w:numFmt w:val="bullet"/>
      <w:lvlText w:val=""/>
      <w:lvlJc w:val="left"/>
      <w:pPr>
        <w:tabs>
          <w:tab w:val="num" w:pos="2520"/>
        </w:tabs>
        <w:ind w:left="2520" w:hanging="420"/>
      </w:pPr>
      <w:rPr>
        <w:rFonts w:ascii="Wingdings" w:hAnsi="Wingdings" w:hint="default"/>
      </w:rPr>
    </w:lvl>
    <w:lvl w:ilvl="6" w:tplc="7CC2916A" w:tentative="1">
      <w:start w:val="1"/>
      <w:numFmt w:val="bullet"/>
      <w:lvlText w:val=""/>
      <w:lvlJc w:val="left"/>
      <w:pPr>
        <w:tabs>
          <w:tab w:val="num" w:pos="2940"/>
        </w:tabs>
        <w:ind w:left="2940" w:hanging="420"/>
      </w:pPr>
      <w:rPr>
        <w:rFonts w:ascii="Wingdings" w:hAnsi="Wingdings" w:hint="default"/>
      </w:rPr>
    </w:lvl>
    <w:lvl w:ilvl="7" w:tplc="15583688" w:tentative="1">
      <w:start w:val="1"/>
      <w:numFmt w:val="bullet"/>
      <w:lvlText w:val=""/>
      <w:lvlJc w:val="left"/>
      <w:pPr>
        <w:tabs>
          <w:tab w:val="num" w:pos="3360"/>
        </w:tabs>
        <w:ind w:left="3360" w:hanging="420"/>
      </w:pPr>
      <w:rPr>
        <w:rFonts w:ascii="Wingdings" w:hAnsi="Wingdings" w:hint="default"/>
      </w:rPr>
    </w:lvl>
    <w:lvl w:ilvl="8" w:tplc="4B86B596"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677292"/>
    <w:multiLevelType w:val="hybridMultilevel"/>
    <w:tmpl w:val="09EAC0EC"/>
    <w:lvl w:ilvl="0" w:tplc="7E0AB286">
      <w:start w:val="1"/>
      <w:numFmt w:val="bullet"/>
      <w:lvlText w:val="※"/>
      <w:lvlJc w:val="left"/>
      <w:pPr>
        <w:ind w:left="555" w:hanging="360"/>
      </w:pPr>
      <w:rPr>
        <w:rFonts w:ascii="ＭＳ ゴシック" w:eastAsia="ＭＳ ゴシック" w:hAnsi="ＭＳ ゴシック" w:cs="Times New Roman" w:hint="eastAsia"/>
      </w:rPr>
    </w:lvl>
    <w:lvl w:ilvl="1" w:tplc="72B4BFD8" w:tentative="1">
      <w:start w:val="1"/>
      <w:numFmt w:val="bullet"/>
      <w:lvlText w:val=""/>
      <w:lvlJc w:val="left"/>
      <w:pPr>
        <w:ind w:left="1035" w:hanging="420"/>
      </w:pPr>
      <w:rPr>
        <w:rFonts w:ascii="Wingdings" w:hAnsi="Wingdings" w:hint="default"/>
      </w:rPr>
    </w:lvl>
    <w:lvl w:ilvl="2" w:tplc="638C8004" w:tentative="1">
      <w:start w:val="1"/>
      <w:numFmt w:val="bullet"/>
      <w:lvlText w:val=""/>
      <w:lvlJc w:val="left"/>
      <w:pPr>
        <w:ind w:left="1455" w:hanging="420"/>
      </w:pPr>
      <w:rPr>
        <w:rFonts w:ascii="Wingdings" w:hAnsi="Wingdings" w:hint="default"/>
      </w:rPr>
    </w:lvl>
    <w:lvl w:ilvl="3" w:tplc="81787BC4" w:tentative="1">
      <w:start w:val="1"/>
      <w:numFmt w:val="bullet"/>
      <w:lvlText w:val=""/>
      <w:lvlJc w:val="left"/>
      <w:pPr>
        <w:ind w:left="1875" w:hanging="420"/>
      </w:pPr>
      <w:rPr>
        <w:rFonts w:ascii="Wingdings" w:hAnsi="Wingdings" w:hint="default"/>
      </w:rPr>
    </w:lvl>
    <w:lvl w:ilvl="4" w:tplc="6C985CAC" w:tentative="1">
      <w:start w:val="1"/>
      <w:numFmt w:val="bullet"/>
      <w:lvlText w:val=""/>
      <w:lvlJc w:val="left"/>
      <w:pPr>
        <w:ind w:left="2295" w:hanging="420"/>
      </w:pPr>
      <w:rPr>
        <w:rFonts w:ascii="Wingdings" w:hAnsi="Wingdings" w:hint="default"/>
      </w:rPr>
    </w:lvl>
    <w:lvl w:ilvl="5" w:tplc="D0E451CA" w:tentative="1">
      <w:start w:val="1"/>
      <w:numFmt w:val="bullet"/>
      <w:lvlText w:val=""/>
      <w:lvlJc w:val="left"/>
      <w:pPr>
        <w:ind w:left="2715" w:hanging="420"/>
      </w:pPr>
      <w:rPr>
        <w:rFonts w:ascii="Wingdings" w:hAnsi="Wingdings" w:hint="default"/>
      </w:rPr>
    </w:lvl>
    <w:lvl w:ilvl="6" w:tplc="2F182F44" w:tentative="1">
      <w:start w:val="1"/>
      <w:numFmt w:val="bullet"/>
      <w:lvlText w:val=""/>
      <w:lvlJc w:val="left"/>
      <w:pPr>
        <w:ind w:left="3135" w:hanging="420"/>
      </w:pPr>
      <w:rPr>
        <w:rFonts w:ascii="Wingdings" w:hAnsi="Wingdings" w:hint="default"/>
      </w:rPr>
    </w:lvl>
    <w:lvl w:ilvl="7" w:tplc="92BCB052" w:tentative="1">
      <w:start w:val="1"/>
      <w:numFmt w:val="bullet"/>
      <w:lvlText w:val=""/>
      <w:lvlJc w:val="left"/>
      <w:pPr>
        <w:ind w:left="3555" w:hanging="420"/>
      </w:pPr>
      <w:rPr>
        <w:rFonts w:ascii="Wingdings" w:hAnsi="Wingdings" w:hint="default"/>
      </w:rPr>
    </w:lvl>
    <w:lvl w:ilvl="8" w:tplc="CAB4E912" w:tentative="1">
      <w:start w:val="1"/>
      <w:numFmt w:val="bullet"/>
      <w:lvlText w:val=""/>
      <w:lvlJc w:val="left"/>
      <w:pPr>
        <w:ind w:left="3975" w:hanging="420"/>
      </w:pPr>
      <w:rPr>
        <w:rFonts w:ascii="Wingdings" w:hAnsi="Wingdings" w:hint="default"/>
      </w:rPr>
    </w:lvl>
  </w:abstractNum>
  <w:abstractNum w:abstractNumId="29" w15:restartNumberingAfterBreak="0">
    <w:nsid w:val="5D1A0AC0"/>
    <w:multiLevelType w:val="hybridMultilevel"/>
    <w:tmpl w:val="2D4885C4"/>
    <w:lvl w:ilvl="0" w:tplc="AD262E36">
      <w:numFmt w:val="bullet"/>
      <w:lvlText w:val="・"/>
      <w:lvlJc w:val="left"/>
      <w:pPr>
        <w:tabs>
          <w:tab w:val="num" w:pos="360"/>
        </w:tabs>
        <w:ind w:left="360" w:hanging="360"/>
      </w:pPr>
      <w:rPr>
        <w:rFonts w:ascii="ＭＳ 明朝" w:eastAsia="ＭＳ 明朝" w:hAnsi="ＭＳ 明朝" w:cs="Times New Roman" w:hint="eastAsia"/>
      </w:rPr>
    </w:lvl>
    <w:lvl w:ilvl="1" w:tplc="305CC29C" w:tentative="1">
      <w:start w:val="1"/>
      <w:numFmt w:val="bullet"/>
      <w:lvlText w:val=""/>
      <w:lvlJc w:val="left"/>
      <w:pPr>
        <w:tabs>
          <w:tab w:val="num" w:pos="840"/>
        </w:tabs>
        <w:ind w:left="840" w:hanging="420"/>
      </w:pPr>
      <w:rPr>
        <w:rFonts w:ascii="Wingdings" w:hAnsi="Wingdings" w:hint="default"/>
      </w:rPr>
    </w:lvl>
    <w:lvl w:ilvl="2" w:tplc="7CAC49D2" w:tentative="1">
      <w:start w:val="1"/>
      <w:numFmt w:val="bullet"/>
      <w:lvlText w:val=""/>
      <w:lvlJc w:val="left"/>
      <w:pPr>
        <w:tabs>
          <w:tab w:val="num" w:pos="1260"/>
        </w:tabs>
        <w:ind w:left="1260" w:hanging="420"/>
      </w:pPr>
      <w:rPr>
        <w:rFonts w:ascii="Wingdings" w:hAnsi="Wingdings" w:hint="default"/>
      </w:rPr>
    </w:lvl>
    <w:lvl w:ilvl="3" w:tplc="8D74165C" w:tentative="1">
      <w:start w:val="1"/>
      <w:numFmt w:val="bullet"/>
      <w:lvlText w:val=""/>
      <w:lvlJc w:val="left"/>
      <w:pPr>
        <w:tabs>
          <w:tab w:val="num" w:pos="1680"/>
        </w:tabs>
        <w:ind w:left="1680" w:hanging="420"/>
      </w:pPr>
      <w:rPr>
        <w:rFonts w:ascii="Wingdings" w:hAnsi="Wingdings" w:hint="default"/>
      </w:rPr>
    </w:lvl>
    <w:lvl w:ilvl="4" w:tplc="13503654" w:tentative="1">
      <w:start w:val="1"/>
      <w:numFmt w:val="bullet"/>
      <w:lvlText w:val=""/>
      <w:lvlJc w:val="left"/>
      <w:pPr>
        <w:tabs>
          <w:tab w:val="num" w:pos="2100"/>
        </w:tabs>
        <w:ind w:left="2100" w:hanging="420"/>
      </w:pPr>
      <w:rPr>
        <w:rFonts w:ascii="Wingdings" w:hAnsi="Wingdings" w:hint="default"/>
      </w:rPr>
    </w:lvl>
    <w:lvl w:ilvl="5" w:tplc="8B782682" w:tentative="1">
      <w:start w:val="1"/>
      <w:numFmt w:val="bullet"/>
      <w:lvlText w:val=""/>
      <w:lvlJc w:val="left"/>
      <w:pPr>
        <w:tabs>
          <w:tab w:val="num" w:pos="2520"/>
        </w:tabs>
        <w:ind w:left="2520" w:hanging="420"/>
      </w:pPr>
      <w:rPr>
        <w:rFonts w:ascii="Wingdings" w:hAnsi="Wingdings" w:hint="default"/>
      </w:rPr>
    </w:lvl>
    <w:lvl w:ilvl="6" w:tplc="8B024BEA" w:tentative="1">
      <w:start w:val="1"/>
      <w:numFmt w:val="bullet"/>
      <w:lvlText w:val=""/>
      <w:lvlJc w:val="left"/>
      <w:pPr>
        <w:tabs>
          <w:tab w:val="num" w:pos="2940"/>
        </w:tabs>
        <w:ind w:left="2940" w:hanging="420"/>
      </w:pPr>
      <w:rPr>
        <w:rFonts w:ascii="Wingdings" w:hAnsi="Wingdings" w:hint="default"/>
      </w:rPr>
    </w:lvl>
    <w:lvl w:ilvl="7" w:tplc="9FACFCE4" w:tentative="1">
      <w:start w:val="1"/>
      <w:numFmt w:val="bullet"/>
      <w:lvlText w:val=""/>
      <w:lvlJc w:val="left"/>
      <w:pPr>
        <w:tabs>
          <w:tab w:val="num" w:pos="3360"/>
        </w:tabs>
        <w:ind w:left="3360" w:hanging="420"/>
      </w:pPr>
      <w:rPr>
        <w:rFonts w:ascii="Wingdings" w:hAnsi="Wingdings" w:hint="default"/>
      </w:rPr>
    </w:lvl>
    <w:lvl w:ilvl="8" w:tplc="4EE6356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58C732D"/>
    <w:multiLevelType w:val="multilevel"/>
    <w:tmpl w:val="1DBABBAE"/>
    <w:lvl w:ilvl="0">
      <w:start w:val="1"/>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6682632A"/>
    <w:multiLevelType w:val="hybridMultilevel"/>
    <w:tmpl w:val="27EE36D2"/>
    <w:lvl w:ilvl="0" w:tplc="64C4235A">
      <w:start w:val="2"/>
      <w:numFmt w:val="bullet"/>
      <w:lvlText w:val="※"/>
      <w:lvlJc w:val="left"/>
      <w:pPr>
        <w:ind w:left="360" w:hanging="360"/>
      </w:pPr>
      <w:rPr>
        <w:rFonts w:ascii="ＭＳ ゴシック" w:eastAsia="ＭＳ ゴシック" w:hAnsi="ＭＳ ゴシック" w:cs="Times New Roman" w:hint="eastAsia"/>
      </w:rPr>
    </w:lvl>
    <w:lvl w:ilvl="1" w:tplc="A6F0EBD8" w:tentative="1">
      <w:start w:val="1"/>
      <w:numFmt w:val="bullet"/>
      <w:lvlText w:val=""/>
      <w:lvlJc w:val="left"/>
      <w:pPr>
        <w:ind w:left="840" w:hanging="420"/>
      </w:pPr>
      <w:rPr>
        <w:rFonts w:ascii="Wingdings" w:hAnsi="Wingdings" w:hint="default"/>
      </w:rPr>
    </w:lvl>
    <w:lvl w:ilvl="2" w:tplc="3BCC6CCC" w:tentative="1">
      <w:start w:val="1"/>
      <w:numFmt w:val="bullet"/>
      <w:lvlText w:val=""/>
      <w:lvlJc w:val="left"/>
      <w:pPr>
        <w:ind w:left="1260" w:hanging="420"/>
      </w:pPr>
      <w:rPr>
        <w:rFonts w:ascii="Wingdings" w:hAnsi="Wingdings" w:hint="default"/>
      </w:rPr>
    </w:lvl>
    <w:lvl w:ilvl="3" w:tplc="43F6838A" w:tentative="1">
      <w:start w:val="1"/>
      <w:numFmt w:val="bullet"/>
      <w:lvlText w:val=""/>
      <w:lvlJc w:val="left"/>
      <w:pPr>
        <w:ind w:left="1680" w:hanging="420"/>
      </w:pPr>
      <w:rPr>
        <w:rFonts w:ascii="Wingdings" w:hAnsi="Wingdings" w:hint="default"/>
      </w:rPr>
    </w:lvl>
    <w:lvl w:ilvl="4" w:tplc="DF1E0FFC" w:tentative="1">
      <w:start w:val="1"/>
      <w:numFmt w:val="bullet"/>
      <w:lvlText w:val=""/>
      <w:lvlJc w:val="left"/>
      <w:pPr>
        <w:ind w:left="2100" w:hanging="420"/>
      </w:pPr>
      <w:rPr>
        <w:rFonts w:ascii="Wingdings" w:hAnsi="Wingdings" w:hint="default"/>
      </w:rPr>
    </w:lvl>
    <w:lvl w:ilvl="5" w:tplc="B2561A82" w:tentative="1">
      <w:start w:val="1"/>
      <w:numFmt w:val="bullet"/>
      <w:lvlText w:val=""/>
      <w:lvlJc w:val="left"/>
      <w:pPr>
        <w:ind w:left="2520" w:hanging="420"/>
      </w:pPr>
      <w:rPr>
        <w:rFonts w:ascii="Wingdings" w:hAnsi="Wingdings" w:hint="default"/>
      </w:rPr>
    </w:lvl>
    <w:lvl w:ilvl="6" w:tplc="4B8248E0" w:tentative="1">
      <w:start w:val="1"/>
      <w:numFmt w:val="bullet"/>
      <w:lvlText w:val=""/>
      <w:lvlJc w:val="left"/>
      <w:pPr>
        <w:ind w:left="2940" w:hanging="420"/>
      </w:pPr>
      <w:rPr>
        <w:rFonts w:ascii="Wingdings" w:hAnsi="Wingdings" w:hint="default"/>
      </w:rPr>
    </w:lvl>
    <w:lvl w:ilvl="7" w:tplc="0890EB60" w:tentative="1">
      <w:start w:val="1"/>
      <w:numFmt w:val="bullet"/>
      <w:lvlText w:val=""/>
      <w:lvlJc w:val="left"/>
      <w:pPr>
        <w:ind w:left="3360" w:hanging="420"/>
      </w:pPr>
      <w:rPr>
        <w:rFonts w:ascii="Wingdings" w:hAnsi="Wingdings" w:hint="default"/>
      </w:rPr>
    </w:lvl>
    <w:lvl w:ilvl="8" w:tplc="642EADDC" w:tentative="1">
      <w:start w:val="1"/>
      <w:numFmt w:val="bullet"/>
      <w:lvlText w:val=""/>
      <w:lvlJc w:val="left"/>
      <w:pPr>
        <w:ind w:left="3780" w:hanging="420"/>
      </w:pPr>
      <w:rPr>
        <w:rFonts w:ascii="Wingdings" w:hAnsi="Wingdings" w:hint="default"/>
      </w:rPr>
    </w:lvl>
  </w:abstractNum>
  <w:abstractNum w:abstractNumId="32" w15:restartNumberingAfterBreak="0">
    <w:nsid w:val="6F44530C"/>
    <w:multiLevelType w:val="hybridMultilevel"/>
    <w:tmpl w:val="C8A4F712"/>
    <w:lvl w:ilvl="0" w:tplc="0D20E3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2763EC"/>
    <w:multiLevelType w:val="multilevel"/>
    <w:tmpl w:val="04385304"/>
    <w:lvl w:ilvl="0">
      <w:start w:val="1"/>
      <w:numFmt w:val="decimalEnclosedCircle"/>
      <w:lvlText w:val="%1"/>
      <w:lvlJc w:val="left"/>
      <w:pPr>
        <w:tabs>
          <w:tab w:val="num" w:pos="360"/>
        </w:tabs>
        <w:ind w:left="360" w:hanging="360"/>
      </w:pPr>
      <w:rPr>
        <w:rFonts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C3D0DD3"/>
    <w:multiLevelType w:val="hybridMultilevel"/>
    <w:tmpl w:val="A5EA9148"/>
    <w:lvl w:ilvl="0" w:tplc="D956385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9"/>
  </w:num>
  <w:num w:numId="3">
    <w:abstractNumId w:val="17"/>
  </w:num>
  <w:num w:numId="4">
    <w:abstractNumId w:val="13"/>
  </w:num>
  <w:num w:numId="5">
    <w:abstractNumId w:val="27"/>
  </w:num>
  <w:num w:numId="6">
    <w:abstractNumId w:val="21"/>
  </w:num>
  <w:num w:numId="7">
    <w:abstractNumId w:val="12"/>
  </w:num>
  <w:num w:numId="8">
    <w:abstractNumId w:val="11"/>
  </w:num>
  <w:num w:numId="9">
    <w:abstractNumId w:val="22"/>
  </w:num>
  <w:num w:numId="10">
    <w:abstractNumId w:val="33"/>
  </w:num>
  <w:num w:numId="11">
    <w:abstractNumId w:val="10"/>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25"/>
  </w:num>
  <w:num w:numId="25">
    <w:abstractNumId w:val="20"/>
  </w:num>
  <w:num w:numId="26">
    <w:abstractNumId w:val="18"/>
  </w:num>
  <w:num w:numId="27">
    <w:abstractNumId w:val="31"/>
  </w:num>
  <w:num w:numId="28">
    <w:abstractNumId w:val="14"/>
  </w:num>
  <w:num w:numId="29">
    <w:abstractNumId w:val="19"/>
    <w:lvlOverride w:ilvl="0"/>
    <w:lvlOverride w:ilvl="1"/>
    <w:lvlOverride w:ilvl="2">
      <w:startOverride w:val="1"/>
    </w:lvlOverride>
    <w:lvlOverride w:ilvl="3"/>
    <w:lvlOverride w:ilvl="4"/>
    <w:lvlOverride w:ilvl="5"/>
    <w:lvlOverride w:ilvl="6"/>
    <w:lvlOverride w:ilvl="7"/>
    <w:lvlOverride w:ilvl="8"/>
  </w:num>
  <w:num w:numId="30">
    <w:abstractNumId w:val="23"/>
  </w:num>
  <w:num w:numId="31">
    <w:abstractNumId w:val="16"/>
  </w:num>
  <w:num w:numId="32">
    <w:abstractNumId w:val="34"/>
  </w:num>
  <w:num w:numId="33">
    <w:abstractNumId w:val="32"/>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09"/>
    <w:rsid w:val="000042DC"/>
    <w:rsid w:val="00020263"/>
    <w:rsid w:val="0002553C"/>
    <w:rsid w:val="00043F2E"/>
    <w:rsid w:val="00046795"/>
    <w:rsid w:val="00054A1E"/>
    <w:rsid w:val="0006297F"/>
    <w:rsid w:val="000744F0"/>
    <w:rsid w:val="000826D3"/>
    <w:rsid w:val="000922D6"/>
    <w:rsid w:val="000B5313"/>
    <w:rsid w:val="000C4649"/>
    <w:rsid w:val="000D783B"/>
    <w:rsid w:val="000E02C0"/>
    <w:rsid w:val="000F37A9"/>
    <w:rsid w:val="000F46F2"/>
    <w:rsid w:val="000F79F0"/>
    <w:rsid w:val="00183B3B"/>
    <w:rsid w:val="00193866"/>
    <w:rsid w:val="001A22F7"/>
    <w:rsid w:val="001A44C2"/>
    <w:rsid w:val="001E1260"/>
    <w:rsid w:val="001E21F7"/>
    <w:rsid w:val="00204250"/>
    <w:rsid w:val="002044EE"/>
    <w:rsid w:val="00210B87"/>
    <w:rsid w:val="00223EAE"/>
    <w:rsid w:val="00224378"/>
    <w:rsid w:val="00224691"/>
    <w:rsid w:val="00232C69"/>
    <w:rsid w:val="00234049"/>
    <w:rsid w:val="002376D8"/>
    <w:rsid w:val="00254E52"/>
    <w:rsid w:val="0026100F"/>
    <w:rsid w:val="002A043D"/>
    <w:rsid w:val="002A2B02"/>
    <w:rsid w:val="002B0515"/>
    <w:rsid w:val="002B3614"/>
    <w:rsid w:val="002B42E3"/>
    <w:rsid w:val="002B7A5A"/>
    <w:rsid w:val="002D32EA"/>
    <w:rsid w:val="002D524B"/>
    <w:rsid w:val="002E2C30"/>
    <w:rsid w:val="002F454F"/>
    <w:rsid w:val="002F4AA0"/>
    <w:rsid w:val="002F6C42"/>
    <w:rsid w:val="00305D6E"/>
    <w:rsid w:val="00321611"/>
    <w:rsid w:val="00344964"/>
    <w:rsid w:val="00397A7A"/>
    <w:rsid w:val="003B40C9"/>
    <w:rsid w:val="003D0463"/>
    <w:rsid w:val="003D39EA"/>
    <w:rsid w:val="00401C7B"/>
    <w:rsid w:val="004110B4"/>
    <w:rsid w:val="004211B8"/>
    <w:rsid w:val="00431DCC"/>
    <w:rsid w:val="004366A3"/>
    <w:rsid w:val="00453B1B"/>
    <w:rsid w:val="0046336C"/>
    <w:rsid w:val="004C48E9"/>
    <w:rsid w:val="004C49E4"/>
    <w:rsid w:val="004C64A4"/>
    <w:rsid w:val="004D3C72"/>
    <w:rsid w:val="004E08B6"/>
    <w:rsid w:val="004F0439"/>
    <w:rsid w:val="00502B88"/>
    <w:rsid w:val="00520789"/>
    <w:rsid w:val="00544F7E"/>
    <w:rsid w:val="00550A97"/>
    <w:rsid w:val="0055621F"/>
    <w:rsid w:val="005661FB"/>
    <w:rsid w:val="005C0193"/>
    <w:rsid w:val="005C3487"/>
    <w:rsid w:val="005D2330"/>
    <w:rsid w:val="005D67E1"/>
    <w:rsid w:val="005D682A"/>
    <w:rsid w:val="005E51F5"/>
    <w:rsid w:val="00620DB9"/>
    <w:rsid w:val="006A6E1A"/>
    <w:rsid w:val="006D1EA6"/>
    <w:rsid w:val="006D4194"/>
    <w:rsid w:val="006F7861"/>
    <w:rsid w:val="006F7FC8"/>
    <w:rsid w:val="007231C7"/>
    <w:rsid w:val="007814FF"/>
    <w:rsid w:val="007A02FE"/>
    <w:rsid w:val="007B264E"/>
    <w:rsid w:val="007C2B52"/>
    <w:rsid w:val="007E5642"/>
    <w:rsid w:val="00811116"/>
    <w:rsid w:val="008313EF"/>
    <w:rsid w:val="008471F3"/>
    <w:rsid w:val="00880D8F"/>
    <w:rsid w:val="008A2874"/>
    <w:rsid w:val="008A6016"/>
    <w:rsid w:val="008A7EA8"/>
    <w:rsid w:val="008B1241"/>
    <w:rsid w:val="008B661E"/>
    <w:rsid w:val="009005F8"/>
    <w:rsid w:val="00914F69"/>
    <w:rsid w:val="00930113"/>
    <w:rsid w:val="0094634C"/>
    <w:rsid w:val="009555D3"/>
    <w:rsid w:val="009730FA"/>
    <w:rsid w:val="0097709B"/>
    <w:rsid w:val="00987C85"/>
    <w:rsid w:val="009B2277"/>
    <w:rsid w:val="009C47AB"/>
    <w:rsid w:val="009E52A1"/>
    <w:rsid w:val="00A006A7"/>
    <w:rsid w:val="00A0145F"/>
    <w:rsid w:val="00A27077"/>
    <w:rsid w:val="00A33AAC"/>
    <w:rsid w:val="00A40C4F"/>
    <w:rsid w:val="00A54A41"/>
    <w:rsid w:val="00A56910"/>
    <w:rsid w:val="00A66DE2"/>
    <w:rsid w:val="00AB5A8A"/>
    <w:rsid w:val="00B01FD0"/>
    <w:rsid w:val="00B16673"/>
    <w:rsid w:val="00B248DE"/>
    <w:rsid w:val="00B53907"/>
    <w:rsid w:val="00B65CD1"/>
    <w:rsid w:val="00B71D69"/>
    <w:rsid w:val="00B8777A"/>
    <w:rsid w:val="00BC0FDF"/>
    <w:rsid w:val="00C03105"/>
    <w:rsid w:val="00C0744D"/>
    <w:rsid w:val="00C10DF5"/>
    <w:rsid w:val="00C32CF4"/>
    <w:rsid w:val="00C3332A"/>
    <w:rsid w:val="00C51A58"/>
    <w:rsid w:val="00C55C3A"/>
    <w:rsid w:val="00C63ADA"/>
    <w:rsid w:val="00C64766"/>
    <w:rsid w:val="00C76111"/>
    <w:rsid w:val="00C81D7B"/>
    <w:rsid w:val="00CB0B9C"/>
    <w:rsid w:val="00CB241A"/>
    <w:rsid w:val="00CB5767"/>
    <w:rsid w:val="00CC4CAA"/>
    <w:rsid w:val="00CF59E7"/>
    <w:rsid w:val="00D0102A"/>
    <w:rsid w:val="00D2425E"/>
    <w:rsid w:val="00D4655D"/>
    <w:rsid w:val="00D47E12"/>
    <w:rsid w:val="00D8461A"/>
    <w:rsid w:val="00D8609D"/>
    <w:rsid w:val="00D861B5"/>
    <w:rsid w:val="00DA2815"/>
    <w:rsid w:val="00DA5E87"/>
    <w:rsid w:val="00DD04A5"/>
    <w:rsid w:val="00DD0DAF"/>
    <w:rsid w:val="00DD669C"/>
    <w:rsid w:val="00DD7774"/>
    <w:rsid w:val="00DF16BE"/>
    <w:rsid w:val="00DF23F9"/>
    <w:rsid w:val="00DF5AA0"/>
    <w:rsid w:val="00E14267"/>
    <w:rsid w:val="00E545F7"/>
    <w:rsid w:val="00E66FD6"/>
    <w:rsid w:val="00E70997"/>
    <w:rsid w:val="00E84244"/>
    <w:rsid w:val="00E90D5B"/>
    <w:rsid w:val="00E96761"/>
    <w:rsid w:val="00EC71E2"/>
    <w:rsid w:val="00EC78BB"/>
    <w:rsid w:val="00ED070C"/>
    <w:rsid w:val="00ED272B"/>
    <w:rsid w:val="00ED3268"/>
    <w:rsid w:val="00ED7509"/>
    <w:rsid w:val="00EE095A"/>
    <w:rsid w:val="00EE6409"/>
    <w:rsid w:val="00F04248"/>
    <w:rsid w:val="00F11908"/>
    <w:rsid w:val="00F53812"/>
    <w:rsid w:val="00F7563F"/>
    <w:rsid w:val="00FB01F8"/>
    <w:rsid w:val="00FD2447"/>
    <w:rsid w:val="00FE23E6"/>
    <w:rsid w:val="00FE7198"/>
    <w:rsid w:val="00FF72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4:docId w14:val="17D1972B"/>
  <w15:chartTrackingRefBased/>
  <w15:docId w15:val="{C2BEA7B2-5E34-4AEF-A8E6-C129AE0F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pPr>
      <w:tabs>
        <w:tab w:val="center" w:pos="4252"/>
        <w:tab w:val="right" w:pos="8504"/>
      </w:tabs>
      <w:snapToGrid w:val="0"/>
    </w:pPr>
  </w:style>
  <w:style w:type="paragraph" w:styleId="a8">
    <w:name w:val="footer"/>
    <w:basedOn w:val="a1"/>
    <w:link w:val="a9"/>
    <w:uiPriority w:val="99"/>
    <w:pPr>
      <w:tabs>
        <w:tab w:val="center" w:pos="4252"/>
        <w:tab w:val="right" w:pos="8504"/>
      </w:tabs>
      <w:snapToGrid w:val="0"/>
    </w:pPr>
  </w:style>
  <w:style w:type="character" w:styleId="aa">
    <w:name w:val="page number"/>
    <w:basedOn w:val="a3"/>
  </w:style>
  <w:style w:type="paragraph" w:styleId="ab">
    <w:name w:val="annotation text"/>
    <w:basedOn w:val="a1"/>
    <w:link w:val="ac"/>
    <w:semiHidden/>
    <w:pPr>
      <w:jc w:val="left"/>
    </w:pPr>
  </w:style>
  <w:style w:type="paragraph" w:styleId="ad">
    <w:name w:val="Block Text"/>
    <w:basedOn w:val="a1"/>
    <w:pPr>
      <w:ind w:left="1440" w:right="1440"/>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2835"/>
    </w:pPr>
    <w:rPr>
      <w:rFonts w:ascii="Arial" w:hAnsi="Arial"/>
      <w:sz w:val="24"/>
    </w:rPr>
  </w:style>
  <w:style w:type="paragraph" w:styleId="af2">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3"/>
      </w:numPr>
    </w:pPr>
  </w:style>
  <w:style w:type="paragraph" w:styleId="20">
    <w:name w:val="List Bullet 2"/>
    <w:basedOn w:val="a1"/>
    <w:autoRedefine/>
    <w:pPr>
      <w:numPr>
        <w:numId w:val="14"/>
      </w:numPr>
    </w:pPr>
  </w:style>
  <w:style w:type="paragraph" w:styleId="30">
    <w:name w:val="List Bullet 3"/>
    <w:basedOn w:val="a1"/>
    <w:autoRedefine/>
    <w:pPr>
      <w:numPr>
        <w:numId w:val="15"/>
      </w:numPr>
    </w:pPr>
  </w:style>
  <w:style w:type="paragraph" w:styleId="40">
    <w:name w:val="List Bullet 4"/>
    <w:basedOn w:val="a1"/>
    <w:autoRedefine/>
    <w:pPr>
      <w:numPr>
        <w:numId w:val="16"/>
      </w:numPr>
    </w:pPr>
  </w:style>
  <w:style w:type="paragraph" w:styleId="50">
    <w:name w:val="List Bullet 5"/>
    <w:basedOn w:val="a1"/>
    <w:autoRedefine/>
    <w:pPr>
      <w:numPr>
        <w:numId w:val="17"/>
      </w:numPr>
    </w:pPr>
  </w:style>
  <w:style w:type="paragraph" w:styleId="af3">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next w:val="a1"/>
    <w:pPr>
      <w:jc w:val="right"/>
    </w:pPr>
  </w:style>
  <w:style w:type="paragraph" w:styleId="a2">
    <w:name w:val="Normal Indent"/>
    <w:basedOn w:val="a1"/>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rPr>
  </w:style>
  <w:style w:type="paragraph" w:styleId="10">
    <w:name w:val="index 1"/>
    <w:basedOn w:val="a1"/>
    <w:next w:val="a1"/>
    <w:autoRedefine/>
    <w:semiHidden/>
    <w:pPr>
      <w:ind w:left="12" w:hanging="12"/>
    </w:pPr>
    <w:rPr>
      <w:rFonts w:eastAsia="ＭＳ ゴシック"/>
    </w:r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9">
    <w:name w:val="index heading"/>
    <w:basedOn w:val="a1"/>
    <w:next w:val="10"/>
    <w:semiHidden/>
    <w:rPr>
      <w:rFonts w:ascii="Arial" w:hAnsi="Arial"/>
      <w:b/>
    </w:rPr>
  </w:style>
  <w:style w:type="paragraph" w:styleId="afa">
    <w:name w:val="table of authorities"/>
    <w:basedOn w:val="a1"/>
    <w:next w:val="a1"/>
    <w:semiHidden/>
    <w:pPr>
      <w:ind w:left="210" w:hanging="21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18"/>
      </w:numPr>
    </w:pPr>
  </w:style>
  <w:style w:type="paragraph" w:styleId="2">
    <w:name w:val="List Number 2"/>
    <w:basedOn w:val="a1"/>
    <w:pPr>
      <w:numPr>
        <w:numId w:val="19"/>
      </w:numPr>
    </w:pPr>
  </w:style>
  <w:style w:type="paragraph" w:styleId="3">
    <w:name w:val="List Number 3"/>
    <w:basedOn w:val="a1"/>
    <w:pPr>
      <w:numPr>
        <w:numId w:val="20"/>
      </w:numPr>
    </w:pPr>
  </w:style>
  <w:style w:type="paragraph" w:styleId="4">
    <w:name w:val="List Number 4"/>
    <w:basedOn w:val="a1"/>
    <w:pPr>
      <w:numPr>
        <w:numId w:val="21"/>
      </w:numPr>
    </w:pPr>
  </w:style>
  <w:style w:type="paragraph" w:styleId="5">
    <w:name w:val="List Number 5"/>
    <w:basedOn w:val="a1"/>
    <w:pPr>
      <w:numPr>
        <w:numId w:val="22"/>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6">
    <w:name w:val="Body Text First Indent"/>
    <w:basedOn w:val="aff4"/>
    <w:pPr>
      <w:ind w:firstLine="210"/>
    </w:p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sid w:val="00E166E1"/>
    <w:rPr>
      <w:rFonts w:ascii="Arial" w:eastAsia="ＭＳ ゴシック" w:hAnsi="Arial"/>
      <w:sz w:val="18"/>
      <w:szCs w:val="18"/>
    </w:rPr>
  </w:style>
  <w:style w:type="table" w:styleId="aff8">
    <w:name w:val="Table Grid"/>
    <w:basedOn w:val="a4"/>
    <w:rsid w:val="005E2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A60D4"/>
    <w:rPr>
      <w:kern w:val="2"/>
      <w:sz w:val="21"/>
      <w:szCs w:val="24"/>
    </w:rPr>
  </w:style>
  <w:style w:type="character" w:customStyle="1" w:styleId="a7">
    <w:name w:val="ヘッダー (文字)"/>
    <w:link w:val="a6"/>
    <w:rsid w:val="00D0412A"/>
    <w:rPr>
      <w:kern w:val="2"/>
      <w:sz w:val="21"/>
      <w:szCs w:val="24"/>
    </w:rPr>
  </w:style>
  <w:style w:type="character" w:styleId="aff9">
    <w:name w:val="annotation reference"/>
    <w:rsid w:val="00592141"/>
    <w:rPr>
      <w:sz w:val="18"/>
      <w:szCs w:val="18"/>
    </w:rPr>
  </w:style>
  <w:style w:type="paragraph" w:styleId="affa">
    <w:name w:val="annotation subject"/>
    <w:basedOn w:val="ab"/>
    <w:next w:val="ab"/>
    <w:link w:val="affb"/>
    <w:rsid w:val="00592141"/>
    <w:rPr>
      <w:b/>
      <w:bCs/>
    </w:rPr>
  </w:style>
  <w:style w:type="character" w:customStyle="1" w:styleId="ac">
    <w:name w:val="コメント文字列 (文字)"/>
    <w:link w:val="ab"/>
    <w:semiHidden/>
    <w:rsid w:val="00592141"/>
    <w:rPr>
      <w:kern w:val="2"/>
      <w:sz w:val="21"/>
      <w:szCs w:val="24"/>
    </w:rPr>
  </w:style>
  <w:style w:type="character" w:customStyle="1" w:styleId="affb">
    <w:name w:val="コメント内容 (文字)"/>
    <w:link w:val="affa"/>
    <w:rsid w:val="00592141"/>
    <w:rPr>
      <w:b/>
      <w:bCs/>
      <w:kern w:val="2"/>
      <w:sz w:val="21"/>
      <w:szCs w:val="24"/>
    </w:rPr>
  </w:style>
  <w:style w:type="character" w:styleId="affc">
    <w:name w:val="Hyperlink"/>
    <w:basedOn w:val="a3"/>
    <w:rsid w:val="00A0145F"/>
    <w:rPr>
      <w:color w:val="0563C1" w:themeColor="hyperlink"/>
      <w:u w:val="single"/>
    </w:rPr>
  </w:style>
  <w:style w:type="paragraph" w:styleId="affd">
    <w:name w:val="List Paragraph"/>
    <w:basedOn w:val="a1"/>
    <w:uiPriority w:val="34"/>
    <w:qFormat/>
    <w:rsid w:val="00C76111"/>
    <w:pPr>
      <w:widowControl/>
      <w:ind w:leftChars="400" w:left="840"/>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5212">
      <w:bodyDiv w:val="1"/>
      <w:marLeft w:val="0"/>
      <w:marRight w:val="0"/>
      <w:marTop w:val="0"/>
      <w:marBottom w:val="0"/>
      <w:divBdr>
        <w:top w:val="none" w:sz="0" w:space="0" w:color="auto"/>
        <w:left w:val="none" w:sz="0" w:space="0" w:color="auto"/>
        <w:bottom w:val="none" w:sz="0" w:space="0" w:color="auto"/>
        <w:right w:val="none" w:sz="0" w:space="0" w:color="auto"/>
      </w:divBdr>
    </w:div>
    <w:div w:id="236593052">
      <w:bodyDiv w:val="1"/>
      <w:marLeft w:val="0"/>
      <w:marRight w:val="0"/>
      <w:marTop w:val="0"/>
      <w:marBottom w:val="0"/>
      <w:divBdr>
        <w:top w:val="none" w:sz="0" w:space="0" w:color="auto"/>
        <w:left w:val="none" w:sz="0" w:space="0" w:color="auto"/>
        <w:bottom w:val="none" w:sz="0" w:space="0" w:color="auto"/>
        <w:right w:val="none" w:sz="0" w:space="0" w:color="auto"/>
      </w:divBdr>
    </w:div>
    <w:div w:id="274752239">
      <w:bodyDiv w:val="1"/>
      <w:marLeft w:val="0"/>
      <w:marRight w:val="0"/>
      <w:marTop w:val="0"/>
      <w:marBottom w:val="0"/>
      <w:divBdr>
        <w:top w:val="none" w:sz="0" w:space="0" w:color="auto"/>
        <w:left w:val="none" w:sz="0" w:space="0" w:color="auto"/>
        <w:bottom w:val="none" w:sz="0" w:space="0" w:color="auto"/>
        <w:right w:val="none" w:sz="0" w:space="0" w:color="auto"/>
      </w:divBdr>
    </w:div>
    <w:div w:id="291137615">
      <w:bodyDiv w:val="1"/>
      <w:marLeft w:val="0"/>
      <w:marRight w:val="0"/>
      <w:marTop w:val="0"/>
      <w:marBottom w:val="0"/>
      <w:divBdr>
        <w:top w:val="none" w:sz="0" w:space="0" w:color="auto"/>
        <w:left w:val="none" w:sz="0" w:space="0" w:color="auto"/>
        <w:bottom w:val="none" w:sz="0" w:space="0" w:color="auto"/>
        <w:right w:val="none" w:sz="0" w:space="0" w:color="auto"/>
      </w:divBdr>
    </w:div>
    <w:div w:id="944923138">
      <w:bodyDiv w:val="1"/>
      <w:marLeft w:val="0"/>
      <w:marRight w:val="0"/>
      <w:marTop w:val="0"/>
      <w:marBottom w:val="0"/>
      <w:divBdr>
        <w:top w:val="none" w:sz="0" w:space="0" w:color="auto"/>
        <w:left w:val="none" w:sz="0" w:space="0" w:color="auto"/>
        <w:bottom w:val="none" w:sz="0" w:space="0" w:color="auto"/>
        <w:right w:val="none" w:sz="0" w:space="0" w:color="auto"/>
      </w:divBdr>
    </w:div>
    <w:div w:id="1240944085">
      <w:bodyDiv w:val="1"/>
      <w:marLeft w:val="0"/>
      <w:marRight w:val="0"/>
      <w:marTop w:val="0"/>
      <w:marBottom w:val="0"/>
      <w:divBdr>
        <w:top w:val="none" w:sz="0" w:space="0" w:color="auto"/>
        <w:left w:val="none" w:sz="0" w:space="0" w:color="auto"/>
        <w:bottom w:val="none" w:sz="0" w:space="0" w:color="auto"/>
        <w:right w:val="none" w:sz="0" w:space="0" w:color="auto"/>
      </w:divBdr>
    </w:div>
    <w:div w:id="1546066582">
      <w:bodyDiv w:val="1"/>
      <w:marLeft w:val="0"/>
      <w:marRight w:val="0"/>
      <w:marTop w:val="0"/>
      <w:marBottom w:val="0"/>
      <w:divBdr>
        <w:top w:val="none" w:sz="0" w:space="0" w:color="auto"/>
        <w:left w:val="none" w:sz="0" w:space="0" w:color="auto"/>
        <w:bottom w:val="none" w:sz="0" w:space="0" w:color="auto"/>
        <w:right w:val="none" w:sz="0" w:space="0" w:color="auto"/>
      </w:divBdr>
    </w:div>
    <w:div w:id="1570378912">
      <w:bodyDiv w:val="1"/>
      <w:marLeft w:val="0"/>
      <w:marRight w:val="0"/>
      <w:marTop w:val="0"/>
      <w:marBottom w:val="0"/>
      <w:divBdr>
        <w:top w:val="none" w:sz="0" w:space="0" w:color="auto"/>
        <w:left w:val="none" w:sz="0" w:space="0" w:color="auto"/>
        <w:bottom w:val="none" w:sz="0" w:space="0" w:color="auto"/>
        <w:right w:val="none" w:sz="0" w:space="0" w:color="auto"/>
      </w:divBdr>
      <w:divsChild>
        <w:div w:id="1012149825">
          <w:marLeft w:val="240"/>
          <w:marRight w:val="0"/>
          <w:marTop w:val="0"/>
          <w:marBottom w:val="0"/>
          <w:divBdr>
            <w:top w:val="none" w:sz="0" w:space="0" w:color="auto"/>
            <w:left w:val="none" w:sz="0" w:space="0" w:color="auto"/>
            <w:bottom w:val="none" w:sz="0" w:space="0" w:color="auto"/>
            <w:right w:val="none" w:sz="0" w:space="0" w:color="auto"/>
          </w:divBdr>
        </w:div>
        <w:div w:id="2104960080">
          <w:marLeft w:val="480"/>
          <w:marRight w:val="0"/>
          <w:marTop w:val="0"/>
          <w:marBottom w:val="0"/>
          <w:divBdr>
            <w:top w:val="none" w:sz="0" w:space="0" w:color="auto"/>
            <w:left w:val="none" w:sz="0" w:space="0" w:color="auto"/>
            <w:bottom w:val="none" w:sz="0" w:space="0" w:color="auto"/>
            <w:right w:val="none" w:sz="0" w:space="0" w:color="auto"/>
          </w:divBdr>
        </w:div>
        <w:div w:id="286089878">
          <w:marLeft w:val="720"/>
          <w:marRight w:val="0"/>
          <w:marTop w:val="0"/>
          <w:marBottom w:val="0"/>
          <w:divBdr>
            <w:top w:val="none" w:sz="0" w:space="0" w:color="auto"/>
            <w:left w:val="none" w:sz="0" w:space="0" w:color="auto"/>
            <w:bottom w:val="none" w:sz="0" w:space="0" w:color="auto"/>
            <w:right w:val="none" w:sz="0" w:space="0" w:color="auto"/>
          </w:divBdr>
        </w:div>
        <w:div w:id="1130439089">
          <w:marLeft w:val="720"/>
          <w:marRight w:val="0"/>
          <w:marTop w:val="0"/>
          <w:marBottom w:val="0"/>
          <w:divBdr>
            <w:top w:val="none" w:sz="0" w:space="0" w:color="auto"/>
            <w:left w:val="none" w:sz="0" w:space="0" w:color="auto"/>
            <w:bottom w:val="none" w:sz="0" w:space="0" w:color="auto"/>
            <w:right w:val="none" w:sz="0" w:space="0" w:color="auto"/>
          </w:divBdr>
        </w:div>
        <w:div w:id="529104818">
          <w:marLeft w:val="480"/>
          <w:marRight w:val="0"/>
          <w:marTop w:val="0"/>
          <w:marBottom w:val="0"/>
          <w:divBdr>
            <w:top w:val="none" w:sz="0" w:space="0" w:color="auto"/>
            <w:left w:val="none" w:sz="0" w:space="0" w:color="auto"/>
            <w:bottom w:val="none" w:sz="0" w:space="0" w:color="auto"/>
            <w:right w:val="none" w:sz="0" w:space="0" w:color="auto"/>
          </w:divBdr>
        </w:div>
        <w:div w:id="268440575">
          <w:marLeft w:val="240"/>
          <w:marRight w:val="0"/>
          <w:marTop w:val="0"/>
          <w:marBottom w:val="0"/>
          <w:divBdr>
            <w:top w:val="none" w:sz="0" w:space="0" w:color="auto"/>
            <w:left w:val="none" w:sz="0" w:space="0" w:color="auto"/>
            <w:bottom w:val="none" w:sz="0" w:space="0" w:color="auto"/>
            <w:right w:val="none" w:sz="0" w:space="0" w:color="auto"/>
          </w:divBdr>
        </w:div>
        <w:div w:id="562177877">
          <w:marLeft w:val="240"/>
          <w:marRight w:val="0"/>
          <w:marTop w:val="0"/>
          <w:marBottom w:val="0"/>
          <w:divBdr>
            <w:top w:val="none" w:sz="0" w:space="0" w:color="auto"/>
            <w:left w:val="none" w:sz="0" w:space="0" w:color="auto"/>
            <w:bottom w:val="none" w:sz="0" w:space="0" w:color="auto"/>
            <w:right w:val="none" w:sz="0" w:space="0" w:color="auto"/>
          </w:divBdr>
        </w:div>
        <w:div w:id="140390536">
          <w:marLeft w:val="240"/>
          <w:marRight w:val="0"/>
          <w:marTop w:val="0"/>
          <w:marBottom w:val="0"/>
          <w:divBdr>
            <w:top w:val="none" w:sz="0" w:space="0" w:color="auto"/>
            <w:left w:val="none" w:sz="0" w:space="0" w:color="auto"/>
            <w:bottom w:val="none" w:sz="0" w:space="0" w:color="auto"/>
            <w:right w:val="none" w:sz="0" w:space="0" w:color="auto"/>
          </w:divBdr>
        </w:div>
        <w:div w:id="1885632986">
          <w:marLeft w:val="480"/>
          <w:marRight w:val="0"/>
          <w:marTop w:val="0"/>
          <w:marBottom w:val="0"/>
          <w:divBdr>
            <w:top w:val="none" w:sz="0" w:space="0" w:color="auto"/>
            <w:left w:val="none" w:sz="0" w:space="0" w:color="auto"/>
            <w:bottom w:val="none" w:sz="0" w:space="0" w:color="auto"/>
            <w:right w:val="none" w:sz="0" w:space="0" w:color="auto"/>
          </w:divBdr>
        </w:div>
        <w:div w:id="1083913096">
          <w:marLeft w:val="480"/>
          <w:marRight w:val="0"/>
          <w:marTop w:val="0"/>
          <w:marBottom w:val="0"/>
          <w:divBdr>
            <w:top w:val="none" w:sz="0" w:space="0" w:color="auto"/>
            <w:left w:val="none" w:sz="0" w:space="0" w:color="auto"/>
            <w:bottom w:val="none" w:sz="0" w:space="0" w:color="auto"/>
            <w:right w:val="none" w:sz="0" w:space="0" w:color="auto"/>
          </w:divBdr>
        </w:div>
        <w:div w:id="2006011024">
          <w:marLeft w:val="240"/>
          <w:marRight w:val="0"/>
          <w:marTop w:val="0"/>
          <w:marBottom w:val="0"/>
          <w:divBdr>
            <w:top w:val="none" w:sz="0" w:space="0" w:color="auto"/>
            <w:left w:val="none" w:sz="0" w:space="0" w:color="auto"/>
            <w:bottom w:val="none" w:sz="0" w:space="0" w:color="auto"/>
            <w:right w:val="none" w:sz="0" w:space="0" w:color="auto"/>
          </w:divBdr>
        </w:div>
      </w:divsChild>
    </w:div>
    <w:div w:id="1748309487">
      <w:bodyDiv w:val="1"/>
      <w:marLeft w:val="0"/>
      <w:marRight w:val="0"/>
      <w:marTop w:val="0"/>
      <w:marBottom w:val="0"/>
      <w:divBdr>
        <w:top w:val="none" w:sz="0" w:space="0" w:color="auto"/>
        <w:left w:val="none" w:sz="0" w:space="0" w:color="auto"/>
        <w:bottom w:val="none" w:sz="0" w:space="0" w:color="auto"/>
        <w:right w:val="none" w:sz="0" w:space="0" w:color="auto"/>
      </w:divBdr>
    </w:div>
    <w:div w:id="1774321910">
      <w:bodyDiv w:val="1"/>
      <w:marLeft w:val="0"/>
      <w:marRight w:val="0"/>
      <w:marTop w:val="0"/>
      <w:marBottom w:val="0"/>
      <w:divBdr>
        <w:top w:val="none" w:sz="0" w:space="0" w:color="auto"/>
        <w:left w:val="none" w:sz="0" w:space="0" w:color="auto"/>
        <w:bottom w:val="none" w:sz="0" w:space="0" w:color="auto"/>
        <w:right w:val="none" w:sz="0" w:space="0" w:color="auto"/>
      </w:divBdr>
    </w:div>
    <w:div w:id="1823614851">
      <w:bodyDiv w:val="1"/>
      <w:marLeft w:val="0"/>
      <w:marRight w:val="0"/>
      <w:marTop w:val="0"/>
      <w:marBottom w:val="0"/>
      <w:divBdr>
        <w:top w:val="none" w:sz="0" w:space="0" w:color="auto"/>
        <w:left w:val="none" w:sz="0" w:space="0" w:color="auto"/>
        <w:bottom w:val="none" w:sz="0" w:space="0" w:color="auto"/>
        <w:right w:val="none" w:sz="0" w:space="0" w:color="auto"/>
      </w:divBdr>
    </w:div>
    <w:div w:id="1913932520">
      <w:bodyDiv w:val="1"/>
      <w:marLeft w:val="0"/>
      <w:marRight w:val="0"/>
      <w:marTop w:val="0"/>
      <w:marBottom w:val="0"/>
      <w:divBdr>
        <w:top w:val="none" w:sz="0" w:space="0" w:color="auto"/>
        <w:left w:val="none" w:sz="0" w:space="0" w:color="auto"/>
        <w:bottom w:val="none" w:sz="0" w:space="0" w:color="auto"/>
        <w:right w:val="none" w:sz="0" w:space="0" w:color="auto"/>
      </w:divBdr>
    </w:div>
    <w:div w:id="1994141634">
      <w:bodyDiv w:val="1"/>
      <w:marLeft w:val="0"/>
      <w:marRight w:val="0"/>
      <w:marTop w:val="0"/>
      <w:marBottom w:val="0"/>
      <w:divBdr>
        <w:top w:val="none" w:sz="0" w:space="0" w:color="auto"/>
        <w:left w:val="none" w:sz="0" w:space="0" w:color="auto"/>
        <w:bottom w:val="none" w:sz="0" w:space="0" w:color="auto"/>
        <w:right w:val="none" w:sz="0" w:space="0" w:color="auto"/>
      </w:divBdr>
    </w:div>
    <w:div w:id="203341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16E3-EAC4-4322-A212-8BB64290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17</Pages>
  <Words>22725</Words>
  <Characters>2977</Characters>
  <Application>Microsoft Office Word</Application>
  <DocSecurity>0</DocSecurity>
  <Lines>24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0000012627 勝谷 篤</cp:lastModifiedBy>
  <cp:revision>37</cp:revision>
  <dcterms:created xsi:type="dcterms:W3CDTF">2023-05-19T02:55:00Z</dcterms:created>
  <dcterms:modified xsi:type="dcterms:W3CDTF">2024-07-29T00:20:00Z</dcterms:modified>
</cp:coreProperties>
</file>