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E691" w14:textId="77777777" w:rsidR="003B2B6C" w:rsidRPr="000F386C" w:rsidRDefault="003B2B6C" w:rsidP="003B2B6C">
      <w:pPr>
        <w:jc w:val="left"/>
        <w:rPr>
          <w:rFonts w:ascii="ＭＳ ゴシック" w:eastAsia="ＭＳ ゴシック" w:hAnsi="ＭＳ ゴシック"/>
          <w:b/>
          <w:sz w:val="24"/>
        </w:rPr>
      </w:pPr>
      <w:r w:rsidRPr="000F386C">
        <w:rPr>
          <w:rFonts w:ascii="ＭＳ ゴシック" w:eastAsia="ＭＳ ゴシック" w:hAnsi="ＭＳ ゴシック" w:hint="eastAsia"/>
          <w:b/>
          <w:sz w:val="24"/>
        </w:rPr>
        <w:t>共用型　（介護予防）認知症対応型通所介護自主点検表</w:t>
      </w:r>
    </w:p>
    <w:tbl>
      <w:tblPr>
        <w:tblW w:w="1023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412"/>
        <w:gridCol w:w="4525"/>
      </w:tblGrid>
      <w:tr w:rsidR="000F386C" w:rsidRPr="000F386C" w14:paraId="69517668" w14:textId="77777777" w:rsidTr="0061232F">
        <w:trPr>
          <w:trHeight w:val="347"/>
        </w:trPr>
        <w:tc>
          <w:tcPr>
            <w:tcW w:w="2295" w:type="dxa"/>
            <w:tcBorders>
              <w:left w:val="single" w:sz="12" w:space="0" w:color="auto"/>
              <w:bottom w:val="single" w:sz="12" w:space="0" w:color="auto"/>
            </w:tcBorders>
            <w:vAlign w:val="center"/>
          </w:tcPr>
          <w:p w14:paraId="37EC1BEC" w14:textId="77777777" w:rsidR="003B2B6C" w:rsidRPr="000F386C" w:rsidRDefault="003B2B6C" w:rsidP="003B2B6C">
            <w:pPr>
              <w:ind w:left="-40"/>
              <w:jc w:val="center"/>
              <w:rPr>
                <w:rFonts w:ascii="ＭＳ ゴシック" w:eastAsia="ＭＳ ゴシック" w:hAnsi="ＭＳ ゴシック"/>
                <w:sz w:val="20"/>
              </w:rPr>
            </w:pPr>
            <w:r w:rsidRPr="000F386C">
              <w:rPr>
                <w:rFonts w:ascii="ＭＳ ゴシック" w:eastAsia="ＭＳ ゴシック" w:hAnsi="ＭＳ ゴシック" w:hint="eastAsia"/>
                <w:sz w:val="20"/>
              </w:rPr>
              <w:t>記入担当者職・氏名</w:t>
            </w:r>
          </w:p>
        </w:tc>
        <w:tc>
          <w:tcPr>
            <w:tcW w:w="3412" w:type="dxa"/>
            <w:tcBorders>
              <w:bottom w:val="single" w:sz="12" w:space="0" w:color="auto"/>
            </w:tcBorders>
            <w:vAlign w:val="center"/>
          </w:tcPr>
          <w:p w14:paraId="77F7FF01" w14:textId="77777777" w:rsidR="003B2B6C" w:rsidRPr="000F386C" w:rsidRDefault="003B2B6C" w:rsidP="003B2B6C">
            <w:pPr>
              <w:ind w:left="-40"/>
              <w:jc w:val="left"/>
              <w:rPr>
                <w:rFonts w:ascii="ＭＳ ゴシック" w:eastAsia="ＭＳ ゴシック" w:hAnsi="ＭＳ ゴシック"/>
                <w:sz w:val="20"/>
              </w:rPr>
            </w:pPr>
            <w:r w:rsidRPr="000F386C">
              <w:rPr>
                <w:rFonts w:ascii="ＭＳ ゴシック" w:eastAsia="ＭＳ ゴシック" w:hAnsi="ＭＳ ゴシック" w:hint="eastAsia"/>
                <w:sz w:val="20"/>
              </w:rPr>
              <w:t>（職）　　　　（氏名）</w:t>
            </w:r>
          </w:p>
        </w:tc>
        <w:tc>
          <w:tcPr>
            <w:tcW w:w="4525" w:type="dxa"/>
            <w:tcBorders>
              <w:bottom w:val="single" w:sz="12" w:space="0" w:color="auto"/>
              <w:right w:val="single" w:sz="12" w:space="0" w:color="auto"/>
            </w:tcBorders>
            <w:vAlign w:val="center"/>
          </w:tcPr>
          <w:p w14:paraId="7FFEB422" w14:textId="77777777" w:rsidR="003B2B6C" w:rsidRPr="000F386C" w:rsidRDefault="003B2B6C" w:rsidP="003B2B6C">
            <w:pPr>
              <w:ind w:left="-40"/>
              <w:jc w:val="left"/>
              <w:rPr>
                <w:rFonts w:ascii="ＭＳ ゴシック" w:eastAsia="ＭＳ ゴシック" w:hAnsi="ＭＳ ゴシック"/>
                <w:sz w:val="20"/>
              </w:rPr>
            </w:pPr>
            <w:r w:rsidRPr="000F386C">
              <w:rPr>
                <w:rFonts w:ascii="ＭＳ ゴシック" w:eastAsia="ＭＳ ゴシック" w:hAnsi="ＭＳ ゴシック" w:hint="eastAsia"/>
                <w:sz w:val="20"/>
              </w:rPr>
              <w:t xml:space="preserve">連絡先電話番号　　　　－　　　　　－　　　　</w:t>
            </w:r>
          </w:p>
        </w:tc>
      </w:tr>
    </w:tbl>
    <w:p w14:paraId="75386FEF" w14:textId="77777777" w:rsidR="003B2B6C" w:rsidRPr="000F386C" w:rsidRDefault="003B2B6C" w:rsidP="003B2B6C">
      <w:pPr>
        <w:numPr>
          <w:ilvl w:val="0"/>
          <w:numId w:val="25"/>
        </w:numPr>
        <w:spacing w:line="20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自主点検表記載にあたっての留意事項</w:t>
      </w:r>
    </w:p>
    <w:p w14:paraId="112B2335" w14:textId="77777777" w:rsidR="003B2B6C" w:rsidRPr="000F386C" w:rsidRDefault="003B2B6C" w:rsidP="003B2B6C">
      <w:pPr>
        <w:numPr>
          <w:ilvl w:val="0"/>
          <w:numId w:val="26"/>
        </w:numPr>
        <w:spacing w:line="20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チェック項目の内容を満たしているものについては「できている」、そうではないものは「できていない」に、</w:t>
      </w:r>
    </w:p>
    <w:p w14:paraId="3EF253A3" w14:textId="77777777" w:rsidR="003B2B6C" w:rsidRPr="000F386C" w:rsidRDefault="003B2B6C" w:rsidP="003B2B6C">
      <w:pPr>
        <w:spacing w:line="200" w:lineRule="exact"/>
        <w:ind w:left="72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該当しない内容については、「該当なし」にチェックをしてください。</w:t>
      </w:r>
    </w:p>
    <w:p w14:paraId="717F7492" w14:textId="77777777" w:rsidR="003B2B6C" w:rsidRPr="000F386C" w:rsidRDefault="003B2B6C" w:rsidP="003B2B6C">
      <w:pPr>
        <w:numPr>
          <w:ilvl w:val="0"/>
          <w:numId w:val="26"/>
        </w:numPr>
        <w:spacing w:line="20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その他については、具体的に記載してください。</w:t>
      </w:r>
    </w:p>
    <w:p w14:paraId="41A7F582" w14:textId="77777777" w:rsidR="0026608E" w:rsidRPr="000F386C" w:rsidRDefault="0026608E" w:rsidP="003B2B6C">
      <w:pPr>
        <w:rPr>
          <w:rFonts w:ascii="ＭＳ ゴシック" w:eastAsia="ＭＳ ゴシック" w:hAnsi="ＭＳ ゴシック"/>
        </w:rPr>
      </w:pPr>
    </w:p>
    <w:p w14:paraId="6382486D" w14:textId="77777777" w:rsidR="003B2B6C" w:rsidRPr="000F386C" w:rsidRDefault="003B2B6C" w:rsidP="003B2B6C">
      <w:pPr>
        <w:rPr>
          <w:rFonts w:ascii="ＤＦ特太ゴシック体" w:eastAsia="ＤＦ特太ゴシック体" w:hAnsi="ＭＳ ゴシック"/>
        </w:rPr>
      </w:pPr>
      <w:r w:rsidRPr="000F386C">
        <w:rPr>
          <w:rFonts w:ascii="ＤＦ特太ゴシック体" w:eastAsia="ＤＦ特太ゴシック体" w:hAnsi="ＭＳ ゴシック" w:hint="eastAsia"/>
        </w:rPr>
        <w:t>Ⅵ（介護給付費関係）</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4"/>
        <w:gridCol w:w="6795"/>
        <w:gridCol w:w="464"/>
        <w:gridCol w:w="464"/>
        <w:gridCol w:w="457"/>
      </w:tblGrid>
      <w:tr w:rsidR="000F386C" w:rsidRPr="000F386C" w14:paraId="0B9283BE" w14:textId="77777777" w:rsidTr="003B2B6C">
        <w:trPr>
          <w:cantSplit/>
          <w:trHeight w:val="318"/>
          <w:tblHeader/>
        </w:trPr>
        <w:tc>
          <w:tcPr>
            <w:tcW w:w="1154" w:type="pct"/>
            <w:tcBorders>
              <w:top w:val="single" w:sz="12" w:space="0" w:color="auto"/>
              <w:left w:val="single" w:sz="12" w:space="0" w:color="auto"/>
              <w:bottom w:val="single" w:sz="12" w:space="0" w:color="auto"/>
            </w:tcBorders>
            <w:shd w:val="clear" w:color="auto" w:fill="D9D9D9"/>
            <w:vAlign w:val="center"/>
          </w:tcPr>
          <w:p w14:paraId="18217363" w14:textId="77777777" w:rsidR="003B2B6C" w:rsidRPr="000F386C" w:rsidRDefault="003B2B6C" w:rsidP="003B2B6C">
            <w:pPr>
              <w:jc w:val="cente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項　　目</w:t>
            </w:r>
          </w:p>
        </w:tc>
        <w:tc>
          <w:tcPr>
            <w:tcW w:w="3195" w:type="pct"/>
            <w:tcBorders>
              <w:top w:val="single" w:sz="12" w:space="0" w:color="auto"/>
              <w:bottom w:val="single" w:sz="12" w:space="0" w:color="auto"/>
            </w:tcBorders>
            <w:shd w:val="clear" w:color="auto" w:fill="D9D9D9"/>
            <w:vAlign w:val="center"/>
          </w:tcPr>
          <w:p w14:paraId="5654651F" w14:textId="77777777" w:rsidR="003B2B6C" w:rsidRPr="000F386C" w:rsidRDefault="003B2B6C" w:rsidP="003B2B6C">
            <w:pPr>
              <w:jc w:val="cente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内　　　　　　容</w:t>
            </w:r>
          </w:p>
        </w:tc>
        <w:tc>
          <w:tcPr>
            <w:tcW w:w="218" w:type="pct"/>
            <w:tcBorders>
              <w:top w:val="single" w:sz="12" w:space="0" w:color="auto"/>
              <w:bottom w:val="single" w:sz="12" w:space="0" w:color="auto"/>
              <w:right w:val="single" w:sz="4" w:space="0" w:color="auto"/>
            </w:tcBorders>
            <w:shd w:val="clear" w:color="auto" w:fill="D9D9D9"/>
            <w:vAlign w:val="center"/>
          </w:tcPr>
          <w:p w14:paraId="7EB82D06" w14:textId="77777777" w:rsidR="003B2B6C" w:rsidRPr="000F386C" w:rsidRDefault="003B2B6C" w:rsidP="003B2B6C">
            <w:pP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できている</w:t>
            </w:r>
          </w:p>
        </w:tc>
        <w:tc>
          <w:tcPr>
            <w:tcW w:w="218" w:type="pct"/>
            <w:tcBorders>
              <w:top w:val="single" w:sz="12" w:space="0" w:color="auto"/>
              <w:bottom w:val="single" w:sz="12" w:space="0" w:color="auto"/>
              <w:right w:val="single" w:sz="4" w:space="0" w:color="auto"/>
            </w:tcBorders>
            <w:shd w:val="clear" w:color="auto" w:fill="D9D9D9"/>
            <w:vAlign w:val="center"/>
          </w:tcPr>
          <w:p w14:paraId="7AA44C6B" w14:textId="77777777" w:rsidR="003B2B6C" w:rsidRPr="000F386C" w:rsidRDefault="003B2B6C" w:rsidP="003B2B6C">
            <w:pP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できていない</w:t>
            </w:r>
          </w:p>
        </w:tc>
        <w:tc>
          <w:tcPr>
            <w:tcW w:w="215" w:type="pct"/>
            <w:tcBorders>
              <w:top w:val="single" w:sz="12" w:space="0" w:color="auto"/>
              <w:left w:val="single" w:sz="4" w:space="0" w:color="auto"/>
              <w:bottom w:val="single" w:sz="12" w:space="0" w:color="auto"/>
              <w:right w:val="single" w:sz="12" w:space="0" w:color="auto"/>
            </w:tcBorders>
            <w:shd w:val="clear" w:color="auto" w:fill="D9D9D9"/>
            <w:vAlign w:val="center"/>
          </w:tcPr>
          <w:p w14:paraId="0C148DD9" w14:textId="77777777" w:rsidR="003B2B6C" w:rsidRPr="000F386C" w:rsidRDefault="003B2B6C" w:rsidP="003B2B6C">
            <w:pPr>
              <w:jc w:val="center"/>
              <w:rPr>
                <w:rFonts w:ascii="ＭＳ ゴシック" w:eastAsia="ＭＳ ゴシック" w:hAnsi="ＭＳ ゴシック"/>
                <w:b/>
                <w:sz w:val="18"/>
                <w:szCs w:val="18"/>
              </w:rPr>
            </w:pPr>
            <w:r w:rsidRPr="000F386C">
              <w:rPr>
                <w:rFonts w:ascii="ＭＳ ゴシック" w:eastAsia="ＭＳ ゴシック" w:hAnsi="ＭＳ ゴシック" w:hint="eastAsia"/>
                <w:b/>
                <w:sz w:val="18"/>
                <w:szCs w:val="18"/>
              </w:rPr>
              <w:t>該当なし</w:t>
            </w:r>
          </w:p>
        </w:tc>
      </w:tr>
      <w:tr w:rsidR="00B022D7" w:rsidRPr="000F386C" w14:paraId="237A8160" w14:textId="77777777" w:rsidTr="003B2B6C">
        <w:trPr>
          <w:cantSplit/>
          <w:trHeight w:val="50"/>
        </w:trPr>
        <w:tc>
          <w:tcPr>
            <w:tcW w:w="1154" w:type="pct"/>
            <w:vMerge w:val="restart"/>
            <w:tcBorders>
              <w:top w:val="single" w:sz="12" w:space="0" w:color="auto"/>
            </w:tcBorders>
          </w:tcPr>
          <w:p w14:paraId="0ED4D58F"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端数処理</w:t>
            </w:r>
          </w:p>
          <w:p w14:paraId="16119802"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12" w:space="0" w:color="auto"/>
              <w:bottom w:val="single" w:sz="4" w:space="0" w:color="auto"/>
            </w:tcBorders>
            <w:vAlign w:val="center"/>
          </w:tcPr>
          <w:p w14:paraId="3C013C06"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単位数算定の際の端数処理</w:t>
            </w:r>
          </w:p>
          <w:p w14:paraId="16688DF8" w14:textId="77777777" w:rsidR="00B022D7" w:rsidRPr="000F386C" w:rsidRDefault="00B022D7" w:rsidP="00B022D7">
            <w:pPr>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　・　単位数の算定については、基本となる単位数に加減算の計算を行う度に、小数点以下の端数処理（四捨五入）を行っていますか。</w:t>
            </w:r>
          </w:p>
        </w:tc>
        <w:tc>
          <w:tcPr>
            <w:tcW w:w="218" w:type="pct"/>
            <w:tcBorders>
              <w:top w:val="single" w:sz="12" w:space="0" w:color="auto"/>
              <w:bottom w:val="single" w:sz="4" w:space="0" w:color="auto"/>
            </w:tcBorders>
            <w:vAlign w:val="center"/>
          </w:tcPr>
          <w:sdt>
            <w:sdtPr>
              <w:rPr>
                <w:sz w:val="28"/>
                <w:szCs w:val="28"/>
              </w:rPr>
              <w:id w:val="-1641877706"/>
              <w15:appearance w15:val="hidden"/>
              <w14:checkbox>
                <w14:checked w14:val="0"/>
                <w14:checkedState w14:val="0052" w14:font="Wingdings 2"/>
                <w14:uncheckedState w14:val="2610" w14:font="ＭＳ ゴシック"/>
              </w14:checkbox>
            </w:sdtPr>
            <w:sdtEndPr/>
            <w:sdtContent>
              <w:p w14:paraId="441B2A20"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12" w:space="0" w:color="auto"/>
              <w:bottom w:val="single" w:sz="4" w:space="0" w:color="auto"/>
            </w:tcBorders>
            <w:vAlign w:val="center"/>
          </w:tcPr>
          <w:sdt>
            <w:sdtPr>
              <w:rPr>
                <w:sz w:val="28"/>
                <w:szCs w:val="28"/>
              </w:rPr>
              <w:id w:val="1315381717"/>
              <w15:appearance w15:val="hidden"/>
              <w14:checkbox>
                <w14:checked w14:val="0"/>
                <w14:checkedState w14:val="0052" w14:font="Wingdings 2"/>
                <w14:uncheckedState w14:val="2610" w14:font="ＭＳ ゴシック"/>
              </w14:checkbox>
            </w:sdtPr>
            <w:sdtEndPr/>
            <w:sdtContent>
              <w:p w14:paraId="612BEEF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12" w:space="0" w:color="auto"/>
              <w:bottom w:val="single" w:sz="4" w:space="0" w:color="auto"/>
            </w:tcBorders>
            <w:vAlign w:val="center"/>
          </w:tcPr>
          <w:sdt>
            <w:sdtPr>
              <w:rPr>
                <w:sz w:val="28"/>
                <w:szCs w:val="28"/>
              </w:rPr>
              <w:id w:val="825085394"/>
              <w15:appearance w15:val="hidden"/>
              <w14:checkbox>
                <w14:checked w14:val="0"/>
                <w14:checkedState w14:val="0052" w14:font="Wingdings 2"/>
                <w14:uncheckedState w14:val="2610" w14:font="ＭＳ ゴシック"/>
              </w14:checkbox>
            </w:sdtPr>
            <w:sdtEndPr/>
            <w:sdtContent>
              <w:p w14:paraId="6D7B04F8"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94AACFA" w14:textId="77777777" w:rsidTr="003B2B6C">
        <w:trPr>
          <w:cantSplit/>
          <w:trHeight w:val="70"/>
        </w:trPr>
        <w:tc>
          <w:tcPr>
            <w:tcW w:w="1154" w:type="pct"/>
            <w:vMerge/>
            <w:vAlign w:val="center"/>
          </w:tcPr>
          <w:p w14:paraId="2DC20D47" w14:textId="77777777" w:rsidR="00B022D7" w:rsidRPr="000F386C" w:rsidRDefault="00B022D7" w:rsidP="00B022D7">
            <w:pPr>
              <w:rPr>
                <w:rFonts w:ascii="ＭＳ ゴシック" w:eastAsia="ＭＳ ゴシック" w:hAnsi="ＭＳ ゴシック"/>
                <w:sz w:val="18"/>
                <w:szCs w:val="18"/>
              </w:rPr>
            </w:pPr>
          </w:p>
        </w:tc>
        <w:tc>
          <w:tcPr>
            <w:tcW w:w="3195" w:type="pct"/>
            <w:tcBorders>
              <w:top w:val="single" w:sz="4" w:space="0" w:color="auto"/>
            </w:tcBorders>
            <w:vAlign w:val="center"/>
          </w:tcPr>
          <w:p w14:paraId="088428A0"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金額換算の際の端数処理</w:t>
            </w:r>
          </w:p>
          <w:p w14:paraId="51172EB5" w14:textId="77777777" w:rsidR="00B022D7" w:rsidRPr="000F386C" w:rsidRDefault="00B022D7" w:rsidP="00B022D7">
            <w:pPr>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　・　算定された単位数から金額に換算する際に生ずる１円未満（小数点以下）の端数があるときは、端数を切り捨てていますか。</w:t>
            </w:r>
          </w:p>
        </w:tc>
        <w:tc>
          <w:tcPr>
            <w:tcW w:w="218" w:type="pct"/>
            <w:tcBorders>
              <w:top w:val="single" w:sz="4" w:space="0" w:color="auto"/>
            </w:tcBorders>
            <w:vAlign w:val="center"/>
          </w:tcPr>
          <w:sdt>
            <w:sdtPr>
              <w:rPr>
                <w:sz w:val="28"/>
                <w:szCs w:val="28"/>
              </w:rPr>
              <w:id w:val="94367799"/>
              <w15:appearance w15:val="hidden"/>
              <w14:checkbox>
                <w14:checked w14:val="0"/>
                <w14:checkedState w14:val="0052" w14:font="Wingdings 2"/>
                <w14:uncheckedState w14:val="2610" w14:font="ＭＳ ゴシック"/>
              </w14:checkbox>
            </w:sdtPr>
            <w:sdtEndPr/>
            <w:sdtContent>
              <w:p w14:paraId="0167B28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tcBorders>
            <w:vAlign w:val="center"/>
          </w:tcPr>
          <w:sdt>
            <w:sdtPr>
              <w:rPr>
                <w:sz w:val="28"/>
                <w:szCs w:val="28"/>
              </w:rPr>
              <w:id w:val="-702083889"/>
              <w15:appearance w15:val="hidden"/>
              <w14:checkbox>
                <w14:checked w14:val="0"/>
                <w14:checkedState w14:val="0052" w14:font="Wingdings 2"/>
                <w14:uncheckedState w14:val="2610" w14:font="ＭＳ ゴシック"/>
              </w14:checkbox>
            </w:sdtPr>
            <w:sdtEndPr/>
            <w:sdtContent>
              <w:p w14:paraId="023846DA"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tcBorders>
            <w:vAlign w:val="center"/>
          </w:tcPr>
          <w:sdt>
            <w:sdtPr>
              <w:rPr>
                <w:sz w:val="28"/>
                <w:szCs w:val="28"/>
              </w:rPr>
              <w:id w:val="-1148819485"/>
              <w15:appearance w15:val="hidden"/>
              <w14:checkbox>
                <w14:checked w14:val="0"/>
                <w14:checkedState w14:val="0052" w14:font="Wingdings 2"/>
                <w14:uncheckedState w14:val="2610" w14:font="ＭＳ ゴシック"/>
              </w14:checkbox>
            </w:sdtPr>
            <w:sdtEndPr/>
            <w:sdtContent>
              <w:p w14:paraId="4402C4F4"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1D1436E0" w14:textId="77777777" w:rsidTr="003B2B6C">
        <w:trPr>
          <w:cantSplit/>
          <w:trHeight w:val="738"/>
        </w:trPr>
        <w:tc>
          <w:tcPr>
            <w:tcW w:w="1154" w:type="pct"/>
          </w:tcPr>
          <w:p w14:paraId="00DAC65F"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サービス種類相互の算定関係について</w:t>
            </w:r>
          </w:p>
          <w:p w14:paraId="63F8CBEE"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dotted" w:sz="4" w:space="0" w:color="auto"/>
            </w:tcBorders>
            <w:vAlign w:val="center"/>
          </w:tcPr>
          <w:p w14:paraId="5AB443C0"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が短期入所生活介護、短期入所療養介護、特定施設入居者生活介護又は小規模多機能型居宅介護、認知症対応型共同生活介護、地域密着型特定施設入居者生活介護、地域密着型介護老人福祉施設入所者生活介護若しくは複合型サービスを受けている間は、認知症対応型通所介護費は、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tcBorders>
            <w:vAlign w:val="center"/>
          </w:tcPr>
          <w:sdt>
            <w:sdtPr>
              <w:rPr>
                <w:sz w:val="28"/>
                <w:szCs w:val="28"/>
              </w:rPr>
              <w:id w:val="-1652899543"/>
              <w15:appearance w15:val="hidden"/>
              <w14:checkbox>
                <w14:checked w14:val="0"/>
                <w14:checkedState w14:val="0052" w14:font="Wingdings 2"/>
                <w14:uncheckedState w14:val="2610" w14:font="ＭＳ ゴシック"/>
              </w14:checkbox>
            </w:sdtPr>
            <w:sdtEndPr/>
            <w:sdtContent>
              <w:p w14:paraId="5097FD5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tcBorders>
            <w:vAlign w:val="center"/>
          </w:tcPr>
          <w:sdt>
            <w:sdtPr>
              <w:rPr>
                <w:sz w:val="28"/>
                <w:szCs w:val="28"/>
              </w:rPr>
              <w:id w:val="-1360280872"/>
              <w15:appearance w15:val="hidden"/>
              <w14:checkbox>
                <w14:checked w14:val="0"/>
                <w14:checkedState w14:val="0052" w14:font="Wingdings 2"/>
                <w14:uncheckedState w14:val="2610" w14:font="ＭＳ ゴシック"/>
              </w14:checkbox>
            </w:sdtPr>
            <w:sdtEndPr/>
            <w:sdtContent>
              <w:p w14:paraId="71DE84E3"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tcBorders>
            <w:vAlign w:val="center"/>
          </w:tcPr>
          <w:sdt>
            <w:sdtPr>
              <w:rPr>
                <w:sz w:val="28"/>
                <w:szCs w:val="28"/>
              </w:rPr>
              <w:id w:val="1254932279"/>
              <w15:appearance w15:val="hidden"/>
              <w14:checkbox>
                <w14:checked w14:val="0"/>
                <w14:checkedState w14:val="0052" w14:font="Wingdings 2"/>
                <w14:uncheckedState w14:val="2610" w14:font="ＭＳ ゴシック"/>
              </w14:checkbox>
            </w:sdtPr>
            <w:sdtEndPr/>
            <w:sdtContent>
              <w:p w14:paraId="009CDE99"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F78B16F" w14:textId="77777777" w:rsidTr="003B2B6C">
        <w:trPr>
          <w:cantSplit/>
          <w:trHeight w:val="446"/>
        </w:trPr>
        <w:tc>
          <w:tcPr>
            <w:tcW w:w="1154" w:type="pct"/>
            <w:tcBorders>
              <w:top w:val="single" w:sz="4" w:space="0" w:color="auto"/>
            </w:tcBorders>
          </w:tcPr>
          <w:p w14:paraId="2B89F80F"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介護給付費単位</w:t>
            </w:r>
          </w:p>
          <w:p w14:paraId="66FE1DC4"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single" w:sz="4" w:space="0" w:color="auto"/>
            </w:tcBorders>
            <w:vAlign w:val="center"/>
          </w:tcPr>
          <w:p w14:paraId="3DC8E73F"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利用者の要介護状態区分・所要時間に応じて、それぞれ所定単位数を算定していますか。</w:t>
            </w:r>
          </w:p>
        </w:tc>
        <w:tc>
          <w:tcPr>
            <w:tcW w:w="218" w:type="pct"/>
            <w:tcBorders>
              <w:bottom w:val="single" w:sz="4" w:space="0" w:color="auto"/>
            </w:tcBorders>
            <w:vAlign w:val="center"/>
          </w:tcPr>
          <w:sdt>
            <w:sdtPr>
              <w:rPr>
                <w:sz w:val="28"/>
                <w:szCs w:val="28"/>
              </w:rPr>
              <w:id w:val="813843741"/>
              <w15:appearance w15:val="hidden"/>
              <w14:checkbox>
                <w14:checked w14:val="0"/>
                <w14:checkedState w14:val="0052" w14:font="Wingdings 2"/>
                <w14:uncheckedState w14:val="2610" w14:font="ＭＳ ゴシック"/>
              </w14:checkbox>
            </w:sdtPr>
            <w:sdtEndPr/>
            <w:sdtContent>
              <w:p w14:paraId="5F5C216B"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1050153670"/>
              <w15:appearance w15:val="hidden"/>
              <w14:checkbox>
                <w14:checked w14:val="0"/>
                <w14:checkedState w14:val="0052" w14:font="Wingdings 2"/>
                <w14:uncheckedState w14:val="2610" w14:font="ＭＳ ゴシック"/>
              </w14:checkbox>
            </w:sdtPr>
            <w:sdtEndPr/>
            <w:sdtContent>
              <w:p w14:paraId="6C7AF54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840039563"/>
              <w15:appearance w15:val="hidden"/>
              <w14:checkbox>
                <w14:checked w14:val="0"/>
                <w14:checkedState w14:val="0052" w14:font="Wingdings 2"/>
                <w14:uncheckedState w14:val="2610" w14:font="ＭＳ ゴシック"/>
              </w14:checkbox>
            </w:sdtPr>
            <w:sdtEndPr/>
            <w:sdtContent>
              <w:p w14:paraId="4420F58B"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D8301C" w:rsidRPr="000F386C" w14:paraId="03050BF9" w14:textId="77777777" w:rsidTr="005343E6">
        <w:trPr>
          <w:cantSplit/>
          <w:trHeight w:val="446"/>
        </w:trPr>
        <w:tc>
          <w:tcPr>
            <w:tcW w:w="1154" w:type="pct"/>
            <w:vMerge w:val="restart"/>
            <w:tcBorders>
              <w:top w:val="single" w:sz="4" w:space="0" w:color="auto"/>
            </w:tcBorders>
          </w:tcPr>
          <w:p w14:paraId="143BC44C" w14:textId="77777777" w:rsidR="00D8301C" w:rsidRPr="000F386C" w:rsidRDefault="00D8301C"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所要時間による区分の取り扱い</w:t>
            </w:r>
          </w:p>
        </w:tc>
        <w:tc>
          <w:tcPr>
            <w:tcW w:w="3195" w:type="pct"/>
            <w:tcBorders>
              <w:top w:val="single" w:sz="4" w:space="0" w:color="auto"/>
              <w:bottom w:val="single" w:sz="4" w:space="0" w:color="auto"/>
            </w:tcBorders>
            <w:vAlign w:val="center"/>
          </w:tcPr>
          <w:p w14:paraId="53E64A56" w14:textId="77777777" w:rsidR="00D8301C" w:rsidRPr="000F386C" w:rsidRDefault="00D8301C"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所要時間による区分については、現に要した時間ではなく、認知症対応型通所介護計画に位置付けられた内容の認知症対応型通所介護を行うための標準的な時間となっていますか。</w:t>
            </w:r>
          </w:p>
        </w:tc>
        <w:tc>
          <w:tcPr>
            <w:tcW w:w="218" w:type="pct"/>
            <w:tcBorders>
              <w:bottom w:val="single" w:sz="4" w:space="0" w:color="auto"/>
            </w:tcBorders>
            <w:vAlign w:val="center"/>
          </w:tcPr>
          <w:sdt>
            <w:sdtPr>
              <w:rPr>
                <w:sz w:val="28"/>
                <w:szCs w:val="28"/>
              </w:rPr>
              <w:id w:val="-185370141"/>
              <w15:appearance w15:val="hidden"/>
              <w14:checkbox>
                <w14:checked w14:val="0"/>
                <w14:checkedState w14:val="0052" w14:font="Wingdings 2"/>
                <w14:uncheckedState w14:val="2610" w14:font="ＭＳ ゴシック"/>
              </w14:checkbox>
            </w:sdtPr>
            <w:sdtEndPr/>
            <w:sdtContent>
              <w:p w14:paraId="44BE9DF5"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1120493442"/>
              <w15:appearance w15:val="hidden"/>
              <w14:checkbox>
                <w14:checked w14:val="0"/>
                <w14:checkedState w14:val="0052" w14:font="Wingdings 2"/>
                <w14:uncheckedState w14:val="2610" w14:font="ＭＳ ゴシック"/>
              </w14:checkbox>
            </w:sdtPr>
            <w:sdtEndPr/>
            <w:sdtContent>
              <w:p w14:paraId="5FBE9C3D"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1258565953"/>
              <w15:appearance w15:val="hidden"/>
              <w14:checkbox>
                <w14:checked w14:val="0"/>
                <w14:checkedState w14:val="0052" w14:font="Wingdings 2"/>
                <w14:uncheckedState w14:val="2610" w14:font="ＭＳ ゴシック"/>
              </w14:checkbox>
            </w:sdtPr>
            <w:sdtEndPr/>
            <w:sdtContent>
              <w:p w14:paraId="2E7CC101" w14:textId="77777777" w:rsidR="00D8301C" w:rsidRPr="00754C1B" w:rsidRDefault="00D8301C"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D8301C" w:rsidRPr="000F386C" w14:paraId="0725C8E8" w14:textId="77777777" w:rsidTr="005343E6">
        <w:trPr>
          <w:cantSplit/>
          <w:trHeight w:val="446"/>
        </w:trPr>
        <w:tc>
          <w:tcPr>
            <w:tcW w:w="1154" w:type="pct"/>
            <w:vMerge/>
          </w:tcPr>
          <w:p w14:paraId="73A9034E" w14:textId="77777777" w:rsidR="00D8301C" w:rsidRPr="000F386C" w:rsidRDefault="00D8301C" w:rsidP="00B022D7">
            <w:pPr>
              <w:rPr>
                <w:rFonts w:ascii="ＭＳ ゴシック" w:eastAsia="ＭＳ ゴシック" w:hAnsi="ＭＳ ゴシック"/>
                <w:sz w:val="18"/>
                <w:szCs w:val="18"/>
              </w:rPr>
            </w:pPr>
          </w:p>
        </w:tc>
        <w:tc>
          <w:tcPr>
            <w:tcW w:w="3195" w:type="pct"/>
            <w:tcBorders>
              <w:top w:val="single" w:sz="4" w:space="0" w:color="auto"/>
              <w:bottom w:val="single" w:sz="4" w:space="0" w:color="auto"/>
            </w:tcBorders>
            <w:vAlign w:val="center"/>
          </w:tcPr>
          <w:p w14:paraId="35F0BBDA" w14:textId="77777777" w:rsidR="00D8301C" w:rsidRPr="000F386C" w:rsidRDefault="00D8301C"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単に当日のサービスの進行状況や利用者の家族の出迎え等の都合で、当該利用者が通常の時間を超えて事業所にいる場合は、認知症対応型通所介護のサービスが提供されるとは認められないため、この場合は当初計画に位置付けられた所要時間に応じた所定単位数を算定すること。</w:t>
            </w:r>
          </w:p>
          <w:p w14:paraId="6F6375FB" w14:textId="77777777" w:rsidR="00D8301C" w:rsidRPr="000F386C" w:rsidRDefault="00D8301C"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このような家族等の出迎え等までの間の「預かり」サービスについては、利用者から別途利用料を徴収して差し支えない。</w:t>
            </w:r>
          </w:p>
          <w:p w14:paraId="55B20B94" w14:textId="77777777" w:rsidR="00D8301C" w:rsidRPr="000F386C" w:rsidRDefault="00D8301C"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日の利用者の心身の状況から、実際の認知症対応型通所介護の提供が認知症対応型通所介護計画上の所要時間よりもやむを得ず短くなった場合には、認知症対応型通所介護計画上の単位数を算定して差し支えない。</w:t>
            </w:r>
          </w:p>
        </w:tc>
        <w:tc>
          <w:tcPr>
            <w:tcW w:w="218" w:type="pct"/>
            <w:tcBorders>
              <w:bottom w:val="single" w:sz="4" w:space="0" w:color="auto"/>
            </w:tcBorders>
            <w:vAlign w:val="center"/>
          </w:tcPr>
          <w:sdt>
            <w:sdtPr>
              <w:rPr>
                <w:sz w:val="28"/>
                <w:szCs w:val="28"/>
              </w:rPr>
              <w:id w:val="1724101159"/>
              <w15:appearance w15:val="hidden"/>
              <w14:checkbox>
                <w14:checked w14:val="0"/>
                <w14:checkedState w14:val="0052" w14:font="Wingdings 2"/>
                <w14:uncheckedState w14:val="2610" w14:font="ＭＳ ゴシック"/>
              </w14:checkbox>
            </w:sdtPr>
            <w:sdtEndPr/>
            <w:sdtContent>
              <w:p w14:paraId="2A730E19"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736400658"/>
              <w15:appearance w15:val="hidden"/>
              <w14:checkbox>
                <w14:checked w14:val="0"/>
                <w14:checkedState w14:val="0052" w14:font="Wingdings 2"/>
                <w14:uncheckedState w14:val="2610" w14:font="ＭＳ ゴシック"/>
              </w14:checkbox>
            </w:sdtPr>
            <w:sdtEndPr/>
            <w:sdtContent>
              <w:p w14:paraId="1AF0AD0D"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2083121339"/>
              <w15:appearance w15:val="hidden"/>
              <w14:checkbox>
                <w14:checked w14:val="0"/>
                <w14:checkedState w14:val="0052" w14:font="Wingdings 2"/>
                <w14:uncheckedState w14:val="2610" w14:font="ＭＳ ゴシック"/>
              </w14:checkbox>
            </w:sdtPr>
            <w:sdtEndPr/>
            <w:sdtContent>
              <w:p w14:paraId="1E2B88A4" w14:textId="77777777" w:rsidR="00D8301C" w:rsidRPr="00754C1B" w:rsidRDefault="00D8301C"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D8301C" w:rsidRPr="000F386C" w14:paraId="75F975E6" w14:textId="77777777" w:rsidTr="005343E6">
        <w:trPr>
          <w:cantSplit/>
          <w:trHeight w:val="70"/>
        </w:trPr>
        <w:tc>
          <w:tcPr>
            <w:tcW w:w="1154" w:type="pct"/>
            <w:vMerge/>
          </w:tcPr>
          <w:p w14:paraId="4F993124" w14:textId="77777777" w:rsidR="00D8301C" w:rsidRPr="000F386C" w:rsidRDefault="00D8301C" w:rsidP="00B022D7">
            <w:pPr>
              <w:rPr>
                <w:rFonts w:ascii="ＭＳ ゴシック" w:eastAsia="ＭＳ ゴシック" w:hAnsi="ＭＳ ゴシック"/>
                <w:sz w:val="18"/>
                <w:szCs w:val="18"/>
              </w:rPr>
            </w:pPr>
          </w:p>
        </w:tc>
        <w:tc>
          <w:tcPr>
            <w:tcW w:w="3195" w:type="pct"/>
            <w:tcBorders>
              <w:top w:val="single" w:sz="4" w:space="0" w:color="auto"/>
              <w:bottom w:val="single" w:sz="4" w:space="0" w:color="auto"/>
            </w:tcBorders>
            <w:vAlign w:val="center"/>
          </w:tcPr>
          <w:p w14:paraId="42FF0925" w14:textId="77777777" w:rsidR="00D8301C" w:rsidRPr="000F386C" w:rsidRDefault="00D8301C"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認知症対応型通所介護計画上の所要時間よりも大きく短縮した場合には、認知症対応型通所介護計画を変更のうえ、変更後の所要時間に応じた単位数を算定していますか。</w:t>
            </w:r>
          </w:p>
        </w:tc>
        <w:tc>
          <w:tcPr>
            <w:tcW w:w="218" w:type="pct"/>
            <w:tcBorders>
              <w:bottom w:val="single" w:sz="4" w:space="0" w:color="auto"/>
            </w:tcBorders>
            <w:vAlign w:val="center"/>
          </w:tcPr>
          <w:sdt>
            <w:sdtPr>
              <w:rPr>
                <w:sz w:val="28"/>
                <w:szCs w:val="28"/>
              </w:rPr>
              <w:id w:val="762651104"/>
              <w15:appearance w15:val="hidden"/>
              <w14:checkbox>
                <w14:checked w14:val="0"/>
                <w14:checkedState w14:val="0052" w14:font="Wingdings 2"/>
                <w14:uncheckedState w14:val="2610" w14:font="ＭＳ ゴシック"/>
              </w14:checkbox>
            </w:sdtPr>
            <w:sdtEndPr/>
            <w:sdtContent>
              <w:p w14:paraId="4D0EACD4"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271328044"/>
              <w15:appearance w15:val="hidden"/>
              <w14:checkbox>
                <w14:checked w14:val="0"/>
                <w14:checkedState w14:val="0052" w14:font="Wingdings 2"/>
                <w14:uncheckedState w14:val="2610" w14:font="ＭＳ ゴシック"/>
              </w14:checkbox>
            </w:sdtPr>
            <w:sdtEndPr/>
            <w:sdtContent>
              <w:p w14:paraId="4709196E"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527147623"/>
              <w15:appearance w15:val="hidden"/>
              <w14:checkbox>
                <w14:checked w14:val="0"/>
                <w14:checkedState w14:val="0052" w14:font="Wingdings 2"/>
                <w14:uncheckedState w14:val="2610" w14:font="ＭＳ ゴシック"/>
              </w14:checkbox>
            </w:sdtPr>
            <w:sdtEndPr/>
            <w:sdtContent>
              <w:p w14:paraId="432177B0" w14:textId="77777777" w:rsidR="00D8301C" w:rsidRPr="00754C1B" w:rsidRDefault="00D8301C"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D8301C" w:rsidRPr="000F386C" w14:paraId="5F988991" w14:textId="77777777" w:rsidTr="005343E6">
        <w:trPr>
          <w:cantSplit/>
          <w:trHeight w:val="446"/>
        </w:trPr>
        <w:tc>
          <w:tcPr>
            <w:tcW w:w="1154" w:type="pct"/>
            <w:vMerge/>
            <w:tcBorders>
              <w:bottom w:val="dashSmallGap" w:sz="4" w:space="0" w:color="auto"/>
            </w:tcBorders>
          </w:tcPr>
          <w:p w14:paraId="7E2CE605" w14:textId="77777777" w:rsidR="00D8301C" w:rsidRPr="000F386C" w:rsidRDefault="00D8301C" w:rsidP="00B022D7">
            <w:pPr>
              <w:rPr>
                <w:rFonts w:ascii="ＭＳ ゴシック" w:eastAsia="ＭＳ ゴシック" w:hAnsi="ＭＳ ゴシック"/>
                <w:sz w:val="18"/>
                <w:szCs w:val="18"/>
              </w:rPr>
            </w:pPr>
          </w:p>
        </w:tc>
        <w:tc>
          <w:tcPr>
            <w:tcW w:w="3195" w:type="pct"/>
            <w:tcBorders>
              <w:top w:val="single" w:sz="4" w:space="0" w:color="auto"/>
              <w:bottom w:val="single" w:sz="4" w:space="0" w:color="auto"/>
            </w:tcBorders>
            <w:vAlign w:val="center"/>
          </w:tcPr>
          <w:p w14:paraId="1B815C8F" w14:textId="77777777" w:rsidR="00D8301C" w:rsidRPr="000F386C" w:rsidRDefault="00D8301C"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同一の日の異なる時間帯に複数の単位を行う事業所においては、利用者が同一の日に複数の認知症対応型通所介護の単位を利用する場合には、それぞれの認知症対応型通所介護の単位について所定単位を算定していますか。</w:t>
            </w:r>
          </w:p>
        </w:tc>
        <w:tc>
          <w:tcPr>
            <w:tcW w:w="218" w:type="pct"/>
            <w:tcBorders>
              <w:bottom w:val="single" w:sz="4" w:space="0" w:color="auto"/>
            </w:tcBorders>
            <w:vAlign w:val="center"/>
          </w:tcPr>
          <w:sdt>
            <w:sdtPr>
              <w:rPr>
                <w:sz w:val="28"/>
                <w:szCs w:val="28"/>
              </w:rPr>
              <w:id w:val="-267314221"/>
              <w15:appearance w15:val="hidden"/>
              <w14:checkbox>
                <w14:checked w14:val="0"/>
                <w14:checkedState w14:val="0052" w14:font="Wingdings 2"/>
                <w14:uncheckedState w14:val="2610" w14:font="ＭＳ ゴシック"/>
              </w14:checkbox>
            </w:sdtPr>
            <w:sdtEndPr/>
            <w:sdtContent>
              <w:p w14:paraId="4CC88E79"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1025863508"/>
              <w15:appearance w15:val="hidden"/>
              <w14:checkbox>
                <w14:checked w14:val="0"/>
                <w14:checkedState w14:val="0052" w14:font="Wingdings 2"/>
                <w14:uncheckedState w14:val="2610" w14:font="ＭＳ ゴシック"/>
              </w14:checkbox>
            </w:sdtPr>
            <w:sdtEndPr/>
            <w:sdtContent>
              <w:p w14:paraId="450E9E75" w14:textId="77777777" w:rsidR="00D8301C" w:rsidRPr="00754C1B" w:rsidRDefault="00D8301C"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2041401204"/>
              <w15:appearance w15:val="hidden"/>
              <w14:checkbox>
                <w14:checked w14:val="0"/>
                <w14:checkedState w14:val="0052" w14:font="Wingdings 2"/>
                <w14:uncheckedState w14:val="2610" w14:font="ＭＳ ゴシック"/>
              </w14:checkbox>
            </w:sdtPr>
            <w:sdtEndPr/>
            <w:sdtContent>
              <w:p w14:paraId="5CE1DAEC" w14:textId="77777777" w:rsidR="00D8301C" w:rsidRPr="00754C1B" w:rsidRDefault="00D8301C"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C36B91" w:rsidRPr="000F386C" w14:paraId="0EBEB373" w14:textId="77777777" w:rsidTr="005343E6">
        <w:trPr>
          <w:cantSplit/>
          <w:trHeight w:val="446"/>
        </w:trPr>
        <w:tc>
          <w:tcPr>
            <w:tcW w:w="1154" w:type="pct"/>
            <w:vMerge w:val="restart"/>
            <w:tcBorders>
              <w:top w:val="dashSmallGap" w:sz="4" w:space="0" w:color="auto"/>
            </w:tcBorders>
          </w:tcPr>
          <w:p w14:paraId="79E266D9" w14:textId="77777777" w:rsidR="00C36B91" w:rsidRPr="000F386C" w:rsidRDefault="00C36B91"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居宅内介助等を所要時間に含む場合の取扱いについて</w:t>
            </w:r>
          </w:p>
        </w:tc>
        <w:tc>
          <w:tcPr>
            <w:tcW w:w="3195" w:type="pct"/>
            <w:tcBorders>
              <w:top w:val="single" w:sz="4" w:space="0" w:color="auto"/>
              <w:bottom w:val="single" w:sz="4" w:space="0" w:color="auto"/>
            </w:tcBorders>
            <w:vAlign w:val="center"/>
          </w:tcPr>
          <w:p w14:paraId="7D90979A" w14:textId="77777777" w:rsidR="00C36B91" w:rsidRPr="000F386C" w:rsidRDefault="00C36B91"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対応型通所介護を行うのに要する時間には、送迎に要する時間は含まれないものであるが、送迎時に実施した居宅内での介助等（着替え、ベッド・車椅子への移乗、戸締り等）に要する時間は、次のいずれの用件も満たす場合、１日30分以内を限度として、認知症対応型通所介護を行うのに要する時間に含めていますか。</w:t>
            </w:r>
          </w:p>
        </w:tc>
        <w:tc>
          <w:tcPr>
            <w:tcW w:w="218" w:type="pct"/>
            <w:tcBorders>
              <w:bottom w:val="single" w:sz="4" w:space="0" w:color="auto"/>
            </w:tcBorders>
            <w:vAlign w:val="center"/>
          </w:tcPr>
          <w:sdt>
            <w:sdtPr>
              <w:rPr>
                <w:sz w:val="28"/>
                <w:szCs w:val="28"/>
              </w:rPr>
              <w:id w:val="1966616033"/>
              <w15:appearance w15:val="hidden"/>
              <w14:checkbox>
                <w14:checked w14:val="0"/>
                <w14:checkedState w14:val="0052" w14:font="Wingdings 2"/>
                <w14:uncheckedState w14:val="2610" w14:font="ＭＳ ゴシック"/>
              </w14:checkbox>
            </w:sdtPr>
            <w:sdtEndPr/>
            <w:sdtContent>
              <w:p w14:paraId="2F14EA0E" w14:textId="77777777" w:rsidR="00C36B91" w:rsidRPr="00754C1B" w:rsidRDefault="00C36B91"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vAlign w:val="center"/>
          </w:tcPr>
          <w:sdt>
            <w:sdtPr>
              <w:rPr>
                <w:sz w:val="28"/>
                <w:szCs w:val="28"/>
              </w:rPr>
              <w:id w:val="1389692641"/>
              <w15:appearance w15:val="hidden"/>
              <w14:checkbox>
                <w14:checked w14:val="0"/>
                <w14:checkedState w14:val="0052" w14:font="Wingdings 2"/>
                <w14:uncheckedState w14:val="2610" w14:font="ＭＳ ゴシック"/>
              </w14:checkbox>
            </w:sdtPr>
            <w:sdtEndPr/>
            <w:sdtContent>
              <w:p w14:paraId="5063DF58" w14:textId="77777777" w:rsidR="00C36B91" w:rsidRPr="00754C1B" w:rsidRDefault="00C36B91"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vAlign w:val="center"/>
          </w:tcPr>
          <w:sdt>
            <w:sdtPr>
              <w:rPr>
                <w:sz w:val="28"/>
                <w:szCs w:val="28"/>
              </w:rPr>
              <w:id w:val="748617653"/>
              <w15:appearance w15:val="hidden"/>
              <w14:checkbox>
                <w14:checked w14:val="0"/>
                <w14:checkedState w14:val="0052" w14:font="Wingdings 2"/>
                <w14:uncheckedState w14:val="2610" w14:font="ＭＳ ゴシック"/>
              </w14:checkbox>
            </w:sdtPr>
            <w:sdtEndPr/>
            <w:sdtContent>
              <w:p w14:paraId="227C1F04" w14:textId="77777777" w:rsidR="00C36B91" w:rsidRPr="00754C1B" w:rsidRDefault="00C36B91"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C36B91" w:rsidRPr="000F386C" w14:paraId="44723FB3" w14:textId="77777777" w:rsidTr="005343E6">
        <w:trPr>
          <w:cantSplit/>
          <w:trHeight w:val="446"/>
        </w:trPr>
        <w:tc>
          <w:tcPr>
            <w:tcW w:w="1154" w:type="pct"/>
            <w:vMerge/>
            <w:shd w:val="clear" w:color="auto" w:fill="auto"/>
          </w:tcPr>
          <w:p w14:paraId="44F6F1D5" w14:textId="77777777" w:rsidR="00C36B91" w:rsidRPr="000F386C" w:rsidRDefault="00C36B91" w:rsidP="003B2B6C">
            <w:pPr>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50A854EA" w14:textId="77777777" w:rsidR="00C36B91" w:rsidRPr="000F386C" w:rsidRDefault="00C36B91" w:rsidP="003B2B6C">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居宅サービス計画及び認知症対応型通所介護計画に位置付けた上で実施する場合</w:t>
            </w:r>
          </w:p>
        </w:tc>
        <w:tc>
          <w:tcPr>
            <w:tcW w:w="218" w:type="pct"/>
            <w:tcBorders>
              <w:bottom w:val="single" w:sz="4" w:space="0" w:color="auto"/>
            </w:tcBorders>
            <w:shd w:val="clear" w:color="auto" w:fill="BFBFBF"/>
            <w:vAlign w:val="center"/>
          </w:tcPr>
          <w:p w14:paraId="64CE7B5C" w14:textId="77777777" w:rsidR="00C36B91" w:rsidRPr="000F386C" w:rsidRDefault="00C36B91" w:rsidP="003B2B6C">
            <w:pPr>
              <w:jc w:val="center"/>
              <w:rPr>
                <w:rFonts w:ascii="ＭＳ ゴシック" w:eastAsia="ＭＳ ゴシック" w:hAnsi="ＭＳ ゴシック"/>
                <w:sz w:val="24"/>
              </w:rPr>
            </w:pPr>
          </w:p>
        </w:tc>
        <w:tc>
          <w:tcPr>
            <w:tcW w:w="218" w:type="pct"/>
            <w:tcBorders>
              <w:bottom w:val="single" w:sz="4" w:space="0" w:color="auto"/>
            </w:tcBorders>
            <w:shd w:val="clear" w:color="auto" w:fill="BFBFBF"/>
            <w:vAlign w:val="center"/>
          </w:tcPr>
          <w:p w14:paraId="605F56E8" w14:textId="77777777" w:rsidR="00C36B91" w:rsidRPr="000F386C" w:rsidRDefault="00C36B91" w:rsidP="003B2B6C">
            <w:pPr>
              <w:jc w:val="center"/>
              <w:rPr>
                <w:rFonts w:ascii="ＭＳ ゴシック" w:eastAsia="ＭＳ ゴシック" w:hAnsi="ＭＳ ゴシック"/>
                <w:sz w:val="24"/>
              </w:rPr>
            </w:pPr>
          </w:p>
        </w:tc>
        <w:tc>
          <w:tcPr>
            <w:tcW w:w="215" w:type="pct"/>
            <w:tcBorders>
              <w:bottom w:val="single" w:sz="4" w:space="0" w:color="auto"/>
            </w:tcBorders>
            <w:shd w:val="clear" w:color="auto" w:fill="BFBFBF"/>
            <w:vAlign w:val="center"/>
          </w:tcPr>
          <w:p w14:paraId="4495DDFE" w14:textId="77777777" w:rsidR="00C36B91" w:rsidRPr="000F386C" w:rsidRDefault="00C36B91" w:rsidP="003B2B6C">
            <w:pPr>
              <w:jc w:val="center"/>
              <w:rPr>
                <w:rFonts w:ascii="ＭＳ ゴシック" w:eastAsia="ＭＳ ゴシック" w:hAnsi="ＭＳ ゴシック"/>
                <w:sz w:val="24"/>
              </w:rPr>
            </w:pPr>
          </w:p>
        </w:tc>
      </w:tr>
      <w:tr w:rsidR="00C36B91" w:rsidRPr="000F386C" w14:paraId="05C36A20" w14:textId="77777777" w:rsidTr="005343E6">
        <w:trPr>
          <w:cantSplit/>
          <w:trHeight w:val="446"/>
        </w:trPr>
        <w:tc>
          <w:tcPr>
            <w:tcW w:w="1154" w:type="pct"/>
            <w:vMerge/>
            <w:tcBorders>
              <w:bottom w:val="single" w:sz="4" w:space="0" w:color="auto"/>
            </w:tcBorders>
            <w:shd w:val="clear" w:color="auto" w:fill="auto"/>
          </w:tcPr>
          <w:p w14:paraId="6E029B7A" w14:textId="77777777" w:rsidR="00C36B91" w:rsidRPr="000F386C" w:rsidRDefault="00C36B91" w:rsidP="003B2B6C">
            <w:pPr>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75139546" w14:textId="77777777" w:rsidR="00C36B91" w:rsidRPr="000F386C" w:rsidRDefault="00C36B91" w:rsidP="003B2B6C">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送迎時に居宅内の介助等を行う者が、介護福祉士、実務者研修修了者、介護職員基礎研修課程修了者、１級課程修了者、介護職員初任者研修修了者（２級課程修了者を含む。）、看護職員、機能訓練指導員又は当該事業所における勤続年数と同一法人の経営する他の介護サービス事業所、医療機関、社会福祉施設等においてサービスを利用者に直接提供する職員としての勤続年数の合計が３年以上の介護職員である場合。</w:t>
            </w:r>
          </w:p>
        </w:tc>
        <w:tc>
          <w:tcPr>
            <w:tcW w:w="218" w:type="pct"/>
            <w:tcBorders>
              <w:bottom w:val="single" w:sz="4" w:space="0" w:color="auto"/>
            </w:tcBorders>
            <w:shd w:val="clear" w:color="auto" w:fill="BFBFBF"/>
            <w:vAlign w:val="center"/>
          </w:tcPr>
          <w:p w14:paraId="0B52854F" w14:textId="77777777" w:rsidR="00C36B91" w:rsidRPr="000F386C" w:rsidRDefault="00C36B91" w:rsidP="003B2B6C">
            <w:pPr>
              <w:jc w:val="center"/>
              <w:rPr>
                <w:rFonts w:ascii="ＭＳ ゴシック" w:eastAsia="ＭＳ ゴシック" w:hAnsi="ＭＳ ゴシック"/>
                <w:sz w:val="24"/>
              </w:rPr>
            </w:pPr>
          </w:p>
        </w:tc>
        <w:tc>
          <w:tcPr>
            <w:tcW w:w="218" w:type="pct"/>
            <w:tcBorders>
              <w:bottom w:val="single" w:sz="4" w:space="0" w:color="auto"/>
            </w:tcBorders>
            <w:shd w:val="clear" w:color="auto" w:fill="BFBFBF"/>
            <w:vAlign w:val="center"/>
          </w:tcPr>
          <w:p w14:paraId="77D0EA4F" w14:textId="77777777" w:rsidR="00C36B91" w:rsidRPr="000F386C" w:rsidRDefault="00C36B91" w:rsidP="003B2B6C">
            <w:pPr>
              <w:jc w:val="center"/>
              <w:rPr>
                <w:rFonts w:ascii="ＭＳ ゴシック" w:eastAsia="ＭＳ ゴシック" w:hAnsi="ＭＳ ゴシック"/>
                <w:sz w:val="24"/>
              </w:rPr>
            </w:pPr>
          </w:p>
        </w:tc>
        <w:tc>
          <w:tcPr>
            <w:tcW w:w="215" w:type="pct"/>
            <w:tcBorders>
              <w:bottom w:val="single" w:sz="4" w:space="0" w:color="auto"/>
            </w:tcBorders>
            <w:shd w:val="clear" w:color="auto" w:fill="BFBFBF"/>
            <w:vAlign w:val="center"/>
          </w:tcPr>
          <w:p w14:paraId="24B9C4E6" w14:textId="77777777" w:rsidR="00C36B91" w:rsidRPr="000F386C" w:rsidRDefault="00C36B91" w:rsidP="003B2B6C">
            <w:pPr>
              <w:jc w:val="center"/>
              <w:rPr>
                <w:rFonts w:ascii="ＭＳ ゴシック" w:eastAsia="ＭＳ ゴシック" w:hAnsi="ＭＳ ゴシック"/>
                <w:sz w:val="24"/>
              </w:rPr>
            </w:pPr>
          </w:p>
        </w:tc>
      </w:tr>
      <w:tr w:rsidR="000F386C" w:rsidRPr="000F386C" w14:paraId="4E5A69AE" w14:textId="77777777" w:rsidTr="00810036">
        <w:trPr>
          <w:cantSplit/>
          <w:trHeight w:val="446"/>
        </w:trPr>
        <w:tc>
          <w:tcPr>
            <w:tcW w:w="1154" w:type="pct"/>
            <w:tcBorders>
              <w:top w:val="single" w:sz="4" w:space="0" w:color="auto"/>
              <w:bottom w:val="nil"/>
            </w:tcBorders>
            <w:shd w:val="clear" w:color="auto" w:fill="auto"/>
          </w:tcPr>
          <w:p w14:paraId="34CAF470" w14:textId="77777777" w:rsidR="000302FB" w:rsidRPr="000F386C" w:rsidRDefault="000302FB" w:rsidP="000302FB">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定員超過利用に該当する場合の所定単位数の算定について</w:t>
            </w:r>
          </w:p>
          <w:p w14:paraId="691049F9" w14:textId="77777777" w:rsidR="000302FB" w:rsidRPr="000F386C" w:rsidRDefault="000302FB" w:rsidP="000302FB">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single" w:sz="4" w:space="0" w:color="auto"/>
            </w:tcBorders>
            <w:shd w:val="clear" w:color="auto" w:fill="auto"/>
            <w:vAlign w:val="center"/>
          </w:tcPr>
          <w:p w14:paraId="30F2B4C4" w14:textId="77777777" w:rsidR="000302FB" w:rsidRPr="000F386C" w:rsidRDefault="000302FB" w:rsidP="000F386C">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事業所の利用定員を上回る利用者を利用させているいわゆる定員超過利用に対し、介護給付費の減額を行うこととし、通所介護等の算定方法において、定員超過利用の基準及び単位数の算定方法を明らかにしているところであるが、適正なサービスの提供を確保するための規定であり、定員超過利用の未然防止を図るよう努めるものとする。</w:t>
            </w:r>
          </w:p>
        </w:tc>
        <w:tc>
          <w:tcPr>
            <w:tcW w:w="218" w:type="pct"/>
            <w:tcBorders>
              <w:bottom w:val="single" w:sz="4" w:space="0" w:color="auto"/>
            </w:tcBorders>
            <w:shd w:val="clear" w:color="auto" w:fill="BFBFBF"/>
            <w:vAlign w:val="center"/>
          </w:tcPr>
          <w:p w14:paraId="6A0D9ED7" w14:textId="77777777" w:rsidR="000302FB" w:rsidRPr="000F386C" w:rsidRDefault="000302FB" w:rsidP="000302FB">
            <w:pPr>
              <w:jc w:val="center"/>
              <w:rPr>
                <w:rFonts w:ascii="ＭＳ ゴシック" w:eastAsia="ＭＳ ゴシック" w:hAnsi="ＭＳ ゴシック"/>
                <w:sz w:val="24"/>
              </w:rPr>
            </w:pPr>
          </w:p>
        </w:tc>
        <w:tc>
          <w:tcPr>
            <w:tcW w:w="218" w:type="pct"/>
            <w:tcBorders>
              <w:bottom w:val="single" w:sz="4" w:space="0" w:color="auto"/>
            </w:tcBorders>
            <w:shd w:val="clear" w:color="auto" w:fill="BFBFBF"/>
            <w:vAlign w:val="center"/>
          </w:tcPr>
          <w:p w14:paraId="27937D91" w14:textId="77777777" w:rsidR="000302FB" w:rsidRPr="000F386C" w:rsidRDefault="000302FB" w:rsidP="000302FB">
            <w:pPr>
              <w:jc w:val="center"/>
              <w:rPr>
                <w:rFonts w:ascii="ＭＳ ゴシック" w:eastAsia="ＭＳ ゴシック" w:hAnsi="ＭＳ ゴシック"/>
                <w:sz w:val="24"/>
              </w:rPr>
            </w:pPr>
          </w:p>
        </w:tc>
        <w:tc>
          <w:tcPr>
            <w:tcW w:w="215" w:type="pct"/>
            <w:tcBorders>
              <w:bottom w:val="single" w:sz="4" w:space="0" w:color="auto"/>
            </w:tcBorders>
            <w:shd w:val="clear" w:color="auto" w:fill="BFBFBF"/>
            <w:vAlign w:val="center"/>
          </w:tcPr>
          <w:p w14:paraId="6044E6E3" w14:textId="77777777" w:rsidR="000302FB" w:rsidRPr="000F386C" w:rsidRDefault="000302FB" w:rsidP="000302FB">
            <w:pPr>
              <w:jc w:val="center"/>
              <w:rPr>
                <w:rFonts w:ascii="ＭＳ ゴシック" w:eastAsia="ＭＳ ゴシック" w:hAnsi="ＭＳ ゴシック"/>
                <w:sz w:val="24"/>
              </w:rPr>
            </w:pPr>
          </w:p>
        </w:tc>
      </w:tr>
      <w:tr w:rsidR="00B022D7" w:rsidRPr="000F386C" w14:paraId="7A710003" w14:textId="77777777" w:rsidTr="0086379E">
        <w:trPr>
          <w:cantSplit/>
          <w:trHeight w:val="446"/>
        </w:trPr>
        <w:tc>
          <w:tcPr>
            <w:tcW w:w="1154" w:type="pct"/>
            <w:tcBorders>
              <w:top w:val="nil"/>
              <w:bottom w:val="nil"/>
            </w:tcBorders>
            <w:shd w:val="clear" w:color="auto" w:fill="auto"/>
          </w:tcPr>
          <w:p w14:paraId="7D952288" w14:textId="77777777" w:rsidR="00B022D7" w:rsidRPr="000F386C" w:rsidRDefault="00B022D7" w:rsidP="00B022D7">
            <w:pPr>
              <w:ind w:firstLineChars="100" w:firstLine="180"/>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5D5AB1F1"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当該減算における利用者の数は、1月間（歴月）の利用者の数の平均を用いていますか。</w:t>
            </w:r>
          </w:p>
          <w:p w14:paraId="7B69522C"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当該月の全利用者等の延数を、当該月の日数で除して得た数の小数点以下を切り上げるものとする。</w:t>
            </w:r>
          </w:p>
        </w:tc>
        <w:tc>
          <w:tcPr>
            <w:tcW w:w="218" w:type="pct"/>
            <w:tcBorders>
              <w:bottom w:val="single" w:sz="4" w:space="0" w:color="auto"/>
            </w:tcBorders>
            <w:shd w:val="clear" w:color="auto" w:fill="FFFFFF" w:themeFill="background1"/>
            <w:vAlign w:val="center"/>
          </w:tcPr>
          <w:sdt>
            <w:sdtPr>
              <w:rPr>
                <w:sz w:val="28"/>
                <w:szCs w:val="28"/>
              </w:rPr>
              <w:id w:val="-533499487"/>
              <w15:appearance w15:val="hidden"/>
              <w14:checkbox>
                <w14:checked w14:val="0"/>
                <w14:checkedState w14:val="0052" w14:font="Wingdings 2"/>
                <w14:uncheckedState w14:val="2610" w14:font="ＭＳ ゴシック"/>
              </w14:checkbox>
            </w:sdtPr>
            <w:sdtEndPr/>
            <w:sdtContent>
              <w:p w14:paraId="12826A3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shd w:val="clear" w:color="auto" w:fill="FFFFFF" w:themeFill="background1"/>
            <w:vAlign w:val="center"/>
          </w:tcPr>
          <w:sdt>
            <w:sdtPr>
              <w:rPr>
                <w:sz w:val="28"/>
                <w:szCs w:val="28"/>
              </w:rPr>
              <w:id w:val="-1745866041"/>
              <w15:appearance w15:val="hidden"/>
              <w14:checkbox>
                <w14:checked w14:val="0"/>
                <w14:checkedState w14:val="0052" w14:font="Wingdings 2"/>
                <w14:uncheckedState w14:val="2610" w14:font="ＭＳ ゴシック"/>
              </w14:checkbox>
            </w:sdtPr>
            <w:sdtEndPr/>
            <w:sdtContent>
              <w:p w14:paraId="30312F6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shd w:val="clear" w:color="auto" w:fill="FFFFFF" w:themeFill="background1"/>
            <w:vAlign w:val="center"/>
          </w:tcPr>
          <w:sdt>
            <w:sdtPr>
              <w:rPr>
                <w:sz w:val="28"/>
                <w:szCs w:val="28"/>
              </w:rPr>
              <w:id w:val="1007014128"/>
              <w15:appearance w15:val="hidden"/>
              <w14:checkbox>
                <w14:checked w14:val="0"/>
                <w14:checkedState w14:val="0052" w14:font="Wingdings 2"/>
                <w14:uncheckedState w14:val="2610" w14:font="ＭＳ ゴシック"/>
              </w14:checkbox>
            </w:sdtPr>
            <w:sdtEndPr/>
            <w:sdtContent>
              <w:p w14:paraId="69F5169A"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849DC5C" w14:textId="77777777" w:rsidTr="0086379E">
        <w:trPr>
          <w:cantSplit/>
          <w:trHeight w:val="446"/>
        </w:trPr>
        <w:tc>
          <w:tcPr>
            <w:tcW w:w="1154" w:type="pct"/>
            <w:tcBorders>
              <w:top w:val="nil"/>
              <w:bottom w:val="nil"/>
            </w:tcBorders>
            <w:shd w:val="clear" w:color="auto" w:fill="auto"/>
          </w:tcPr>
          <w:p w14:paraId="5C1A6CC6" w14:textId="77777777" w:rsidR="00B022D7" w:rsidRPr="000F386C" w:rsidRDefault="00B022D7" w:rsidP="00B022D7">
            <w:pPr>
              <w:ind w:firstLineChars="100" w:firstLine="180"/>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7CCBC12A"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定員超過利用の基準に該当することとなった事業所については、その翌月から定員超過利用が解消されるに至った月まで、利用者の全員について減算し、定員超過利用が解消されるに至った月の翌月から通常の所定単位数を算定していますか。</w:t>
            </w:r>
          </w:p>
        </w:tc>
        <w:tc>
          <w:tcPr>
            <w:tcW w:w="218" w:type="pct"/>
            <w:tcBorders>
              <w:bottom w:val="single" w:sz="4" w:space="0" w:color="auto"/>
            </w:tcBorders>
            <w:shd w:val="clear" w:color="auto" w:fill="FFFFFF" w:themeFill="background1"/>
            <w:vAlign w:val="center"/>
          </w:tcPr>
          <w:sdt>
            <w:sdtPr>
              <w:rPr>
                <w:sz w:val="28"/>
                <w:szCs w:val="28"/>
              </w:rPr>
              <w:id w:val="1662345771"/>
              <w15:appearance w15:val="hidden"/>
              <w14:checkbox>
                <w14:checked w14:val="0"/>
                <w14:checkedState w14:val="0052" w14:font="Wingdings 2"/>
                <w14:uncheckedState w14:val="2610" w14:font="ＭＳ ゴシック"/>
              </w14:checkbox>
            </w:sdtPr>
            <w:sdtEndPr/>
            <w:sdtContent>
              <w:p w14:paraId="2FBE7546"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shd w:val="clear" w:color="auto" w:fill="FFFFFF" w:themeFill="background1"/>
            <w:vAlign w:val="center"/>
          </w:tcPr>
          <w:sdt>
            <w:sdtPr>
              <w:rPr>
                <w:sz w:val="28"/>
                <w:szCs w:val="28"/>
              </w:rPr>
              <w:id w:val="1914279293"/>
              <w15:appearance w15:val="hidden"/>
              <w14:checkbox>
                <w14:checked w14:val="0"/>
                <w14:checkedState w14:val="0052" w14:font="Wingdings 2"/>
                <w14:uncheckedState w14:val="2610" w14:font="ＭＳ ゴシック"/>
              </w14:checkbox>
            </w:sdtPr>
            <w:sdtEndPr/>
            <w:sdtContent>
              <w:p w14:paraId="38A5D293"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shd w:val="clear" w:color="auto" w:fill="FFFFFF" w:themeFill="background1"/>
            <w:vAlign w:val="center"/>
          </w:tcPr>
          <w:sdt>
            <w:sdtPr>
              <w:rPr>
                <w:sz w:val="28"/>
                <w:szCs w:val="28"/>
              </w:rPr>
              <w:id w:val="829571246"/>
              <w15:appearance w15:val="hidden"/>
              <w14:checkbox>
                <w14:checked w14:val="0"/>
                <w14:checkedState w14:val="0052" w14:font="Wingdings 2"/>
                <w14:uncheckedState w14:val="2610" w14:font="ＭＳ ゴシック"/>
              </w14:checkbox>
            </w:sdtPr>
            <w:sdtEndPr/>
            <w:sdtContent>
              <w:p w14:paraId="4C8C2A91"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4C3AC72F" w14:textId="77777777" w:rsidTr="00EA4CC0">
        <w:trPr>
          <w:cantSplit/>
          <w:trHeight w:val="446"/>
        </w:trPr>
        <w:tc>
          <w:tcPr>
            <w:tcW w:w="1154" w:type="pct"/>
            <w:tcBorders>
              <w:top w:val="nil"/>
              <w:bottom w:val="single" w:sz="4" w:space="0" w:color="auto"/>
            </w:tcBorders>
            <w:shd w:val="clear" w:color="auto" w:fill="auto"/>
          </w:tcPr>
          <w:p w14:paraId="04978D8B" w14:textId="77777777" w:rsidR="00B022D7" w:rsidRPr="000F386C" w:rsidRDefault="00B022D7" w:rsidP="00B022D7">
            <w:pPr>
              <w:ind w:firstLineChars="100" w:firstLine="180"/>
              <w:rPr>
                <w:rFonts w:ascii="ＭＳ ゴシック" w:eastAsia="ＭＳ ゴシック" w:hAnsi="ＭＳ ゴシック"/>
                <w:sz w:val="18"/>
                <w:szCs w:val="18"/>
              </w:rPr>
            </w:pPr>
          </w:p>
        </w:tc>
        <w:tc>
          <w:tcPr>
            <w:tcW w:w="3195" w:type="pct"/>
            <w:tcBorders>
              <w:top w:val="single" w:sz="4" w:space="0" w:color="auto"/>
              <w:bottom w:val="single" w:sz="4" w:space="0" w:color="auto"/>
            </w:tcBorders>
            <w:shd w:val="clear" w:color="auto" w:fill="auto"/>
            <w:vAlign w:val="center"/>
          </w:tcPr>
          <w:p w14:paraId="451DB1FC"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っていますか。</w:t>
            </w:r>
          </w:p>
        </w:tc>
        <w:tc>
          <w:tcPr>
            <w:tcW w:w="218" w:type="pct"/>
            <w:tcBorders>
              <w:bottom w:val="single" w:sz="4" w:space="0" w:color="auto"/>
            </w:tcBorders>
            <w:shd w:val="clear" w:color="auto" w:fill="FFFFFF" w:themeFill="background1"/>
            <w:vAlign w:val="center"/>
          </w:tcPr>
          <w:sdt>
            <w:sdtPr>
              <w:rPr>
                <w:sz w:val="28"/>
                <w:szCs w:val="28"/>
              </w:rPr>
              <w:id w:val="499786862"/>
              <w15:appearance w15:val="hidden"/>
              <w14:checkbox>
                <w14:checked w14:val="0"/>
                <w14:checkedState w14:val="0052" w14:font="Wingdings 2"/>
                <w14:uncheckedState w14:val="2610" w14:font="ＭＳ ゴシック"/>
              </w14:checkbox>
            </w:sdtPr>
            <w:sdtEndPr/>
            <w:sdtContent>
              <w:p w14:paraId="1F41FBF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single" w:sz="4" w:space="0" w:color="auto"/>
            </w:tcBorders>
            <w:shd w:val="clear" w:color="auto" w:fill="FFFFFF" w:themeFill="background1"/>
            <w:vAlign w:val="center"/>
          </w:tcPr>
          <w:sdt>
            <w:sdtPr>
              <w:rPr>
                <w:sz w:val="28"/>
                <w:szCs w:val="28"/>
              </w:rPr>
              <w:id w:val="-664321440"/>
              <w15:appearance w15:val="hidden"/>
              <w14:checkbox>
                <w14:checked w14:val="0"/>
                <w14:checkedState w14:val="0052" w14:font="Wingdings 2"/>
                <w14:uncheckedState w14:val="2610" w14:font="ＭＳ ゴシック"/>
              </w14:checkbox>
            </w:sdtPr>
            <w:sdtEndPr/>
            <w:sdtContent>
              <w:p w14:paraId="416D2B3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shd w:val="clear" w:color="auto" w:fill="FFFFFF" w:themeFill="background1"/>
            <w:vAlign w:val="center"/>
          </w:tcPr>
          <w:sdt>
            <w:sdtPr>
              <w:rPr>
                <w:sz w:val="28"/>
                <w:szCs w:val="28"/>
              </w:rPr>
              <w:id w:val="-1173024196"/>
              <w15:appearance w15:val="hidden"/>
              <w14:checkbox>
                <w14:checked w14:val="0"/>
                <w14:checkedState w14:val="0052" w14:font="Wingdings 2"/>
                <w14:uncheckedState w14:val="2610" w14:font="ＭＳ ゴシック"/>
              </w14:checkbox>
            </w:sdtPr>
            <w:sdtEndPr/>
            <w:sdtContent>
              <w:p w14:paraId="1420DFEA"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7747926B" w14:textId="77777777" w:rsidTr="00EA4CC0">
        <w:trPr>
          <w:cantSplit/>
          <w:trHeight w:val="446"/>
        </w:trPr>
        <w:tc>
          <w:tcPr>
            <w:tcW w:w="1154" w:type="pct"/>
            <w:tcBorders>
              <w:top w:val="single" w:sz="4" w:space="0" w:color="auto"/>
              <w:bottom w:val="dotted" w:sz="4" w:space="0" w:color="auto"/>
            </w:tcBorders>
            <w:shd w:val="clear" w:color="auto" w:fill="auto"/>
          </w:tcPr>
          <w:p w14:paraId="05F8323D"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人員基準欠如に該当する場合の所定単位数の算定について</w:t>
            </w:r>
          </w:p>
          <w:p w14:paraId="1DAC11AC"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shd w:val="clear" w:color="auto" w:fill="auto"/>
            <w:vAlign w:val="center"/>
          </w:tcPr>
          <w:p w14:paraId="6D2EC035"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人員基準上満たすべき職員の員数を算定する際の利用者数等は、当該年度の前年度（毎年４月１日に始まり翌年３月31日をもって終わる年度とする）の平均（新規開設又は再開の場合は推定数）を用いていますか。</w:t>
            </w:r>
          </w:p>
          <w:p w14:paraId="3590B175"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利用者数等の平均は、前年度の全利用者等の延数を当該前年度の日数で除して得た数の小数点第２位以下を切り上げるものとする。</w:t>
            </w:r>
          </w:p>
        </w:tc>
        <w:tc>
          <w:tcPr>
            <w:tcW w:w="218" w:type="pct"/>
            <w:tcBorders>
              <w:top w:val="single" w:sz="4" w:space="0" w:color="auto"/>
              <w:bottom w:val="dotted" w:sz="4" w:space="0" w:color="auto"/>
            </w:tcBorders>
            <w:shd w:val="clear" w:color="auto" w:fill="auto"/>
            <w:vAlign w:val="center"/>
          </w:tcPr>
          <w:sdt>
            <w:sdtPr>
              <w:rPr>
                <w:sz w:val="28"/>
                <w:szCs w:val="28"/>
              </w:rPr>
              <w:id w:val="1642764574"/>
              <w15:appearance w15:val="hidden"/>
              <w14:checkbox>
                <w14:checked w14:val="0"/>
                <w14:checkedState w14:val="0052" w14:font="Wingdings 2"/>
                <w14:uncheckedState w14:val="2610" w14:font="ＭＳ ゴシック"/>
              </w14:checkbox>
            </w:sdtPr>
            <w:sdtEndPr/>
            <w:sdtContent>
              <w:p w14:paraId="0AF4A741"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shd w:val="clear" w:color="auto" w:fill="auto"/>
            <w:vAlign w:val="center"/>
          </w:tcPr>
          <w:sdt>
            <w:sdtPr>
              <w:rPr>
                <w:sz w:val="28"/>
                <w:szCs w:val="28"/>
              </w:rPr>
              <w:id w:val="2032064549"/>
              <w15:appearance w15:val="hidden"/>
              <w14:checkbox>
                <w14:checked w14:val="0"/>
                <w14:checkedState w14:val="0052" w14:font="Wingdings 2"/>
                <w14:uncheckedState w14:val="2610" w14:font="ＭＳ ゴシック"/>
              </w14:checkbox>
            </w:sdtPr>
            <w:sdtEndPr/>
            <w:sdtContent>
              <w:p w14:paraId="66C1229B"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shd w:val="clear" w:color="auto" w:fill="auto"/>
            <w:vAlign w:val="center"/>
          </w:tcPr>
          <w:sdt>
            <w:sdtPr>
              <w:rPr>
                <w:sz w:val="28"/>
                <w:szCs w:val="28"/>
              </w:rPr>
              <w:id w:val="1573003634"/>
              <w15:appearance w15:val="hidden"/>
              <w14:checkbox>
                <w14:checked w14:val="0"/>
                <w14:checkedState w14:val="0052" w14:font="Wingdings 2"/>
                <w14:uncheckedState w14:val="2610" w14:font="ＭＳ ゴシック"/>
              </w14:checkbox>
            </w:sdtPr>
            <w:sdtEndPr/>
            <w:sdtContent>
              <w:p w14:paraId="1A5984C7"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606C742C" w14:textId="77777777" w:rsidTr="00EA4CC0">
        <w:trPr>
          <w:cantSplit/>
          <w:trHeight w:val="446"/>
        </w:trPr>
        <w:tc>
          <w:tcPr>
            <w:tcW w:w="1154" w:type="pct"/>
            <w:tcBorders>
              <w:top w:val="dotted" w:sz="4" w:space="0" w:color="auto"/>
              <w:bottom w:val="dashSmallGap" w:sz="4" w:space="0" w:color="auto"/>
            </w:tcBorders>
            <w:shd w:val="clear" w:color="auto" w:fill="auto"/>
          </w:tcPr>
          <w:p w14:paraId="0FC901B1" w14:textId="77777777" w:rsidR="00B022D7" w:rsidRPr="000F386C" w:rsidRDefault="00B022D7" w:rsidP="00B022D7">
            <w:pPr>
              <w:ind w:firstLineChars="100" w:firstLine="180"/>
              <w:rPr>
                <w:rFonts w:ascii="ＭＳ ゴシック" w:eastAsia="ＭＳ ゴシック" w:hAnsi="ＭＳ ゴシック"/>
                <w:sz w:val="18"/>
                <w:szCs w:val="18"/>
              </w:rPr>
            </w:pPr>
          </w:p>
        </w:tc>
        <w:tc>
          <w:tcPr>
            <w:tcW w:w="3195" w:type="pct"/>
            <w:tcBorders>
              <w:top w:val="dotted" w:sz="4" w:space="0" w:color="auto"/>
              <w:bottom w:val="single" w:sz="4" w:space="0" w:color="auto"/>
            </w:tcBorders>
            <w:shd w:val="clear" w:color="auto" w:fill="auto"/>
            <w:vAlign w:val="center"/>
          </w:tcPr>
          <w:p w14:paraId="2D52AFA7"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介護職員の数は、利用者数及び提供時間数から算出する勤務延時間数を用いていますか。</w:t>
            </w:r>
          </w:p>
          <w:p w14:paraId="58297707"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配置された職員の１月の勤務延時間数を、当該月において本来確保すべき勤務延時間数で除して得た数とする。</w:t>
            </w:r>
          </w:p>
        </w:tc>
        <w:tc>
          <w:tcPr>
            <w:tcW w:w="218" w:type="pct"/>
            <w:tcBorders>
              <w:top w:val="dotted" w:sz="4" w:space="0" w:color="auto"/>
              <w:bottom w:val="single" w:sz="4" w:space="0" w:color="auto"/>
            </w:tcBorders>
            <w:shd w:val="clear" w:color="auto" w:fill="FFFFFF" w:themeFill="background1"/>
            <w:vAlign w:val="center"/>
          </w:tcPr>
          <w:sdt>
            <w:sdtPr>
              <w:rPr>
                <w:sz w:val="28"/>
                <w:szCs w:val="28"/>
              </w:rPr>
              <w:id w:val="1713775787"/>
              <w15:appearance w15:val="hidden"/>
              <w14:checkbox>
                <w14:checked w14:val="0"/>
                <w14:checkedState w14:val="0052" w14:font="Wingdings 2"/>
                <w14:uncheckedState w14:val="2610" w14:font="ＭＳ ゴシック"/>
              </w14:checkbox>
            </w:sdtPr>
            <w:sdtEndPr/>
            <w:sdtContent>
              <w:p w14:paraId="49C82DD2"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shd w:val="clear" w:color="auto" w:fill="FFFFFF" w:themeFill="background1"/>
            <w:vAlign w:val="center"/>
          </w:tcPr>
          <w:sdt>
            <w:sdtPr>
              <w:rPr>
                <w:sz w:val="28"/>
                <w:szCs w:val="28"/>
              </w:rPr>
              <w:id w:val="-217598138"/>
              <w15:appearance w15:val="hidden"/>
              <w14:checkbox>
                <w14:checked w14:val="0"/>
                <w14:checkedState w14:val="0052" w14:font="Wingdings 2"/>
                <w14:uncheckedState w14:val="2610" w14:font="ＭＳ ゴシック"/>
              </w14:checkbox>
            </w:sdtPr>
            <w:sdtEndPr/>
            <w:sdtContent>
              <w:p w14:paraId="1F92A8C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shd w:val="clear" w:color="auto" w:fill="FFFFFF" w:themeFill="background1"/>
            <w:vAlign w:val="center"/>
          </w:tcPr>
          <w:sdt>
            <w:sdtPr>
              <w:rPr>
                <w:sz w:val="28"/>
                <w:szCs w:val="28"/>
              </w:rPr>
              <w:id w:val="1603994467"/>
              <w15:appearance w15:val="hidden"/>
              <w14:checkbox>
                <w14:checked w14:val="0"/>
                <w14:checkedState w14:val="0052" w14:font="Wingdings 2"/>
                <w14:uncheckedState w14:val="2610" w14:font="ＭＳ ゴシック"/>
              </w14:checkbox>
            </w:sdtPr>
            <w:sdtEndPr/>
            <w:sdtContent>
              <w:p w14:paraId="5862C6AB"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13E56873" w14:textId="77777777" w:rsidTr="009107EC">
        <w:trPr>
          <w:cantSplit/>
          <w:trHeight w:val="446"/>
        </w:trPr>
        <w:tc>
          <w:tcPr>
            <w:tcW w:w="1154" w:type="pct"/>
            <w:tcBorders>
              <w:top w:val="dashSmallGap" w:sz="4" w:space="0" w:color="auto"/>
              <w:bottom w:val="nil"/>
            </w:tcBorders>
            <w:shd w:val="clear" w:color="auto" w:fill="auto"/>
          </w:tcPr>
          <w:p w14:paraId="3BB1A4F6"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（１割を超えて減少した場合）</w:t>
            </w:r>
          </w:p>
        </w:tc>
        <w:tc>
          <w:tcPr>
            <w:tcW w:w="3195" w:type="pct"/>
            <w:tcBorders>
              <w:top w:val="single" w:sz="4" w:space="0" w:color="auto"/>
              <w:bottom w:val="dotted" w:sz="4" w:space="0" w:color="auto"/>
            </w:tcBorders>
            <w:shd w:val="clear" w:color="auto" w:fill="auto"/>
            <w:vAlign w:val="center"/>
          </w:tcPr>
          <w:p w14:paraId="29123734"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人員基準上必要とされる員数から１割を超えて減少した場合は、その翌月から人員基準欠如が解消されるに至った月まで、利用者全員について100分の70に相当する単位数を算定していますか。</w:t>
            </w:r>
          </w:p>
        </w:tc>
        <w:tc>
          <w:tcPr>
            <w:tcW w:w="218" w:type="pct"/>
            <w:tcBorders>
              <w:bottom w:val="dotted" w:sz="4" w:space="0" w:color="auto"/>
            </w:tcBorders>
            <w:shd w:val="clear" w:color="auto" w:fill="FFFFFF" w:themeFill="background1"/>
            <w:vAlign w:val="center"/>
          </w:tcPr>
          <w:sdt>
            <w:sdtPr>
              <w:rPr>
                <w:sz w:val="28"/>
                <w:szCs w:val="28"/>
              </w:rPr>
              <w:id w:val="-663398308"/>
              <w15:appearance w15:val="hidden"/>
              <w14:checkbox>
                <w14:checked w14:val="0"/>
                <w14:checkedState w14:val="0052" w14:font="Wingdings 2"/>
                <w14:uncheckedState w14:val="2610" w14:font="ＭＳ ゴシック"/>
              </w14:checkbox>
            </w:sdtPr>
            <w:sdtEndPr/>
            <w:sdtContent>
              <w:p w14:paraId="3ADC847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dotted" w:sz="4" w:space="0" w:color="auto"/>
            </w:tcBorders>
            <w:shd w:val="clear" w:color="auto" w:fill="FFFFFF" w:themeFill="background1"/>
            <w:vAlign w:val="center"/>
          </w:tcPr>
          <w:sdt>
            <w:sdtPr>
              <w:rPr>
                <w:sz w:val="28"/>
                <w:szCs w:val="28"/>
              </w:rPr>
              <w:id w:val="364872097"/>
              <w15:appearance w15:val="hidden"/>
              <w14:checkbox>
                <w14:checked w14:val="0"/>
                <w14:checkedState w14:val="0052" w14:font="Wingdings 2"/>
                <w14:uncheckedState w14:val="2610" w14:font="ＭＳ ゴシック"/>
              </w14:checkbox>
            </w:sdtPr>
            <w:sdtEndPr/>
            <w:sdtContent>
              <w:p w14:paraId="38D249AE"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dotted" w:sz="4" w:space="0" w:color="auto"/>
            </w:tcBorders>
            <w:shd w:val="clear" w:color="auto" w:fill="FFFFFF" w:themeFill="background1"/>
            <w:vAlign w:val="center"/>
          </w:tcPr>
          <w:sdt>
            <w:sdtPr>
              <w:rPr>
                <w:sz w:val="28"/>
                <w:szCs w:val="28"/>
              </w:rPr>
              <w:id w:val="1315218554"/>
              <w15:appearance w15:val="hidden"/>
              <w14:checkbox>
                <w14:checked w14:val="0"/>
                <w14:checkedState w14:val="0052" w14:font="Wingdings 2"/>
                <w14:uncheckedState w14:val="2610" w14:font="ＭＳ ゴシック"/>
              </w14:checkbox>
            </w:sdtPr>
            <w:sdtEndPr/>
            <w:sdtContent>
              <w:p w14:paraId="7661757E"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7111181" w14:textId="77777777" w:rsidTr="00CE676B">
        <w:trPr>
          <w:cantSplit/>
          <w:trHeight w:val="446"/>
        </w:trPr>
        <w:tc>
          <w:tcPr>
            <w:tcW w:w="1154" w:type="pct"/>
            <w:tcBorders>
              <w:top w:val="dashSmallGap" w:sz="4" w:space="0" w:color="auto"/>
              <w:bottom w:val="single" w:sz="4" w:space="0" w:color="auto"/>
            </w:tcBorders>
            <w:shd w:val="clear" w:color="auto" w:fill="auto"/>
          </w:tcPr>
          <w:p w14:paraId="62E4B90D"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（１割の範囲内で減少した場合）</w:t>
            </w:r>
          </w:p>
        </w:tc>
        <w:tc>
          <w:tcPr>
            <w:tcW w:w="3195" w:type="pct"/>
            <w:tcBorders>
              <w:top w:val="single" w:sz="4" w:space="0" w:color="auto"/>
              <w:bottom w:val="single" w:sz="4" w:space="0" w:color="auto"/>
            </w:tcBorders>
            <w:shd w:val="clear" w:color="auto" w:fill="auto"/>
            <w:vAlign w:val="center"/>
          </w:tcPr>
          <w:p w14:paraId="7B9C072E"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人員基準上必要とされる員数から１割の範囲内で減少した場合は、その翌々月から人員基準欠如が解消されるに至った月まで、利用者全員について100分の70に相当する単位数を算定していますか。</w:t>
            </w:r>
          </w:p>
          <w:p w14:paraId="2BCC5949"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翌月の末日において人員基準を満たすに至っている場合を除く。</w:t>
            </w:r>
          </w:p>
        </w:tc>
        <w:tc>
          <w:tcPr>
            <w:tcW w:w="218" w:type="pct"/>
            <w:tcBorders>
              <w:bottom w:val="single" w:sz="4" w:space="0" w:color="auto"/>
            </w:tcBorders>
            <w:shd w:val="clear" w:color="auto" w:fill="FFFFFF" w:themeFill="background1"/>
            <w:vAlign w:val="center"/>
          </w:tcPr>
          <w:sdt>
            <w:sdtPr>
              <w:rPr>
                <w:sz w:val="28"/>
                <w:szCs w:val="28"/>
              </w:rPr>
              <w:id w:val="-1026709526"/>
              <w15:appearance w15:val="hidden"/>
              <w14:checkbox>
                <w14:checked w14:val="0"/>
                <w14:checkedState w14:val="0052" w14:font="Wingdings 2"/>
                <w14:uncheckedState w14:val="2610" w14:font="ＭＳ ゴシック"/>
              </w14:checkbox>
            </w:sdtPr>
            <w:sdtEndPr/>
            <w:sdtContent>
              <w:p w14:paraId="598A1CC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nil"/>
            </w:tcBorders>
            <w:shd w:val="clear" w:color="auto" w:fill="FFFFFF" w:themeFill="background1"/>
            <w:vAlign w:val="center"/>
          </w:tcPr>
          <w:sdt>
            <w:sdtPr>
              <w:rPr>
                <w:sz w:val="28"/>
                <w:szCs w:val="28"/>
              </w:rPr>
              <w:id w:val="646792708"/>
              <w15:appearance w15:val="hidden"/>
              <w14:checkbox>
                <w14:checked w14:val="0"/>
                <w14:checkedState w14:val="0052" w14:font="Wingdings 2"/>
                <w14:uncheckedState w14:val="2610" w14:font="ＭＳ ゴシック"/>
              </w14:checkbox>
            </w:sdtPr>
            <w:sdtEndPr/>
            <w:sdtContent>
              <w:p w14:paraId="2280227E"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single" w:sz="4" w:space="0" w:color="auto"/>
            </w:tcBorders>
            <w:shd w:val="clear" w:color="auto" w:fill="FFFFFF" w:themeFill="background1"/>
            <w:vAlign w:val="center"/>
          </w:tcPr>
          <w:sdt>
            <w:sdtPr>
              <w:rPr>
                <w:sz w:val="28"/>
                <w:szCs w:val="28"/>
              </w:rPr>
              <w:id w:val="1365945113"/>
              <w15:appearance w15:val="hidden"/>
              <w14:checkbox>
                <w14:checked w14:val="0"/>
                <w14:checkedState w14:val="0052" w14:font="Wingdings 2"/>
                <w14:uncheckedState w14:val="2610" w14:font="ＭＳ ゴシック"/>
              </w14:checkbox>
            </w:sdtPr>
            <w:sdtEndPr/>
            <w:sdtContent>
              <w:p w14:paraId="28B807D4"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8B5820" w:rsidRPr="000F386C" w14:paraId="3850F59D" w14:textId="77777777" w:rsidTr="00CE676B">
        <w:trPr>
          <w:cantSplit/>
          <w:trHeight w:val="446"/>
        </w:trPr>
        <w:tc>
          <w:tcPr>
            <w:tcW w:w="1154" w:type="pct"/>
            <w:tcBorders>
              <w:top w:val="single" w:sz="4" w:space="0" w:color="auto"/>
              <w:bottom w:val="single" w:sz="4" w:space="0" w:color="auto"/>
            </w:tcBorders>
            <w:shd w:val="clear" w:color="auto" w:fill="auto"/>
          </w:tcPr>
          <w:p w14:paraId="1C89FED9" w14:textId="50E28BDB" w:rsidR="008B5820" w:rsidRPr="00543B0B" w:rsidRDefault="008B5820" w:rsidP="00B022D7">
            <w:pPr>
              <w:rPr>
                <w:rFonts w:ascii="ＭＳ ゴシック" w:eastAsia="ＭＳ ゴシック" w:hAnsi="ＭＳ ゴシック"/>
                <w:sz w:val="18"/>
                <w:szCs w:val="18"/>
                <w:vertAlign w:val="subscript"/>
              </w:rPr>
            </w:pPr>
          </w:p>
        </w:tc>
        <w:tc>
          <w:tcPr>
            <w:tcW w:w="3195" w:type="pct"/>
            <w:tcBorders>
              <w:top w:val="single" w:sz="4" w:space="0" w:color="auto"/>
              <w:bottom w:val="single" w:sz="4" w:space="0" w:color="auto"/>
            </w:tcBorders>
            <w:shd w:val="clear" w:color="auto" w:fill="auto"/>
            <w:vAlign w:val="center"/>
          </w:tcPr>
          <w:p w14:paraId="187332EF" w14:textId="0FABB4C3" w:rsidR="002F5A84" w:rsidRPr="004D7986" w:rsidRDefault="002F5A84" w:rsidP="002F5A84">
            <w:pPr>
              <w:snapToGrid w:val="0"/>
              <w:spacing w:line="260" w:lineRule="exact"/>
              <w:ind w:left="249" w:hangingChars="150" w:hanging="249"/>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（令和８年６月の算定分から適用）</w:t>
            </w:r>
          </w:p>
          <w:p w14:paraId="1675A802" w14:textId="6B24AC04" w:rsidR="002F5A84" w:rsidRPr="004D7986" w:rsidRDefault="002F5A84" w:rsidP="002F5A84">
            <w:pPr>
              <w:snapToGrid w:val="0"/>
              <w:spacing w:line="260" w:lineRule="exact"/>
              <w:ind w:leftChars="100" w:left="210"/>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突発的で想定が困難な事象によりやむを得ない事情が生じ、</w:t>
            </w:r>
            <w:r w:rsidR="006015EA" w:rsidRPr="006015EA">
              <w:rPr>
                <w:rFonts w:ascii="ＭＳ ゴシック" w:eastAsia="ＭＳ ゴシック" w:hAnsi="ＭＳ ゴシック"/>
                <w:color w:val="FF0000"/>
                <w:spacing w:val="-7"/>
                <w:sz w:val="18"/>
                <w:szCs w:val="18"/>
              </w:rPr>
              <w:t>看護・介護職員の人員基準上必要とされる員数から１割の範囲内で減少した場合及び看護・介護職員以外の人員基準上必要とされる員数を下回った場合で</w:t>
            </w:r>
            <w:r w:rsidRPr="004D7986">
              <w:rPr>
                <w:rFonts w:ascii="ＭＳ ゴシック" w:eastAsia="ＭＳ ゴシック" w:hAnsi="ＭＳ ゴシック" w:hint="eastAsia"/>
                <w:color w:val="FF0000"/>
                <w:spacing w:val="-7"/>
                <w:sz w:val="18"/>
                <w:szCs w:val="18"/>
              </w:rPr>
              <w:t>次の</w:t>
            </w:r>
            <w:r w:rsidRPr="004D7986">
              <w:rPr>
                <w:rFonts w:ascii="ＭＳ ゴシック" w:eastAsia="ＭＳ ゴシック" w:hAnsi="ＭＳ ゴシック"/>
                <w:color w:val="FF0000"/>
                <w:spacing w:val="-7"/>
                <w:sz w:val="18"/>
                <w:szCs w:val="18"/>
              </w:rPr>
              <w:t xml:space="preserve">a </w:t>
            </w:r>
            <w:r w:rsidRPr="004D7986">
              <w:rPr>
                <w:rFonts w:ascii="ＭＳ ゴシック" w:eastAsia="ＭＳ ゴシック" w:hAnsi="ＭＳ ゴシック" w:hint="eastAsia"/>
                <w:color w:val="FF0000"/>
                <w:spacing w:val="-7"/>
                <w:sz w:val="18"/>
                <w:szCs w:val="18"/>
              </w:rPr>
              <w:t>から</w:t>
            </w:r>
            <w:r w:rsidRPr="004D7986">
              <w:rPr>
                <w:rFonts w:ascii="ＭＳ ゴシック" w:eastAsia="ＭＳ ゴシック" w:hAnsi="ＭＳ ゴシック"/>
                <w:color w:val="FF0000"/>
                <w:spacing w:val="-7"/>
                <w:sz w:val="18"/>
                <w:szCs w:val="18"/>
              </w:rPr>
              <w:t xml:space="preserve">d </w:t>
            </w:r>
            <w:r w:rsidRPr="004D7986">
              <w:rPr>
                <w:rFonts w:ascii="ＭＳ ゴシック" w:eastAsia="ＭＳ ゴシック" w:hAnsi="ＭＳ ゴシック" w:hint="eastAsia"/>
                <w:color w:val="FF0000"/>
                <w:spacing w:val="-7"/>
                <w:sz w:val="18"/>
                <w:szCs w:val="18"/>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3ABB1C82" w14:textId="77777777" w:rsidR="002F5A84" w:rsidRPr="004D7986" w:rsidRDefault="002F5A84" w:rsidP="002F5A84">
            <w:pPr>
              <w:snapToGrid w:val="0"/>
              <w:spacing w:line="260" w:lineRule="exact"/>
              <w:ind w:leftChars="100" w:left="210"/>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この場合、職員の確保に係る取組及び一時的に職員を確保できないやむを得ない事情であることを</w:t>
            </w:r>
            <w:r w:rsidRPr="004D7986">
              <w:rPr>
                <w:rFonts w:ascii="ＭＳ ゴシック" w:eastAsia="ＭＳ ゴシック" w:hAnsi="ＭＳ ゴシック" w:hint="eastAsia"/>
                <w:b/>
                <w:bCs/>
                <w:color w:val="FF0000"/>
                <w:spacing w:val="-7"/>
                <w:sz w:val="18"/>
                <w:szCs w:val="18"/>
              </w:rPr>
              <w:t>別紙様式11</w:t>
            </w:r>
            <w:r w:rsidRPr="004D7986">
              <w:rPr>
                <w:rFonts w:ascii="ＭＳ ゴシック" w:eastAsia="ＭＳ ゴシック" w:hAnsi="ＭＳ ゴシック" w:hint="eastAsia"/>
                <w:color w:val="FF0000"/>
                <w:spacing w:val="-7"/>
                <w:sz w:val="18"/>
                <w:szCs w:val="18"/>
              </w:rPr>
              <w:t>に記載し、人員欠如の発生が生じた日の属する月の翌月までに速やかに市町村長に報告すること。なお、</w:t>
            </w:r>
            <w:r w:rsidRPr="004D7986">
              <w:rPr>
                <w:rFonts w:ascii="ＭＳ ゴシック" w:eastAsia="ＭＳ ゴシック" w:hAnsi="ＭＳ ゴシック" w:hint="eastAsia"/>
                <w:b/>
                <w:bCs/>
                <w:color w:val="FF0000"/>
                <w:spacing w:val="-7"/>
                <w:sz w:val="18"/>
                <w:szCs w:val="18"/>
              </w:rPr>
              <w:t>別紙様式11</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には、報告する時点で有効な求人票の写しを添付すること。</w:t>
            </w:r>
          </w:p>
          <w:p w14:paraId="37418184" w14:textId="77777777" w:rsidR="002F5A84" w:rsidRPr="004D7986" w:rsidRDefault="002F5A84" w:rsidP="002F5A84">
            <w:pPr>
              <w:snapToGrid w:val="0"/>
              <w:spacing w:line="260" w:lineRule="exact"/>
              <w:ind w:left="249" w:hangingChars="150" w:hanging="249"/>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ａ</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67127A12" w14:textId="77777777" w:rsidR="002F5A84" w:rsidRPr="004D7986" w:rsidRDefault="002F5A84" w:rsidP="002F5A84">
            <w:pPr>
              <w:snapToGrid w:val="0"/>
              <w:spacing w:line="260" w:lineRule="exact"/>
              <w:ind w:left="249" w:hangingChars="150" w:hanging="249"/>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ｂ</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職員の確保に係る取組に当たって民間職業紹介事業者を利用する場合においては、医療・介護・保育分野における適正な有料職業紹介事業者認定制度による適正認定事業者を含むこと。</w:t>
            </w:r>
          </w:p>
          <w:p w14:paraId="4AE1EB91" w14:textId="77777777" w:rsidR="002F5A84" w:rsidRPr="004D7986" w:rsidRDefault="002F5A84" w:rsidP="002F5A84">
            <w:pPr>
              <w:snapToGrid w:val="0"/>
              <w:spacing w:line="260" w:lineRule="exact"/>
              <w:ind w:left="249" w:hangingChars="150" w:hanging="249"/>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ｃ</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75027AC9" w14:textId="5816EA26" w:rsidR="008B5820" w:rsidRPr="000F386C" w:rsidRDefault="002F5A84" w:rsidP="002F5A84">
            <w:pPr>
              <w:ind w:firstLineChars="100" w:firstLine="166"/>
              <w:rPr>
                <w:rFonts w:ascii="ＭＳ ゴシック" w:eastAsia="ＭＳ ゴシック" w:hAnsi="ＭＳ ゴシック"/>
                <w:sz w:val="18"/>
                <w:szCs w:val="18"/>
              </w:rPr>
            </w:pPr>
            <w:r w:rsidRPr="004D7986">
              <w:rPr>
                <w:rFonts w:ascii="ＭＳ ゴシック" w:eastAsia="ＭＳ ゴシック" w:hAnsi="ＭＳ ゴシック" w:hint="eastAsia"/>
                <w:color w:val="FF0000"/>
                <w:spacing w:val="-7"/>
                <w:sz w:val="18"/>
                <w:szCs w:val="18"/>
              </w:rPr>
              <w:t>ｄ</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218" w:type="pct"/>
            <w:tcBorders>
              <w:bottom w:val="single" w:sz="4" w:space="0" w:color="auto"/>
              <w:right w:val="nil"/>
            </w:tcBorders>
            <w:shd w:val="clear" w:color="auto" w:fill="FFFFFF" w:themeFill="background1"/>
            <w:vAlign w:val="center"/>
          </w:tcPr>
          <w:p w14:paraId="7B2D5472" w14:textId="77777777" w:rsidR="008B5820" w:rsidRDefault="008B5820" w:rsidP="00B022D7">
            <w:pPr>
              <w:jc w:val="center"/>
              <w:rPr>
                <w:sz w:val="28"/>
                <w:szCs w:val="28"/>
              </w:rPr>
            </w:pPr>
          </w:p>
        </w:tc>
        <w:tc>
          <w:tcPr>
            <w:tcW w:w="218" w:type="pct"/>
            <w:tcBorders>
              <w:top w:val="nil"/>
              <w:left w:val="nil"/>
              <w:bottom w:val="nil"/>
              <w:right w:val="nil"/>
            </w:tcBorders>
            <w:shd w:val="clear" w:color="auto" w:fill="FFFFFF" w:themeFill="background1"/>
            <w:vAlign w:val="center"/>
          </w:tcPr>
          <w:p w14:paraId="150D9B1E" w14:textId="77777777" w:rsidR="008B5820" w:rsidRDefault="008B5820" w:rsidP="00B022D7">
            <w:pPr>
              <w:jc w:val="center"/>
              <w:rPr>
                <w:sz w:val="28"/>
                <w:szCs w:val="28"/>
              </w:rPr>
            </w:pPr>
          </w:p>
        </w:tc>
        <w:tc>
          <w:tcPr>
            <w:tcW w:w="215" w:type="pct"/>
            <w:tcBorders>
              <w:left w:val="nil"/>
              <w:bottom w:val="single" w:sz="4" w:space="0" w:color="auto"/>
            </w:tcBorders>
            <w:shd w:val="clear" w:color="auto" w:fill="FFFFFF" w:themeFill="background1"/>
            <w:vAlign w:val="center"/>
          </w:tcPr>
          <w:p w14:paraId="4604918F" w14:textId="77777777" w:rsidR="008B5820" w:rsidRDefault="008B5820" w:rsidP="00B022D7">
            <w:pPr>
              <w:jc w:val="center"/>
              <w:rPr>
                <w:sz w:val="28"/>
                <w:szCs w:val="28"/>
              </w:rPr>
            </w:pPr>
          </w:p>
        </w:tc>
      </w:tr>
      <w:tr w:rsidR="00B022D7" w:rsidRPr="000F386C" w14:paraId="5FDCA95C" w14:textId="77777777" w:rsidTr="00CE676B">
        <w:trPr>
          <w:cantSplit/>
          <w:trHeight w:val="183"/>
        </w:trPr>
        <w:tc>
          <w:tcPr>
            <w:tcW w:w="1154" w:type="pct"/>
            <w:vMerge w:val="restart"/>
            <w:tcBorders>
              <w:top w:val="single" w:sz="4" w:space="0" w:color="auto"/>
              <w:bottom w:val="dotted" w:sz="4" w:space="0" w:color="auto"/>
              <w:right w:val="single" w:sz="4" w:space="0" w:color="auto"/>
            </w:tcBorders>
          </w:tcPr>
          <w:p w14:paraId="24D95243"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２時間以上３時間未満の認知症対応型通所介護を行う場合の取扱い</w:t>
            </w:r>
          </w:p>
          <w:p w14:paraId="4035AA5C"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vAlign w:val="center"/>
          </w:tcPr>
          <w:p w14:paraId="65D552FA"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心身の状況から、長時間のサービス利用が困難である者、病後等で短時間の利用から始めて長時間利用に結び付けていく必要がある者など、利用者のやむを得ない事情により長時間のサービス利用が困難な者である利用者の場合のみとしていますか。</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789127769"/>
              <w15:appearance w15:val="hidden"/>
              <w14:checkbox>
                <w14:checked w14:val="0"/>
                <w14:checkedState w14:val="0052" w14:font="Wingdings 2"/>
                <w14:uncheckedState w14:val="2610" w14:font="ＭＳ ゴシック"/>
              </w14:checkbox>
            </w:sdtPr>
            <w:sdtEndPr/>
            <w:sdtContent>
              <w:p w14:paraId="43DD2C91"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nil"/>
              <w:left w:val="single" w:sz="4" w:space="0" w:color="auto"/>
              <w:bottom w:val="dotted" w:sz="4" w:space="0" w:color="auto"/>
              <w:right w:val="single" w:sz="4" w:space="0" w:color="auto"/>
            </w:tcBorders>
            <w:vAlign w:val="center"/>
          </w:tcPr>
          <w:sdt>
            <w:sdtPr>
              <w:rPr>
                <w:sz w:val="28"/>
                <w:szCs w:val="28"/>
              </w:rPr>
              <w:id w:val="-1234462251"/>
              <w15:appearance w15:val="hidden"/>
              <w14:checkbox>
                <w14:checked w14:val="0"/>
                <w14:checkedState w14:val="0052" w14:font="Wingdings 2"/>
                <w14:uncheckedState w14:val="2610" w14:font="ＭＳ ゴシック"/>
              </w14:checkbox>
            </w:sdtPr>
            <w:sdtEndPr/>
            <w:sdtContent>
              <w:p w14:paraId="1703982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tcBorders>
            <w:vAlign w:val="center"/>
          </w:tcPr>
          <w:sdt>
            <w:sdtPr>
              <w:rPr>
                <w:sz w:val="28"/>
                <w:szCs w:val="28"/>
              </w:rPr>
              <w:id w:val="-305167499"/>
              <w15:appearance w15:val="hidden"/>
              <w14:checkbox>
                <w14:checked w14:val="0"/>
                <w14:checkedState w14:val="0052" w14:font="Wingdings 2"/>
                <w14:uncheckedState w14:val="2610" w14:font="ＭＳ ゴシック"/>
              </w14:checkbox>
            </w:sdtPr>
            <w:sdtEndPr/>
            <w:sdtContent>
              <w:p w14:paraId="7FF11C6E"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2085D9BA" w14:textId="77777777" w:rsidTr="005343E6">
        <w:trPr>
          <w:cantSplit/>
          <w:trHeight w:val="287"/>
        </w:trPr>
        <w:tc>
          <w:tcPr>
            <w:tcW w:w="1154" w:type="pct"/>
            <w:vMerge/>
            <w:tcBorders>
              <w:top w:val="dotted" w:sz="4" w:space="0" w:color="auto"/>
              <w:bottom w:val="dotted" w:sz="4" w:space="0" w:color="auto"/>
              <w:right w:val="single" w:sz="4" w:space="0" w:color="auto"/>
            </w:tcBorders>
          </w:tcPr>
          <w:p w14:paraId="2F5A22F0" w14:textId="77777777" w:rsidR="00B022D7" w:rsidRPr="000F386C" w:rsidRDefault="00B022D7"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FFB15F9"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算定は４時間以上５時間未満の単位の100分63に相当する単位数を算定していますか。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76095046"/>
              <w15:appearance w15:val="hidden"/>
              <w14:checkbox>
                <w14:checked w14:val="0"/>
                <w14:checkedState w14:val="0052" w14:font="Wingdings 2"/>
                <w14:uncheckedState w14:val="2610" w14:font="ＭＳ ゴシック"/>
              </w14:checkbox>
            </w:sdtPr>
            <w:sdtEndPr/>
            <w:sdtContent>
              <w:p w14:paraId="4E86C18E"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855346514"/>
              <w15:appearance w15:val="hidden"/>
              <w14:checkbox>
                <w14:checked w14:val="0"/>
                <w14:checkedState w14:val="0052" w14:font="Wingdings 2"/>
                <w14:uncheckedState w14:val="2610" w14:font="ＭＳ ゴシック"/>
              </w14:checkbox>
            </w:sdtPr>
            <w:sdtEndPr/>
            <w:sdtContent>
              <w:p w14:paraId="22BC4518"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tcBorders>
            <w:vAlign w:val="center"/>
          </w:tcPr>
          <w:sdt>
            <w:sdtPr>
              <w:rPr>
                <w:sz w:val="28"/>
                <w:szCs w:val="28"/>
              </w:rPr>
              <w:id w:val="-601106688"/>
              <w15:appearance w15:val="hidden"/>
              <w14:checkbox>
                <w14:checked w14:val="0"/>
                <w14:checkedState w14:val="0052" w14:font="Wingdings 2"/>
                <w14:uncheckedState w14:val="2610" w14:font="ＭＳ ゴシック"/>
              </w14:checkbox>
            </w:sdtPr>
            <w:sdtEndPr/>
            <w:sdtContent>
              <w:p w14:paraId="2BB381C3"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7A4AE2FB" w14:textId="77777777" w:rsidTr="005343E6">
        <w:trPr>
          <w:cantSplit/>
          <w:trHeight w:val="974"/>
        </w:trPr>
        <w:tc>
          <w:tcPr>
            <w:tcW w:w="1154" w:type="pct"/>
            <w:vMerge/>
            <w:tcBorders>
              <w:top w:val="dotted" w:sz="4" w:space="0" w:color="auto"/>
              <w:bottom w:val="dotted" w:sz="4" w:space="0" w:color="auto"/>
              <w:right w:val="single" w:sz="4" w:space="0" w:color="auto"/>
            </w:tcBorders>
          </w:tcPr>
          <w:p w14:paraId="49FE7DC6" w14:textId="77777777" w:rsidR="00B022D7" w:rsidRPr="000F386C" w:rsidRDefault="00B022D7"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32C0087"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時間以上３時間未満の認知症対応型通所介護であっても、認知症対応型通所介護の本来の目的に照らし、単に入浴サービスのみといった利用は適当ではなく、利用者の日常生活動作能力などの向上のため、日常生活を通じた機能訓練等が実施され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88187019"/>
              <w15:appearance w15:val="hidden"/>
              <w14:checkbox>
                <w14:checked w14:val="0"/>
                <w14:checkedState w14:val="0052" w14:font="Wingdings 2"/>
                <w14:uncheckedState w14:val="2610" w14:font="ＭＳ ゴシック"/>
              </w14:checkbox>
            </w:sdtPr>
            <w:sdtEndPr/>
            <w:sdtContent>
              <w:p w14:paraId="0A1D0E97"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93877349"/>
              <w15:appearance w15:val="hidden"/>
              <w14:checkbox>
                <w14:checked w14:val="0"/>
                <w14:checkedState w14:val="0052" w14:font="Wingdings 2"/>
                <w14:uncheckedState w14:val="2610" w14:font="ＭＳ ゴシック"/>
              </w14:checkbox>
            </w:sdtPr>
            <w:sdtEndPr/>
            <w:sdtContent>
              <w:p w14:paraId="17C57EA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tcBorders>
            <w:vAlign w:val="center"/>
          </w:tcPr>
          <w:sdt>
            <w:sdtPr>
              <w:rPr>
                <w:sz w:val="28"/>
                <w:szCs w:val="28"/>
              </w:rPr>
              <w:id w:val="120964040"/>
              <w15:appearance w15:val="hidden"/>
              <w14:checkbox>
                <w14:checked w14:val="0"/>
                <w14:checkedState w14:val="0052" w14:font="Wingdings 2"/>
                <w14:uncheckedState w14:val="2610" w14:font="ＭＳ ゴシック"/>
              </w14:checkbox>
            </w:sdtPr>
            <w:sdtEndPr/>
            <w:sdtContent>
              <w:p w14:paraId="0E980D8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66F7677" w14:textId="77777777" w:rsidTr="005343E6">
        <w:trPr>
          <w:cantSplit/>
          <w:trHeight w:val="70"/>
        </w:trPr>
        <w:tc>
          <w:tcPr>
            <w:tcW w:w="1154" w:type="pct"/>
            <w:tcBorders>
              <w:top w:val="dotted" w:sz="4" w:space="0" w:color="auto"/>
              <w:bottom w:val="single" w:sz="4" w:space="0" w:color="auto"/>
              <w:right w:val="single" w:sz="4" w:space="0" w:color="auto"/>
            </w:tcBorders>
          </w:tcPr>
          <w:p w14:paraId="25F29E36" w14:textId="77777777" w:rsidR="00B022D7" w:rsidRPr="000F386C" w:rsidRDefault="00B022D7"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67AC4E2A"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単に入浴サービスのみといった利用</w:t>
            </w:r>
            <w:r>
              <w:rPr>
                <w:rFonts w:ascii="ＭＳ ゴシック" w:eastAsia="ＭＳ ゴシック" w:hAnsi="ＭＳ ゴシック" w:hint="eastAsia"/>
                <w:sz w:val="18"/>
                <w:szCs w:val="18"/>
              </w:rPr>
              <w:t>とならないようにしていますか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253587963"/>
              <w15:appearance w15:val="hidden"/>
              <w14:checkbox>
                <w14:checked w14:val="0"/>
                <w14:checkedState w14:val="0052" w14:font="Wingdings 2"/>
                <w14:uncheckedState w14:val="2610" w14:font="ＭＳ ゴシック"/>
              </w14:checkbox>
            </w:sdtPr>
            <w:sdtEndPr/>
            <w:sdtContent>
              <w:p w14:paraId="583F8536"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328053775"/>
              <w15:appearance w15:val="hidden"/>
              <w14:checkbox>
                <w14:checked w14:val="0"/>
                <w14:checkedState w14:val="0052" w14:font="Wingdings 2"/>
                <w14:uncheckedState w14:val="2610" w14:font="ＭＳ ゴシック"/>
              </w14:checkbox>
            </w:sdtPr>
            <w:sdtEndPr/>
            <w:sdtContent>
              <w:p w14:paraId="17E64E4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tcBorders>
            <w:vAlign w:val="center"/>
          </w:tcPr>
          <w:sdt>
            <w:sdtPr>
              <w:rPr>
                <w:sz w:val="28"/>
                <w:szCs w:val="28"/>
              </w:rPr>
              <w:id w:val="1466392639"/>
              <w15:appearance w15:val="hidden"/>
              <w14:checkbox>
                <w14:checked w14:val="0"/>
                <w14:checkedState w14:val="0052" w14:font="Wingdings 2"/>
                <w14:uncheckedState w14:val="2610" w14:font="ＭＳ ゴシック"/>
              </w14:checkbox>
            </w:sdtPr>
            <w:sdtEndPr/>
            <w:sdtContent>
              <w:p w14:paraId="79567FBD"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5BEEFF60" w14:textId="77777777" w:rsidTr="00194CF8">
        <w:trPr>
          <w:cantSplit/>
          <w:trHeight w:val="936"/>
        </w:trPr>
        <w:tc>
          <w:tcPr>
            <w:tcW w:w="1154" w:type="pct"/>
            <w:tcBorders>
              <w:top w:val="single" w:sz="4" w:space="0" w:color="auto"/>
              <w:bottom w:val="nil"/>
            </w:tcBorders>
          </w:tcPr>
          <w:p w14:paraId="7D206FFE"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感染症又は災害の発生を理由とする利用者の減少が生じた場合の取扱い</w:t>
            </w:r>
          </w:p>
        </w:tc>
        <w:tc>
          <w:tcPr>
            <w:tcW w:w="3195" w:type="pct"/>
            <w:tcBorders>
              <w:top w:val="single" w:sz="4" w:space="0" w:color="auto"/>
              <w:bottom w:val="single" w:sz="4" w:space="0" w:color="auto"/>
            </w:tcBorders>
            <w:vAlign w:val="center"/>
          </w:tcPr>
          <w:p w14:paraId="60756F63" w14:textId="77777777" w:rsidR="00B022D7" w:rsidRPr="000F386C" w:rsidRDefault="00B022D7" w:rsidP="00B022D7">
            <w:pPr>
              <w:ind w:firstLineChars="100" w:firstLine="180"/>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感染症又は災害（厚生労働大臣が認めるものに限る。）の発生を理由とする利用者数の減少が生じ、当該月の利用者数の実績が当該月の前年度における月平均の利用者数よりも100分の５以上減少している場合に、市に届け出た事業所において、サービスを行った場合には、利用者数が減少した月の翌々月から３月以内に限り、１回につき所定単位数の100分の３に相当する単位数を所定単位数に算定していますか。</w:t>
            </w:r>
          </w:p>
        </w:tc>
        <w:tc>
          <w:tcPr>
            <w:tcW w:w="218" w:type="pct"/>
            <w:tcBorders>
              <w:top w:val="single" w:sz="4" w:space="0" w:color="auto"/>
              <w:bottom w:val="single" w:sz="4" w:space="0" w:color="auto"/>
            </w:tcBorders>
            <w:vAlign w:val="center"/>
          </w:tcPr>
          <w:sdt>
            <w:sdtPr>
              <w:rPr>
                <w:sz w:val="28"/>
                <w:szCs w:val="28"/>
              </w:rPr>
              <w:id w:val="1498071817"/>
              <w15:appearance w15:val="hidden"/>
              <w14:checkbox>
                <w14:checked w14:val="0"/>
                <w14:checkedState w14:val="0052" w14:font="Wingdings 2"/>
                <w14:uncheckedState w14:val="2610" w14:font="ＭＳ ゴシック"/>
              </w14:checkbox>
            </w:sdtPr>
            <w:sdtEndPr/>
            <w:sdtContent>
              <w:p w14:paraId="143F1C9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1686444061"/>
              <w15:appearance w15:val="hidden"/>
              <w14:checkbox>
                <w14:checked w14:val="0"/>
                <w14:checkedState w14:val="0052" w14:font="Wingdings 2"/>
                <w14:uncheckedState w14:val="2610" w14:font="ＭＳ ゴシック"/>
              </w14:checkbox>
            </w:sdtPr>
            <w:sdtEndPr/>
            <w:sdtContent>
              <w:p w14:paraId="54383E0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1839267225"/>
              <w15:appearance w15:val="hidden"/>
              <w14:checkbox>
                <w14:checked w14:val="0"/>
                <w14:checkedState w14:val="0052" w14:font="Wingdings 2"/>
                <w14:uncheckedState w14:val="2610" w14:font="ＭＳ ゴシック"/>
              </w14:checkbox>
            </w:sdtPr>
            <w:sdtEndPr/>
            <w:sdtContent>
              <w:p w14:paraId="0CB0210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20B6442F" w14:textId="77777777" w:rsidTr="00EA4CC0">
        <w:trPr>
          <w:cantSplit/>
          <w:trHeight w:val="814"/>
        </w:trPr>
        <w:tc>
          <w:tcPr>
            <w:tcW w:w="1154" w:type="pct"/>
            <w:tcBorders>
              <w:top w:val="nil"/>
              <w:bottom w:val="single" w:sz="4" w:space="0" w:color="auto"/>
            </w:tcBorders>
          </w:tcPr>
          <w:p w14:paraId="7AC7E1CF" w14:textId="77777777" w:rsidR="00B022D7" w:rsidRPr="000F386C" w:rsidRDefault="00B022D7" w:rsidP="00B022D7">
            <w:pPr>
              <w:rPr>
                <w:rFonts w:ascii="ＭＳ ゴシック" w:eastAsia="ＭＳ ゴシック" w:hAnsi="ＭＳ ゴシック"/>
                <w:sz w:val="18"/>
                <w:szCs w:val="18"/>
              </w:rPr>
            </w:pPr>
          </w:p>
        </w:tc>
        <w:tc>
          <w:tcPr>
            <w:tcW w:w="3195" w:type="pct"/>
            <w:tcBorders>
              <w:top w:val="single" w:sz="4" w:space="0" w:color="auto"/>
              <w:bottom w:val="single" w:sz="4" w:space="0" w:color="auto"/>
            </w:tcBorders>
            <w:vAlign w:val="center"/>
          </w:tcPr>
          <w:p w14:paraId="612EBD88" w14:textId="77777777" w:rsidR="00B022D7" w:rsidRPr="000F386C" w:rsidRDefault="00B022D7" w:rsidP="00B022D7">
            <w:pPr>
              <w:ind w:firstLineChars="100" w:firstLine="180"/>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利用者数の減少に対応するための経営改善に時間を要することその他の特別の事情があると認められる場合は、当該加算の期間が終了した月の翌月から３月以内に限り、引き続き算定していますか。</w:t>
            </w:r>
          </w:p>
          <w:p w14:paraId="5929E3A5" w14:textId="77777777" w:rsidR="00B022D7" w:rsidRPr="000F386C" w:rsidRDefault="00B022D7" w:rsidP="00B022D7">
            <w:pPr>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引き続き算定する場合も、市に届出ていますか。</w:t>
            </w:r>
          </w:p>
        </w:tc>
        <w:tc>
          <w:tcPr>
            <w:tcW w:w="218" w:type="pct"/>
            <w:tcBorders>
              <w:top w:val="single" w:sz="4" w:space="0" w:color="auto"/>
              <w:bottom w:val="single" w:sz="4" w:space="0" w:color="auto"/>
            </w:tcBorders>
            <w:vAlign w:val="center"/>
          </w:tcPr>
          <w:sdt>
            <w:sdtPr>
              <w:rPr>
                <w:sz w:val="28"/>
                <w:szCs w:val="28"/>
              </w:rPr>
              <w:id w:val="171924241"/>
              <w15:appearance w15:val="hidden"/>
              <w14:checkbox>
                <w14:checked w14:val="0"/>
                <w14:checkedState w14:val="0052" w14:font="Wingdings 2"/>
                <w14:uncheckedState w14:val="2610" w14:font="ＭＳ ゴシック"/>
              </w14:checkbox>
            </w:sdtPr>
            <w:sdtEndPr/>
            <w:sdtContent>
              <w:p w14:paraId="370F1798"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242022272"/>
              <w15:appearance w15:val="hidden"/>
              <w14:checkbox>
                <w14:checked w14:val="0"/>
                <w14:checkedState w14:val="0052" w14:font="Wingdings 2"/>
                <w14:uncheckedState w14:val="2610" w14:font="ＭＳ ゴシック"/>
              </w14:checkbox>
            </w:sdtPr>
            <w:sdtEndPr/>
            <w:sdtContent>
              <w:p w14:paraId="5908F636"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1869015729"/>
              <w15:appearance w15:val="hidden"/>
              <w14:checkbox>
                <w14:checked w14:val="0"/>
                <w14:checkedState w14:val="0052" w14:font="Wingdings 2"/>
                <w14:uncheckedState w14:val="2610" w14:font="ＭＳ ゴシック"/>
              </w14:checkbox>
            </w:sdtPr>
            <w:sdtEndPr/>
            <w:sdtContent>
              <w:p w14:paraId="47DA6735"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55D6CF6" w14:textId="77777777" w:rsidTr="00EA4CC0">
        <w:trPr>
          <w:cantSplit/>
          <w:trHeight w:val="592"/>
        </w:trPr>
        <w:tc>
          <w:tcPr>
            <w:tcW w:w="1154" w:type="pct"/>
            <w:vMerge w:val="restart"/>
            <w:tcBorders>
              <w:top w:val="single" w:sz="4" w:space="0" w:color="auto"/>
            </w:tcBorders>
          </w:tcPr>
          <w:p w14:paraId="0B627015"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延長加算</w:t>
            </w:r>
          </w:p>
          <w:p w14:paraId="5A728129" w14:textId="77777777" w:rsidR="00F56AD8" w:rsidRPr="000F386C" w:rsidRDefault="00F56AD8" w:rsidP="00B022D7">
            <w:pPr>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vAlign w:val="center"/>
          </w:tcPr>
          <w:p w14:paraId="75D1F03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日常生活上の世話を行った後に引き続き所要時間８時間以上９時間未満の認知症対応型通所介護を行った場合又は所要時間８時間以上９時間未満の認知症対応型通所介護を行った後に引き続き日常生活上の世話を行った場合であって、当該認知症対応型通所介護の所要時間と当該認知症対応型通所介護の前後に行った日常生活上の世話の所要時間を通算した時間が９時間以上となった場合は、区分に応じた所定単位数を算定していますか。</w:t>
            </w:r>
          </w:p>
        </w:tc>
        <w:tc>
          <w:tcPr>
            <w:tcW w:w="218" w:type="pct"/>
            <w:tcBorders>
              <w:top w:val="single" w:sz="4" w:space="0" w:color="auto"/>
              <w:bottom w:val="dotted" w:sz="4" w:space="0" w:color="auto"/>
            </w:tcBorders>
            <w:vAlign w:val="center"/>
          </w:tcPr>
          <w:sdt>
            <w:sdtPr>
              <w:rPr>
                <w:sz w:val="28"/>
                <w:szCs w:val="28"/>
              </w:rPr>
              <w:id w:val="1522898489"/>
              <w15:appearance w15:val="hidden"/>
              <w14:checkbox>
                <w14:checked w14:val="0"/>
                <w14:checkedState w14:val="0052" w14:font="Wingdings 2"/>
                <w14:uncheckedState w14:val="2610" w14:font="ＭＳ ゴシック"/>
              </w14:checkbox>
            </w:sdtPr>
            <w:sdtEndPr/>
            <w:sdtContent>
              <w:p w14:paraId="11F849A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739134277"/>
              <w15:appearance w15:val="hidden"/>
              <w14:checkbox>
                <w14:checked w14:val="0"/>
                <w14:checkedState w14:val="0052" w14:font="Wingdings 2"/>
                <w14:uncheckedState w14:val="2610" w14:font="ＭＳ ゴシック"/>
              </w14:checkbox>
            </w:sdtPr>
            <w:sdtEndPr/>
            <w:sdtContent>
              <w:p w14:paraId="7D2ECBB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962621280"/>
              <w15:appearance w15:val="hidden"/>
              <w14:checkbox>
                <w14:checked w14:val="0"/>
                <w14:checkedState w14:val="0052" w14:font="Wingdings 2"/>
                <w14:uncheckedState w14:val="2610" w14:font="ＭＳ ゴシック"/>
              </w14:checkbox>
            </w:sdtPr>
            <w:sdtEndPr/>
            <w:sdtContent>
              <w:p w14:paraId="0749CD8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B322FBB" w14:textId="77777777" w:rsidTr="00EA4CC0">
        <w:trPr>
          <w:cantSplit/>
          <w:trHeight w:val="85"/>
        </w:trPr>
        <w:tc>
          <w:tcPr>
            <w:tcW w:w="1154" w:type="pct"/>
            <w:vMerge/>
            <w:vAlign w:val="center"/>
          </w:tcPr>
          <w:p w14:paraId="5C29DB7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4CD4D2EC"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延長時間は５時間を限度していますか。</w:t>
            </w:r>
          </w:p>
        </w:tc>
        <w:tc>
          <w:tcPr>
            <w:tcW w:w="218" w:type="pct"/>
            <w:tcBorders>
              <w:top w:val="dotted" w:sz="4" w:space="0" w:color="auto"/>
              <w:bottom w:val="dotted" w:sz="4" w:space="0" w:color="auto"/>
            </w:tcBorders>
            <w:vAlign w:val="center"/>
          </w:tcPr>
          <w:sdt>
            <w:sdtPr>
              <w:rPr>
                <w:sz w:val="28"/>
                <w:szCs w:val="28"/>
              </w:rPr>
              <w:id w:val="-75054999"/>
              <w15:appearance w15:val="hidden"/>
              <w14:checkbox>
                <w14:checked w14:val="0"/>
                <w14:checkedState w14:val="0052" w14:font="Wingdings 2"/>
                <w14:uncheckedState w14:val="2610" w14:font="ＭＳ ゴシック"/>
              </w14:checkbox>
            </w:sdtPr>
            <w:sdtEndPr/>
            <w:sdtContent>
              <w:p w14:paraId="1BAC832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307169983"/>
              <w15:appearance w15:val="hidden"/>
              <w14:checkbox>
                <w14:checked w14:val="0"/>
                <w14:checkedState w14:val="0052" w14:font="Wingdings 2"/>
                <w14:uncheckedState w14:val="2610" w14:font="ＭＳ ゴシック"/>
              </w14:checkbox>
            </w:sdtPr>
            <w:sdtEndPr/>
            <w:sdtContent>
              <w:p w14:paraId="4430135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837734980"/>
              <w15:appearance w15:val="hidden"/>
              <w14:checkbox>
                <w14:checked w14:val="0"/>
                <w14:checkedState w14:val="0052" w14:font="Wingdings 2"/>
                <w14:uncheckedState w14:val="2610" w14:font="ＭＳ ゴシック"/>
              </w14:checkbox>
            </w:sdtPr>
            <w:sdtEndPr/>
            <w:sdtContent>
              <w:p w14:paraId="0363800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EE733D4" w14:textId="77777777" w:rsidTr="00EA4CC0">
        <w:trPr>
          <w:cantSplit/>
          <w:trHeight w:val="70"/>
        </w:trPr>
        <w:tc>
          <w:tcPr>
            <w:tcW w:w="1154" w:type="pct"/>
            <w:vMerge/>
            <w:vAlign w:val="center"/>
          </w:tcPr>
          <w:p w14:paraId="6F5DE77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0855B2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当該事業所の実情に応じて、適当数の従業者を配置していますか。</w:t>
            </w:r>
          </w:p>
        </w:tc>
        <w:tc>
          <w:tcPr>
            <w:tcW w:w="218" w:type="pct"/>
            <w:tcBorders>
              <w:top w:val="dotted" w:sz="4" w:space="0" w:color="auto"/>
              <w:bottom w:val="dotted" w:sz="4" w:space="0" w:color="auto"/>
            </w:tcBorders>
            <w:vAlign w:val="center"/>
          </w:tcPr>
          <w:sdt>
            <w:sdtPr>
              <w:rPr>
                <w:sz w:val="28"/>
                <w:szCs w:val="28"/>
              </w:rPr>
              <w:id w:val="609632544"/>
              <w15:appearance w15:val="hidden"/>
              <w14:checkbox>
                <w14:checked w14:val="0"/>
                <w14:checkedState w14:val="0052" w14:font="Wingdings 2"/>
                <w14:uncheckedState w14:val="2610" w14:font="ＭＳ ゴシック"/>
              </w14:checkbox>
            </w:sdtPr>
            <w:sdtEndPr/>
            <w:sdtContent>
              <w:p w14:paraId="1705E2E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080597889"/>
              <w15:appearance w15:val="hidden"/>
              <w14:checkbox>
                <w14:checked w14:val="0"/>
                <w14:checkedState w14:val="0052" w14:font="Wingdings 2"/>
                <w14:uncheckedState w14:val="2610" w14:font="ＭＳ ゴシック"/>
              </w14:checkbox>
            </w:sdtPr>
            <w:sdtEndPr/>
            <w:sdtContent>
              <w:p w14:paraId="57DF3A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278883211"/>
              <w15:appearance w15:val="hidden"/>
              <w14:checkbox>
                <w14:checked w14:val="0"/>
                <w14:checkedState w14:val="0052" w14:font="Wingdings 2"/>
                <w14:uncheckedState w14:val="2610" w14:font="ＭＳ ゴシック"/>
              </w14:checkbox>
            </w:sdtPr>
            <w:sdtEndPr/>
            <w:sdtContent>
              <w:p w14:paraId="29DC990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02EE150" w14:textId="77777777" w:rsidTr="00EA4CC0">
        <w:trPr>
          <w:cantSplit/>
          <w:trHeight w:val="70"/>
        </w:trPr>
        <w:tc>
          <w:tcPr>
            <w:tcW w:w="1154" w:type="pct"/>
            <w:vMerge/>
            <w:tcBorders>
              <w:bottom w:val="single" w:sz="4" w:space="0" w:color="auto"/>
            </w:tcBorders>
            <w:vAlign w:val="center"/>
          </w:tcPr>
          <w:p w14:paraId="56BC0BC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071CC13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当該事業所の利用者が、当該事業所を利用した後に、引き続き当該事業所の設備を利用して宿泊する場合や、宿泊した翌日において当該事業所の認知症対応型通所介護の提供を受ける場合は、延長加算を算定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bottom w:val="single" w:sz="4" w:space="0" w:color="auto"/>
            </w:tcBorders>
            <w:vAlign w:val="center"/>
          </w:tcPr>
          <w:sdt>
            <w:sdtPr>
              <w:rPr>
                <w:sz w:val="28"/>
                <w:szCs w:val="28"/>
              </w:rPr>
              <w:id w:val="-1510749033"/>
              <w15:appearance w15:val="hidden"/>
              <w14:checkbox>
                <w14:checked w14:val="0"/>
                <w14:checkedState w14:val="0052" w14:font="Wingdings 2"/>
                <w14:uncheckedState w14:val="2610" w14:font="ＭＳ ゴシック"/>
              </w14:checkbox>
            </w:sdtPr>
            <w:sdtEndPr/>
            <w:sdtContent>
              <w:p w14:paraId="752E02D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709700664"/>
              <w15:appearance w15:val="hidden"/>
              <w14:checkbox>
                <w14:checked w14:val="0"/>
                <w14:checkedState w14:val="0052" w14:font="Wingdings 2"/>
                <w14:uncheckedState w14:val="2610" w14:font="ＭＳ ゴシック"/>
              </w14:checkbox>
            </w:sdtPr>
            <w:sdtEndPr/>
            <w:sdtContent>
              <w:p w14:paraId="01310A5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334607803"/>
              <w15:appearance w15:val="hidden"/>
              <w14:checkbox>
                <w14:checked w14:val="0"/>
                <w14:checkedState w14:val="0052" w14:font="Wingdings 2"/>
                <w14:uncheckedState w14:val="2610" w14:font="ＭＳ ゴシック"/>
              </w14:checkbox>
            </w:sdtPr>
            <w:sdtEndPr/>
            <w:sdtContent>
              <w:p w14:paraId="51658F1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CBE1C42" w14:textId="77777777" w:rsidTr="00EA4CC0">
        <w:trPr>
          <w:cantSplit/>
          <w:trHeight w:val="70"/>
        </w:trPr>
        <w:tc>
          <w:tcPr>
            <w:tcW w:w="1154" w:type="pct"/>
            <w:vMerge w:val="restart"/>
            <w:tcBorders>
              <w:top w:val="single" w:sz="4" w:space="0" w:color="auto"/>
            </w:tcBorders>
          </w:tcPr>
          <w:p w14:paraId="6186805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入浴介助加算（Ⅰ・Ⅱ共通）</w:t>
            </w:r>
          </w:p>
          <w:p w14:paraId="7FF6985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bottom w:val="dotted" w:sz="4" w:space="0" w:color="auto"/>
            </w:tcBorders>
            <w:vAlign w:val="center"/>
          </w:tcPr>
          <w:p w14:paraId="323F42C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入浴介助を適切に行うことができる人員および設備を有して入浴介護を行った場合、１日につき次に掲げる所定単位数に加算していますか。</w:t>
            </w:r>
          </w:p>
          <w:p w14:paraId="3FF1D23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次に掲げるいずれかの加算を算定している場合においては、次に掲げるその他の加算は算定しない。</w:t>
            </w:r>
          </w:p>
          <w:p w14:paraId="3B196BF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入浴介助加算（Ⅰ）　40単位</w:t>
            </w:r>
          </w:p>
          <w:p w14:paraId="59504F4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入浴介助加算（Ⅱ）　55単位</w:t>
            </w:r>
          </w:p>
        </w:tc>
        <w:tc>
          <w:tcPr>
            <w:tcW w:w="218" w:type="pct"/>
            <w:tcBorders>
              <w:bottom w:val="dotted" w:sz="4" w:space="0" w:color="auto"/>
            </w:tcBorders>
            <w:vAlign w:val="center"/>
          </w:tcPr>
          <w:sdt>
            <w:sdtPr>
              <w:rPr>
                <w:sz w:val="28"/>
                <w:szCs w:val="28"/>
              </w:rPr>
              <w:id w:val="230199945"/>
              <w15:appearance w15:val="hidden"/>
              <w14:checkbox>
                <w14:checked w14:val="0"/>
                <w14:checkedState w14:val="0052" w14:font="Wingdings 2"/>
                <w14:uncheckedState w14:val="2610" w14:font="ＭＳ ゴシック"/>
              </w14:checkbox>
            </w:sdtPr>
            <w:sdtEndPr/>
            <w:sdtContent>
              <w:p w14:paraId="78FE417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bottom w:val="dotted" w:sz="4" w:space="0" w:color="auto"/>
            </w:tcBorders>
            <w:vAlign w:val="center"/>
          </w:tcPr>
          <w:sdt>
            <w:sdtPr>
              <w:rPr>
                <w:sz w:val="28"/>
                <w:szCs w:val="28"/>
              </w:rPr>
              <w:id w:val="2791921"/>
              <w15:appearance w15:val="hidden"/>
              <w14:checkbox>
                <w14:checked w14:val="0"/>
                <w14:checkedState w14:val="0052" w14:font="Wingdings 2"/>
                <w14:uncheckedState w14:val="2610" w14:font="ＭＳ ゴシック"/>
              </w14:checkbox>
            </w:sdtPr>
            <w:sdtEndPr/>
            <w:sdtContent>
              <w:p w14:paraId="4D234B6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bottom w:val="dotted" w:sz="4" w:space="0" w:color="auto"/>
            </w:tcBorders>
            <w:vAlign w:val="center"/>
          </w:tcPr>
          <w:sdt>
            <w:sdtPr>
              <w:rPr>
                <w:sz w:val="28"/>
                <w:szCs w:val="28"/>
              </w:rPr>
              <w:id w:val="445670495"/>
              <w15:appearance w15:val="hidden"/>
              <w14:checkbox>
                <w14:checked w14:val="0"/>
                <w14:checkedState w14:val="0052" w14:font="Wingdings 2"/>
                <w14:uncheckedState w14:val="2610" w14:font="ＭＳ ゴシック"/>
              </w14:checkbox>
            </w:sdtPr>
            <w:sdtEndPr/>
            <w:sdtContent>
              <w:p w14:paraId="5E11678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FBD2375" w14:textId="77777777" w:rsidTr="00EA4CC0">
        <w:trPr>
          <w:cantSplit/>
          <w:trHeight w:val="501"/>
        </w:trPr>
        <w:tc>
          <w:tcPr>
            <w:tcW w:w="1154" w:type="pct"/>
            <w:vMerge/>
          </w:tcPr>
          <w:p w14:paraId="044EE4E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61AF112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入浴中の利用者の観察（自立生活支援のための見守り的援助）を含む介助を行う場合に算定していますか。</w:t>
            </w:r>
          </w:p>
          <w:p w14:paraId="1431223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る。</w:t>
            </w:r>
          </w:p>
        </w:tc>
        <w:tc>
          <w:tcPr>
            <w:tcW w:w="218" w:type="pct"/>
            <w:tcBorders>
              <w:top w:val="dotted" w:sz="4" w:space="0" w:color="auto"/>
              <w:bottom w:val="dotted" w:sz="4" w:space="0" w:color="auto"/>
            </w:tcBorders>
            <w:vAlign w:val="center"/>
          </w:tcPr>
          <w:sdt>
            <w:sdtPr>
              <w:rPr>
                <w:sz w:val="28"/>
                <w:szCs w:val="28"/>
              </w:rPr>
              <w:id w:val="-955250390"/>
              <w15:appearance w15:val="hidden"/>
              <w14:checkbox>
                <w14:checked w14:val="0"/>
                <w14:checkedState w14:val="0052" w14:font="Wingdings 2"/>
                <w14:uncheckedState w14:val="2610" w14:font="ＭＳ ゴシック"/>
              </w14:checkbox>
            </w:sdtPr>
            <w:sdtEndPr/>
            <w:sdtContent>
              <w:p w14:paraId="3BF9674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303704382"/>
              <w15:appearance w15:val="hidden"/>
              <w14:checkbox>
                <w14:checked w14:val="0"/>
                <w14:checkedState w14:val="0052" w14:font="Wingdings 2"/>
                <w14:uncheckedState w14:val="2610" w14:font="ＭＳ ゴシック"/>
              </w14:checkbox>
            </w:sdtPr>
            <w:sdtEndPr/>
            <w:sdtContent>
              <w:p w14:paraId="69FCC2F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221557738"/>
              <w15:appearance w15:val="hidden"/>
              <w14:checkbox>
                <w14:checked w14:val="0"/>
                <w14:checkedState w14:val="0052" w14:font="Wingdings 2"/>
                <w14:uncheckedState w14:val="2610" w14:font="ＭＳ ゴシック"/>
              </w14:checkbox>
            </w:sdtPr>
            <w:sdtEndPr/>
            <w:sdtContent>
              <w:p w14:paraId="20D0A7A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76F2303" w14:textId="77777777" w:rsidTr="00EA4CC0">
        <w:trPr>
          <w:cantSplit/>
          <w:trHeight w:val="266"/>
        </w:trPr>
        <w:tc>
          <w:tcPr>
            <w:tcW w:w="1154" w:type="pct"/>
            <w:vMerge/>
            <w:tcBorders>
              <w:bottom w:val="dotted" w:sz="4" w:space="0" w:color="auto"/>
            </w:tcBorders>
          </w:tcPr>
          <w:p w14:paraId="160645A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9A9EA5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認知症対応型通所介護計画上、入浴の提供が位置付けられている場合に、利用者側の事情により、入浴を実施しなかった場合については、加算を算定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5690A01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実施できなかった理由等を記録しておくことが望ましい。</w:t>
            </w:r>
          </w:p>
        </w:tc>
        <w:tc>
          <w:tcPr>
            <w:tcW w:w="218" w:type="pct"/>
            <w:tcBorders>
              <w:top w:val="dotted" w:sz="4" w:space="0" w:color="auto"/>
              <w:bottom w:val="single" w:sz="4" w:space="0" w:color="auto"/>
            </w:tcBorders>
            <w:vAlign w:val="center"/>
          </w:tcPr>
          <w:sdt>
            <w:sdtPr>
              <w:rPr>
                <w:sz w:val="28"/>
                <w:szCs w:val="28"/>
              </w:rPr>
              <w:id w:val="-656142175"/>
              <w15:appearance w15:val="hidden"/>
              <w14:checkbox>
                <w14:checked w14:val="0"/>
                <w14:checkedState w14:val="0052" w14:font="Wingdings 2"/>
                <w14:uncheckedState w14:val="2610" w14:font="ＭＳ ゴシック"/>
              </w14:checkbox>
            </w:sdtPr>
            <w:sdtEndPr/>
            <w:sdtContent>
              <w:p w14:paraId="055A75F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017198199"/>
              <w15:appearance w15:val="hidden"/>
              <w14:checkbox>
                <w14:checked w14:val="0"/>
                <w14:checkedState w14:val="0052" w14:font="Wingdings 2"/>
                <w14:uncheckedState w14:val="2610" w14:font="ＭＳ ゴシック"/>
              </w14:checkbox>
            </w:sdtPr>
            <w:sdtEndPr/>
            <w:sdtContent>
              <w:p w14:paraId="7A6B3B0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282880840"/>
              <w15:appearance w15:val="hidden"/>
              <w14:checkbox>
                <w14:checked w14:val="0"/>
                <w14:checkedState w14:val="0052" w14:font="Wingdings 2"/>
                <w14:uncheckedState w14:val="2610" w14:font="ＭＳ ゴシック"/>
              </w14:checkbox>
            </w:sdtPr>
            <w:sdtEndPr/>
            <w:sdtContent>
              <w:p w14:paraId="7EC42FE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D57A12B" w14:textId="77777777" w:rsidTr="00F56AD8">
        <w:trPr>
          <w:cantSplit/>
          <w:trHeight w:val="266"/>
        </w:trPr>
        <w:tc>
          <w:tcPr>
            <w:tcW w:w="1154" w:type="pct"/>
            <w:tcBorders>
              <w:top w:val="dotted" w:sz="4" w:space="0" w:color="auto"/>
              <w:bottom w:val="single" w:sz="4" w:space="0" w:color="auto"/>
            </w:tcBorders>
          </w:tcPr>
          <w:p w14:paraId="0D9EFF70"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入浴介助加算（Ⅱ）</w:t>
            </w:r>
          </w:p>
        </w:tc>
        <w:tc>
          <w:tcPr>
            <w:tcW w:w="3195" w:type="pct"/>
            <w:tcBorders>
              <w:top w:val="dotted" w:sz="4" w:space="0" w:color="auto"/>
              <w:bottom w:val="single" w:sz="4" w:space="0" w:color="auto"/>
            </w:tcBorders>
            <w:vAlign w:val="center"/>
          </w:tcPr>
          <w:p w14:paraId="27BA1AE5"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が居宅において、自身で又は家族若しくは居宅で入浴介助を行うことが想定される訪問介護員等（以下、「家族・訪問介護員等」という。）の介助によって入浴ができるようになることを目的とし、次のａ～ｃを実施していますか。</w:t>
            </w:r>
          </w:p>
          <w:p w14:paraId="29A6874E" w14:textId="77777777" w:rsidR="00B022D7" w:rsidRPr="000F386C" w:rsidRDefault="00B022D7"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の状態に応じ、自身で又は家族・訪問介護員等の介助により尊厳を保持しつつ入浴ができるようになるためには、どのような介護技術を用いて行うことが適切であるかを念頭に置いた上で実施すること。</w:t>
            </w:r>
          </w:p>
        </w:tc>
        <w:tc>
          <w:tcPr>
            <w:tcW w:w="218" w:type="pct"/>
            <w:tcBorders>
              <w:top w:val="single" w:sz="4" w:space="0" w:color="auto"/>
              <w:bottom w:val="dotted" w:sz="4" w:space="0" w:color="auto"/>
            </w:tcBorders>
            <w:vAlign w:val="center"/>
          </w:tcPr>
          <w:sdt>
            <w:sdtPr>
              <w:rPr>
                <w:sz w:val="28"/>
                <w:szCs w:val="28"/>
              </w:rPr>
              <w:id w:val="-1505049808"/>
              <w15:appearance w15:val="hidden"/>
              <w14:checkbox>
                <w14:checked w14:val="0"/>
                <w14:checkedState w14:val="0052" w14:font="Wingdings 2"/>
                <w14:uncheckedState w14:val="2610" w14:font="ＭＳ ゴシック"/>
              </w14:checkbox>
            </w:sdtPr>
            <w:sdtEndPr/>
            <w:sdtContent>
              <w:p w14:paraId="74A1731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717697761"/>
              <w15:appearance w15:val="hidden"/>
              <w14:checkbox>
                <w14:checked w14:val="0"/>
                <w14:checkedState w14:val="0052" w14:font="Wingdings 2"/>
                <w14:uncheckedState w14:val="2610" w14:font="ＭＳ ゴシック"/>
              </w14:checkbox>
            </w:sdtPr>
            <w:sdtEndPr/>
            <w:sdtContent>
              <w:p w14:paraId="70C8CBD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182195020"/>
              <w15:appearance w15:val="hidden"/>
              <w14:checkbox>
                <w14:checked w14:val="0"/>
                <w14:checkedState w14:val="0052" w14:font="Wingdings 2"/>
                <w14:uncheckedState w14:val="2610" w14:font="ＭＳ ゴシック"/>
              </w14:checkbox>
            </w:sdtPr>
            <w:sdtEndPr/>
            <w:sdtContent>
              <w:p w14:paraId="6241B207"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BF701B8" w14:textId="77777777" w:rsidTr="005343E6">
        <w:trPr>
          <w:cantSplit/>
          <w:trHeight w:val="266"/>
        </w:trPr>
        <w:tc>
          <w:tcPr>
            <w:tcW w:w="1154" w:type="pct"/>
            <w:vMerge w:val="restart"/>
            <w:tcBorders>
              <w:top w:val="single" w:sz="4" w:space="0" w:color="auto"/>
            </w:tcBorders>
          </w:tcPr>
          <w:p w14:paraId="75CEB44D" w14:textId="77777777" w:rsidR="00F56AD8" w:rsidRPr="000F386C" w:rsidRDefault="00F56AD8" w:rsidP="000302FB">
            <w:pPr>
              <w:rPr>
                <w:rFonts w:ascii="ＭＳ ゴシック" w:eastAsia="ＭＳ ゴシック" w:hAnsi="ＭＳ ゴシック"/>
                <w:sz w:val="18"/>
                <w:szCs w:val="18"/>
              </w:rPr>
            </w:pPr>
          </w:p>
        </w:tc>
        <w:tc>
          <w:tcPr>
            <w:tcW w:w="3195" w:type="pct"/>
            <w:tcBorders>
              <w:top w:val="single" w:sz="4" w:space="0" w:color="auto"/>
              <w:bottom w:val="dotted" w:sz="4" w:space="0" w:color="auto"/>
            </w:tcBorders>
            <w:vAlign w:val="center"/>
          </w:tcPr>
          <w:p w14:paraId="15E7EB55" w14:textId="77777777" w:rsidR="00F56AD8" w:rsidRPr="000F386C" w:rsidRDefault="00F56AD8" w:rsidP="00A2135E">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医師、理学療法士、作業療法士、介護福祉士、介護支援専門員等（利用者の動作及び浴室の環境の評価を行うことができる福祉用具専門相談員、機能訓練指導員を含む。）が利用者の居宅を訪問（個別機能訓練加算を取得するにあたっての訪問等を含む。）し、利用者の状態をふまえ、浴室における当該利用者の動作及び浴室の環境を評価する。その際、当該利用者の居宅を訪問し評価した者が、入浴に係る適切な介護技術に基づいて、利用者の動作を踏まえ、利用者自身で又は家族・訪問介護員等の介助により入浴を行うことが可能であると判断した場合、指定認知症対応型通所介護事業所に対しその旨情報共有する。また、当該利用者の居宅を訪問し評価した者が、指定認知症対応型通所介護事業所の従業者以外の者である場合は、書面等を活用し、十分な情報共有を行うよう留意すること。</w:t>
            </w:r>
          </w:p>
          <w:p w14:paraId="7D3BCB01" w14:textId="77777777" w:rsidR="00F56AD8" w:rsidRPr="000F386C" w:rsidRDefault="00F56AD8" w:rsidP="00A2135E">
            <w:pPr>
              <w:ind w:left="180" w:hangingChars="100" w:hanging="180"/>
              <w:rPr>
                <w:rFonts w:ascii="ＭＳ ゴシック" w:eastAsia="ＭＳ ゴシック" w:hAnsi="ＭＳ ゴシック"/>
                <w:sz w:val="18"/>
                <w:szCs w:val="18"/>
              </w:rPr>
            </w:pPr>
          </w:p>
          <w:p w14:paraId="79E7EF3A" w14:textId="77777777" w:rsidR="00F56AD8" w:rsidRPr="000F386C" w:rsidRDefault="00F56AD8" w:rsidP="005E129E">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利用者の居宅を訪問し評価した者が、入浴に係る適切な介護技術に基づいて、利用者の動作を踏まえ、利用者自身で又は家族・訪問介護員等の介助により入浴を行うことが難しいと判断した場合は、指定居宅介護支援事業所の介護支援専門員又は指定福祉用具貸与事業所若しくは指定特定福祉用具販売事業所の福祉用具専門相談員と連携し、利用者及び当該利用者を担当する介護支援専門員等に対し、福祉用具の貸与若しくは購入又は住宅改修等の浴室の環境整備に係る助言を行う。</w:t>
            </w:r>
          </w:p>
        </w:tc>
        <w:tc>
          <w:tcPr>
            <w:tcW w:w="218" w:type="pct"/>
            <w:tcBorders>
              <w:top w:val="dotted" w:sz="4" w:space="0" w:color="auto"/>
              <w:bottom w:val="dotted" w:sz="4" w:space="0" w:color="auto"/>
            </w:tcBorders>
            <w:shd w:val="clear" w:color="auto" w:fill="BFBFBF" w:themeFill="background1" w:themeFillShade="BF"/>
            <w:vAlign w:val="center"/>
          </w:tcPr>
          <w:p w14:paraId="51D18CAA"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6F0E34B0"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0F084977" w14:textId="77777777" w:rsidR="00F56AD8" w:rsidRPr="000F386C" w:rsidRDefault="00F56AD8" w:rsidP="000302FB">
            <w:pPr>
              <w:jc w:val="center"/>
              <w:rPr>
                <w:rFonts w:ascii="ＭＳ ゴシック" w:eastAsia="ＭＳ ゴシック" w:hAnsi="ＭＳ ゴシック"/>
                <w:sz w:val="24"/>
              </w:rPr>
            </w:pPr>
          </w:p>
        </w:tc>
      </w:tr>
      <w:tr w:rsidR="00F56AD8" w:rsidRPr="000F386C" w14:paraId="4027565C" w14:textId="77777777" w:rsidTr="005343E6">
        <w:trPr>
          <w:cantSplit/>
          <w:trHeight w:val="266"/>
        </w:trPr>
        <w:tc>
          <w:tcPr>
            <w:tcW w:w="1154" w:type="pct"/>
            <w:vMerge/>
          </w:tcPr>
          <w:p w14:paraId="5E09BF1E"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36F5C27B" w14:textId="77777777" w:rsidR="00F56AD8" w:rsidRPr="000F386C" w:rsidRDefault="00F56AD8" w:rsidP="00A2135E">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指定認知症対応型通所介護事業所の機能訓練指導員等が共同して、利用者の居宅を訪問し評価した者との連携の下で、当該利用者の身体の状況や訪問により把握した利用者の居宅の浴室の環境等を踏まえた個別の入浴計画を作成する。なお、個別の入浴計画に相当する内容を認知症対応型通所介護計画の中に記載する場合は、その記載をもって個別の入浴計画の作成に代えることができるものとする。</w:t>
            </w:r>
          </w:p>
        </w:tc>
        <w:tc>
          <w:tcPr>
            <w:tcW w:w="218" w:type="pct"/>
            <w:tcBorders>
              <w:top w:val="dotted" w:sz="4" w:space="0" w:color="auto"/>
              <w:bottom w:val="dotted" w:sz="4" w:space="0" w:color="auto"/>
            </w:tcBorders>
            <w:shd w:val="clear" w:color="auto" w:fill="BFBFBF" w:themeFill="background1" w:themeFillShade="BF"/>
            <w:vAlign w:val="center"/>
          </w:tcPr>
          <w:p w14:paraId="0D32C7B2"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7023B76D"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2540C08B" w14:textId="77777777" w:rsidR="00F56AD8" w:rsidRPr="000F386C" w:rsidRDefault="00F56AD8" w:rsidP="000302FB">
            <w:pPr>
              <w:jc w:val="center"/>
              <w:rPr>
                <w:rFonts w:ascii="ＭＳ ゴシック" w:eastAsia="ＭＳ ゴシック" w:hAnsi="ＭＳ ゴシック"/>
                <w:sz w:val="24"/>
              </w:rPr>
            </w:pPr>
          </w:p>
        </w:tc>
      </w:tr>
      <w:tr w:rsidR="00F56AD8" w:rsidRPr="000F386C" w14:paraId="7A107D37" w14:textId="77777777" w:rsidTr="005343E6">
        <w:trPr>
          <w:cantSplit/>
          <w:trHeight w:val="266"/>
        </w:trPr>
        <w:tc>
          <w:tcPr>
            <w:tcW w:w="1154" w:type="pct"/>
            <w:vMerge/>
            <w:tcBorders>
              <w:bottom w:val="single" w:sz="4" w:space="0" w:color="auto"/>
            </w:tcBorders>
          </w:tcPr>
          <w:p w14:paraId="4028D44C"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79654F62" w14:textId="77777777" w:rsidR="00F56AD8" w:rsidRPr="000F386C" w:rsidRDefault="00F56AD8" w:rsidP="00A2135E">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ｃ　ｂの入浴計画に基づき、個浴その他の利用者の居宅の状況に近い環境にて、入浴介助を行う。なお、この場合の「個浴その他の利用者の居宅の状況に近い環境」とは、手すりなど入浴に要する福祉用具等を活用し利用者の居宅の浴室の環境を個別に模したものとして差し支えない。また、入浴介助を行う際は、関係計画等の達成状況や利用者の状態をふまえて、自身で又は家族・訪問介護員等の介助によって入浴することができるようになるよう、必要な介護技術の習得に努め、これを用いて行われるものであること。なお、必要な介護技術の習得にあたっては、既存の研修等を参考にすること。</w:t>
            </w:r>
          </w:p>
        </w:tc>
        <w:tc>
          <w:tcPr>
            <w:tcW w:w="218" w:type="pct"/>
            <w:tcBorders>
              <w:top w:val="dotted" w:sz="4" w:space="0" w:color="auto"/>
              <w:bottom w:val="single" w:sz="4" w:space="0" w:color="auto"/>
            </w:tcBorders>
            <w:shd w:val="clear" w:color="auto" w:fill="BFBFBF" w:themeFill="background1" w:themeFillShade="BF"/>
            <w:vAlign w:val="center"/>
          </w:tcPr>
          <w:p w14:paraId="3EA35265"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single" w:sz="4" w:space="0" w:color="auto"/>
            </w:tcBorders>
            <w:shd w:val="clear" w:color="auto" w:fill="BFBFBF" w:themeFill="background1" w:themeFillShade="BF"/>
            <w:vAlign w:val="center"/>
          </w:tcPr>
          <w:p w14:paraId="1A9CC6D5"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single" w:sz="4" w:space="0" w:color="auto"/>
            </w:tcBorders>
            <w:shd w:val="clear" w:color="auto" w:fill="BFBFBF" w:themeFill="background1" w:themeFillShade="BF"/>
            <w:vAlign w:val="center"/>
          </w:tcPr>
          <w:p w14:paraId="0B84A090" w14:textId="77777777" w:rsidR="00F56AD8" w:rsidRPr="000F386C" w:rsidRDefault="00F56AD8" w:rsidP="000302FB">
            <w:pPr>
              <w:jc w:val="center"/>
              <w:rPr>
                <w:rFonts w:ascii="ＭＳ ゴシック" w:eastAsia="ＭＳ ゴシック" w:hAnsi="ＭＳ ゴシック"/>
                <w:sz w:val="24"/>
              </w:rPr>
            </w:pPr>
          </w:p>
        </w:tc>
      </w:tr>
      <w:tr w:rsidR="00B022D7" w:rsidRPr="000F386C" w14:paraId="51300A72" w14:textId="77777777" w:rsidTr="003B2B6C">
        <w:trPr>
          <w:cantSplit/>
          <w:trHeight w:val="266"/>
        </w:trPr>
        <w:tc>
          <w:tcPr>
            <w:tcW w:w="1154" w:type="pct"/>
            <w:tcBorders>
              <w:bottom w:val="nil"/>
            </w:tcBorders>
          </w:tcPr>
          <w:p w14:paraId="65A09D11"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生活機能向上連携加算（Ⅰ・Ⅱ共通）</w:t>
            </w:r>
          </w:p>
          <w:p w14:paraId="5DB67934"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single" w:sz="4" w:space="0" w:color="auto"/>
            </w:tcBorders>
            <w:vAlign w:val="center"/>
          </w:tcPr>
          <w:p w14:paraId="3C54AC8A"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外部との連携により、利用者の身体の状況等の評価を行い、かつ、個別機能訓練計画を作成した場合、（１）については、利用者の急性増悪等により当該個別機能訓練計画を見直した場合を除き３月に１回を限度として、１月につき、（２）については１月につき、次に掲げる単位数を所定単位数に加算していますか。</w:t>
            </w:r>
          </w:p>
          <w:p w14:paraId="176BEC26"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次に掲げるいずれかの加算を算定している場合においては、次に掲げるその他の加算は算定しない。</w:t>
            </w:r>
          </w:p>
          <w:p w14:paraId="224F2242"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生活機能向上連携加算(Ⅰ)　100単位</w:t>
            </w:r>
          </w:p>
          <w:p w14:paraId="50E1F725"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生活機能向上連携加算(Ⅱ)　200単位</w:t>
            </w:r>
          </w:p>
        </w:tc>
        <w:tc>
          <w:tcPr>
            <w:tcW w:w="218" w:type="pct"/>
            <w:tcBorders>
              <w:top w:val="single" w:sz="4" w:space="0" w:color="auto"/>
              <w:bottom w:val="single" w:sz="4" w:space="0" w:color="auto"/>
            </w:tcBorders>
            <w:vAlign w:val="center"/>
          </w:tcPr>
          <w:sdt>
            <w:sdtPr>
              <w:rPr>
                <w:sz w:val="28"/>
                <w:szCs w:val="28"/>
              </w:rPr>
              <w:id w:val="1688708574"/>
              <w15:appearance w15:val="hidden"/>
              <w14:checkbox>
                <w14:checked w14:val="0"/>
                <w14:checkedState w14:val="0052" w14:font="Wingdings 2"/>
                <w14:uncheckedState w14:val="2610" w14:font="ＭＳ ゴシック"/>
              </w14:checkbox>
            </w:sdtPr>
            <w:sdtEndPr/>
            <w:sdtContent>
              <w:p w14:paraId="07D336FD"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1605489357"/>
              <w15:appearance w15:val="hidden"/>
              <w14:checkbox>
                <w14:checked w14:val="0"/>
                <w14:checkedState w14:val="0052" w14:font="Wingdings 2"/>
                <w14:uncheckedState w14:val="2610" w14:font="ＭＳ ゴシック"/>
              </w14:checkbox>
            </w:sdtPr>
            <w:sdtEndPr/>
            <w:sdtContent>
              <w:p w14:paraId="4CF134A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1149869696"/>
              <w15:appearance w15:val="hidden"/>
              <w14:checkbox>
                <w14:checked w14:val="0"/>
                <w14:checkedState w14:val="0052" w14:font="Wingdings 2"/>
                <w14:uncheckedState w14:val="2610" w14:font="ＭＳ ゴシック"/>
              </w14:checkbox>
            </w:sdtPr>
            <w:sdtEndPr/>
            <w:sdtContent>
              <w:p w14:paraId="5C7D6246"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8FB7B1C" w14:textId="77777777" w:rsidTr="0049403A">
        <w:trPr>
          <w:cantSplit/>
          <w:trHeight w:val="2961"/>
        </w:trPr>
        <w:tc>
          <w:tcPr>
            <w:tcW w:w="1154" w:type="pct"/>
            <w:tcBorders>
              <w:top w:val="nil"/>
              <w:bottom w:val="nil"/>
            </w:tcBorders>
          </w:tcPr>
          <w:p w14:paraId="3B0D8A49"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生活機能向上連携加算（Ⅰ）</w:t>
            </w:r>
          </w:p>
        </w:tc>
        <w:tc>
          <w:tcPr>
            <w:tcW w:w="3195" w:type="pct"/>
            <w:tcBorders>
              <w:top w:val="single" w:sz="4" w:space="0" w:color="auto"/>
              <w:bottom w:val="dotted" w:sz="4" w:space="0" w:color="auto"/>
            </w:tcBorders>
            <w:vAlign w:val="center"/>
          </w:tcPr>
          <w:p w14:paraId="117EE851" w14:textId="77777777" w:rsidR="00B022D7" w:rsidRPr="000F386C" w:rsidRDefault="00B022D7" w:rsidP="00B022D7">
            <w:pPr>
              <w:ind w:leftChars="-6" w:left="-13" w:firstLineChars="6" w:firstLine="11"/>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指定訪問リハビリテーション事業所又は指定通所リハビリテーション事業所若しく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師（以下、「理学療法士等」）の助言に基づき、当該指定認知症対応型通所介護事業所の機能訓練指導員、看護職員、介護職員、生活相談員その他の職種の者（以下、「機能訓練指導員等」）が共同してアセスメント、利用者の心身の状況等の評価及び個別機能訓練計画の作成を行っていますか。</w:t>
            </w:r>
          </w:p>
          <w:p w14:paraId="4CA31E14" w14:textId="77777777" w:rsidR="00B022D7" w:rsidRPr="000F386C" w:rsidRDefault="00B022D7" w:rsidP="00B022D7">
            <w:pPr>
              <w:ind w:leftChars="-6" w:left="-13" w:firstLineChars="106" w:firstLine="191"/>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その際、理学療法士等は、機能訓練指導員等に対し、日常生活上の留意点、介護の工夫等に関する助言を行っていますか。</w:t>
            </w:r>
          </w:p>
          <w:p w14:paraId="28C5B704" w14:textId="77777777" w:rsidR="00B022D7" w:rsidRPr="000F386C" w:rsidRDefault="00B022D7" w:rsidP="00B022D7">
            <w:pPr>
              <w:rPr>
                <w:rFonts w:ascii="ＭＳ ゴシック" w:eastAsia="ＭＳ ゴシック" w:hAnsi="ＭＳ ゴシック"/>
                <w:sz w:val="16"/>
                <w:szCs w:val="18"/>
              </w:rPr>
            </w:pPr>
          </w:p>
          <w:p w14:paraId="440ACE73" w14:textId="77777777" w:rsidR="00B022D7" w:rsidRPr="000F386C" w:rsidRDefault="00B022D7" w:rsidP="00B022D7">
            <w:pPr>
              <w:ind w:left="160" w:hangingChars="100" w:hanging="160"/>
              <w:rPr>
                <w:rFonts w:ascii="ＭＳ ゴシック" w:eastAsia="ＭＳ ゴシック" w:hAnsi="ＭＳ ゴシック"/>
                <w:sz w:val="18"/>
                <w:szCs w:val="18"/>
              </w:rPr>
            </w:pPr>
            <w:r w:rsidRPr="000F386C">
              <w:rPr>
                <w:rFonts w:ascii="ＭＳ ゴシック" w:eastAsia="ＭＳ ゴシック" w:hAnsi="ＭＳ ゴシック" w:hint="eastAsia"/>
                <w:sz w:val="16"/>
                <w:szCs w:val="18"/>
              </w:rPr>
              <w:t>※　「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tc>
        <w:tc>
          <w:tcPr>
            <w:tcW w:w="218" w:type="pct"/>
            <w:tcBorders>
              <w:top w:val="single" w:sz="4" w:space="0" w:color="auto"/>
              <w:bottom w:val="dotted" w:sz="4" w:space="0" w:color="auto"/>
            </w:tcBorders>
            <w:vAlign w:val="center"/>
          </w:tcPr>
          <w:sdt>
            <w:sdtPr>
              <w:rPr>
                <w:sz w:val="28"/>
                <w:szCs w:val="28"/>
              </w:rPr>
              <w:id w:val="-416876131"/>
              <w15:appearance w15:val="hidden"/>
              <w14:checkbox>
                <w14:checked w14:val="0"/>
                <w14:checkedState w14:val="0052" w14:font="Wingdings 2"/>
                <w14:uncheckedState w14:val="2610" w14:font="ＭＳ ゴシック"/>
              </w14:checkbox>
            </w:sdtPr>
            <w:sdtEndPr/>
            <w:sdtContent>
              <w:p w14:paraId="6D9EDBE1"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536316695"/>
              <w15:appearance w15:val="hidden"/>
              <w14:checkbox>
                <w14:checked w14:val="0"/>
                <w14:checkedState w14:val="0052" w14:font="Wingdings 2"/>
                <w14:uncheckedState w14:val="2610" w14:font="ＭＳ ゴシック"/>
              </w14:checkbox>
            </w:sdtPr>
            <w:sdtEndPr/>
            <w:sdtContent>
              <w:p w14:paraId="0266393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678807267"/>
              <w15:appearance w15:val="hidden"/>
              <w14:checkbox>
                <w14:checked w14:val="0"/>
                <w14:checkedState w14:val="0052" w14:font="Wingdings 2"/>
                <w14:uncheckedState w14:val="2610" w14:font="ＭＳ ゴシック"/>
              </w14:checkbox>
            </w:sdtPr>
            <w:sdtEndPr/>
            <w:sdtContent>
              <w:p w14:paraId="26AE54E4"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0F386C" w:rsidRPr="000F386C" w14:paraId="7CA4F53F" w14:textId="77777777" w:rsidTr="00EA4CC0">
        <w:trPr>
          <w:cantSplit/>
          <w:trHeight w:val="2966"/>
        </w:trPr>
        <w:tc>
          <w:tcPr>
            <w:tcW w:w="1154" w:type="pct"/>
            <w:tcBorders>
              <w:top w:val="nil"/>
              <w:bottom w:val="single" w:sz="4" w:space="0" w:color="auto"/>
            </w:tcBorders>
          </w:tcPr>
          <w:p w14:paraId="32AEA834" w14:textId="77777777" w:rsidR="000D7342" w:rsidRPr="000F386C" w:rsidRDefault="000D7342" w:rsidP="000302FB">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7177B438" w14:textId="77777777" w:rsidR="00DA4CBF" w:rsidRPr="000F386C" w:rsidRDefault="000D7342" w:rsidP="00881B6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w:t>
            </w:r>
            <w:r w:rsidR="006926D7" w:rsidRPr="000F386C">
              <w:rPr>
                <w:rFonts w:ascii="ＭＳ ゴシック" w:eastAsia="ＭＳ ゴシック" w:hAnsi="ＭＳ ゴシック" w:hint="eastAsia"/>
                <w:sz w:val="18"/>
                <w:szCs w:val="18"/>
              </w:rPr>
              <w:t>認知症対応</w:t>
            </w:r>
            <w:r w:rsidRPr="000F386C">
              <w:rPr>
                <w:rFonts w:ascii="ＭＳ ゴシック" w:eastAsia="ＭＳ ゴシック" w:hAnsi="ＭＳ ゴシック" w:hint="eastAsia"/>
                <w:sz w:val="18"/>
                <w:szCs w:val="18"/>
              </w:rPr>
              <w:t>型通所介護事業所の機能訓練指導員等と連携してＩＣＴを活用した動画やテレビ電話を用いて把握した上で、当該指定</w:t>
            </w:r>
            <w:r w:rsidR="006926D7" w:rsidRPr="000F386C">
              <w:rPr>
                <w:rFonts w:ascii="ＭＳ ゴシック" w:eastAsia="ＭＳ ゴシック" w:hAnsi="ＭＳ ゴシック" w:hint="eastAsia"/>
                <w:sz w:val="18"/>
                <w:szCs w:val="18"/>
              </w:rPr>
              <w:t>認知症対応</w:t>
            </w:r>
            <w:r w:rsidRPr="000F386C">
              <w:rPr>
                <w:rFonts w:ascii="ＭＳ ゴシック" w:eastAsia="ＭＳ ゴシック" w:hAnsi="ＭＳ ゴシック" w:hint="eastAsia"/>
                <w:sz w:val="18"/>
                <w:szCs w:val="18"/>
              </w:rPr>
              <w:t>型通所介護事業所の機能訓練指導員等に助言を行うこと。</w:t>
            </w:r>
          </w:p>
          <w:p w14:paraId="1849C6AD" w14:textId="77777777" w:rsidR="000D7342" w:rsidRPr="000F386C" w:rsidRDefault="000D7342" w:rsidP="00881B6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tc>
        <w:tc>
          <w:tcPr>
            <w:tcW w:w="218" w:type="pct"/>
            <w:tcBorders>
              <w:top w:val="dotted" w:sz="4" w:space="0" w:color="auto"/>
              <w:bottom w:val="single" w:sz="4" w:space="0" w:color="auto"/>
            </w:tcBorders>
            <w:shd w:val="clear" w:color="auto" w:fill="BFBFBF" w:themeFill="background1" w:themeFillShade="BF"/>
            <w:vAlign w:val="center"/>
          </w:tcPr>
          <w:p w14:paraId="615797EA" w14:textId="77777777" w:rsidR="000D7342" w:rsidRPr="000F386C" w:rsidRDefault="000D7342" w:rsidP="000302FB">
            <w:pPr>
              <w:jc w:val="center"/>
              <w:rPr>
                <w:rFonts w:ascii="ＭＳ ゴシック" w:eastAsia="ＭＳ ゴシック" w:hAnsi="ＭＳ ゴシック"/>
                <w:sz w:val="24"/>
              </w:rPr>
            </w:pPr>
          </w:p>
        </w:tc>
        <w:tc>
          <w:tcPr>
            <w:tcW w:w="218" w:type="pct"/>
            <w:tcBorders>
              <w:top w:val="dotted" w:sz="4" w:space="0" w:color="auto"/>
              <w:bottom w:val="single" w:sz="4" w:space="0" w:color="auto"/>
            </w:tcBorders>
            <w:shd w:val="clear" w:color="auto" w:fill="BFBFBF" w:themeFill="background1" w:themeFillShade="BF"/>
            <w:vAlign w:val="center"/>
          </w:tcPr>
          <w:p w14:paraId="786BC744" w14:textId="77777777" w:rsidR="000D7342" w:rsidRPr="000F386C" w:rsidRDefault="000D7342" w:rsidP="000302FB">
            <w:pPr>
              <w:jc w:val="center"/>
              <w:rPr>
                <w:rFonts w:ascii="ＭＳ ゴシック" w:eastAsia="ＭＳ ゴシック" w:hAnsi="ＭＳ ゴシック"/>
                <w:sz w:val="24"/>
              </w:rPr>
            </w:pPr>
          </w:p>
        </w:tc>
        <w:tc>
          <w:tcPr>
            <w:tcW w:w="215" w:type="pct"/>
            <w:tcBorders>
              <w:top w:val="dotted" w:sz="4" w:space="0" w:color="auto"/>
              <w:bottom w:val="single" w:sz="4" w:space="0" w:color="auto"/>
            </w:tcBorders>
            <w:shd w:val="clear" w:color="auto" w:fill="BFBFBF" w:themeFill="background1" w:themeFillShade="BF"/>
            <w:vAlign w:val="center"/>
          </w:tcPr>
          <w:p w14:paraId="59C8850C" w14:textId="77777777" w:rsidR="000D7342" w:rsidRPr="000F386C" w:rsidRDefault="000D7342" w:rsidP="000302FB">
            <w:pPr>
              <w:jc w:val="center"/>
              <w:rPr>
                <w:rFonts w:ascii="ＭＳ ゴシック" w:eastAsia="ＭＳ ゴシック" w:hAnsi="ＭＳ ゴシック"/>
                <w:sz w:val="24"/>
              </w:rPr>
            </w:pPr>
          </w:p>
        </w:tc>
      </w:tr>
      <w:tr w:rsidR="00F56AD8" w:rsidRPr="000F386C" w14:paraId="0EF00B7C" w14:textId="77777777" w:rsidTr="00EA4CC0">
        <w:trPr>
          <w:cantSplit/>
          <w:trHeight w:val="1692"/>
        </w:trPr>
        <w:tc>
          <w:tcPr>
            <w:tcW w:w="1154" w:type="pct"/>
            <w:vMerge w:val="restart"/>
            <w:tcBorders>
              <w:top w:val="single" w:sz="4" w:space="0" w:color="auto"/>
            </w:tcBorders>
          </w:tcPr>
          <w:p w14:paraId="5F61748F" w14:textId="77777777" w:rsidR="00F56AD8" w:rsidRPr="000F386C" w:rsidRDefault="00F56AD8" w:rsidP="000302FB">
            <w:pPr>
              <w:rPr>
                <w:rFonts w:ascii="ＭＳ ゴシック" w:eastAsia="ＭＳ ゴシック" w:hAnsi="ＭＳ ゴシック"/>
                <w:sz w:val="18"/>
                <w:szCs w:val="18"/>
              </w:rPr>
            </w:pPr>
          </w:p>
        </w:tc>
        <w:tc>
          <w:tcPr>
            <w:tcW w:w="3195" w:type="pct"/>
            <w:tcBorders>
              <w:top w:val="single" w:sz="4" w:space="0" w:color="auto"/>
              <w:bottom w:val="dotted" w:sz="4" w:space="0" w:color="auto"/>
            </w:tcBorders>
            <w:vAlign w:val="center"/>
          </w:tcPr>
          <w:p w14:paraId="38C189C3" w14:textId="77777777" w:rsidR="00F56AD8" w:rsidRPr="000F386C" w:rsidRDefault="00F56AD8" w:rsidP="00881B6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w:t>
            </w:r>
          </w:p>
          <w:p w14:paraId="73CEC252" w14:textId="77777777" w:rsidR="00F56AD8" w:rsidRPr="000F386C" w:rsidRDefault="00F56AD8" w:rsidP="00881B6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なお、個別機能訓練計画に相当する内容を認知症対応型通所介護計画の中に記載する場合は、その記載をもって個別機能訓練計画の作成に代えることができるものとすること。</w:t>
            </w:r>
          </w:p>
        </w:tc>
        <w:tc>
          <w:tcPr>
            <w:tcW w:w="218" w:type="pct"/>
            <w:tcBorders>
              <w:top w:val="single" w:sz="4" w:space="0" w:color="auto"/>
              <w:bottom w:val="dotted" w:sz="4" w:space="0" w:color="auto"/>
            </w:tcBorders>
            <w:shd w:val="clear" w:color="auto" w:fill="BFBFBF" w:themeFill="background1" w:themeFillShade="BF"/>
            <w:vAlign w:val="center"/>
          </w:tcPr>
          <w:p w14:paraId="5E01C4BD"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single" w:sz="4" w:space="0" w:color="auto"/>
              <w:bottom w:val="dotted" w:sz="4" w:space="0" w:color="auto"/>
            </w:tcBorders>
            <w:shd w:val="clear" w:color="auto" w:fill="BFBFBF" w:themeFill="background1" w:themeFillShade="BF"/>
            <w:vAlign w:val="center"/>
          </w:tcPr>
          <w:p w14:paraId="04E577BB"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single" w:sz="4" w:space="0" w:color="auto"/>
              <w:bottom w:val="dotted" w:sz="4" w:space="0" w:color="auto"/>
            </w:tcBorders>
            <w:shd w:val="clear" w:color="auto" w:fill="BFBFBF" w:themeFill="background1" w:themeFillShade="BF"/>
            <w:vAlign w:val="center"/>
          </w:tcPr>
          <w:p w14:paraId="722EF814" w14:textId="77777777" w:rsidR="00F56AD8" w:rsidRPr="000F386C" w:rsidRDefault="00F56AD8" w:rsidP="000302FB">
            <w:pPr>
              <w:jc w:val="center"/>
              <w:rPr>
                <w:rFonts w:ascii="ＭＳ ゴシック" w:eastAsia="ＭＳ ゴシック" w:hAnsi="ＭＳ ゴシック"/>
                <w:sz w:val="24"/>
              </w:rPr>
            </w:pPr>
          </w:p>
        </w:tc>
      </w:tr>
      <w:tr w:rsidR="00F56AD8" w:rsidRPr="000F386C" w14:paraId="611CFD28" w14:textId="77777777" w:rsidTr="00EA4CC0">
        <w:trPr>
          <w:cantSplit/>
          <w:trHeight w:val="266"/>
        </w:trPr>
        <w:tc>
          <w:tcPr>
            <w:tcW w:w="1154" w:type="pct"/>
            <w:vMerge/>
          </w:tcPr>
          <w:p w14:paraId="29F53D0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40334375" w14:textId="77777777" w:rsidR="00F56AD8" w:rsidRPr="000F386C" w:rsidRDefault="00F56AD8" w:rsidP="00B022D7">
            <w:pPr>
              <w:ind w:leftChars="-6" w:left="-13" w:firstLineChars="6" w:firstLine="11"/>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218" w:type="pct"/>
            <w:tcBorders>
              <w:top w:val="dotted" w:sz="4" w:space="0" w:color="auto"/>
              <w:bottom w:val="dotted" w:sz="4" w:space="0" w:color="auto"/>
            </w:tcBorders>
            <w:vAlign w:val="center"/>
          </w:tcPr>
          <w:sdt>
            <w:sdtPr>
              <w:rPr>
                <w:sz w:val="28"/>
                <w:szCs w:val="28"/>
              </w:rPr>
              <w:id w:val="565536939"/>
              <w15:appearance w15:val="hidden"/>
              <w14:checkbox>
                <w14:checked w14:val="0"/>
                <w14:checkedState w14:val="0052" w14:font="Wingdings 2"/>
                <w14:uncheckedState w14:val="2610" w14:font="ＭＳ ゴシック"/>
              </w14:checkbox>
            </w:sdtPr>
            <w:sdtEndPr/>
            <w:sdtContent>
              <w:p w14:paraId="09AFBA6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936132321"/>
              <w15:appearance w15:val="hidden"/>
              <w14:checkbox>
                <w14:checked w14:val="0"/>
                <w14:checkedState w14:val="0052" w14:font="Wingdings 2"/>
                <w14:uncheckedState w14:val="2610" w14:font="ＭＳ ゴシック"/>
              </w14:checkbox>
            </w:sdtPr>
            <w:sdtEndPr/>
            <w:sdtContent>
              <w:p w14:paraId="358E74D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752486674"/>
              <w15:appearance w15:val="hidden"/>
              <w14:checkbox>
                <w14:checked w14:val="0"/>
                <w14:checkedState w14:val="0052" w14:font="Wingdings 2"/>
                <w14:uncheckedState w14:val="2610" w14:font="ＭＳ ゴシック"/>
              </w14:checkbox>
            </w:sdtPr>
            <w:sdtEndPr/>
            <w:sdtContent>
              <w:p w14:paraId="3524D57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5C5434D" w14:textId="77777777" w:rsidTr="00EA4CC0">
        <w:trPr>
          <w:cantSplit/>
          <w:trHeight w:val="266"/>
        </w:trPr>
        <w:tc>
          <w:tcPr>
            <w:tcW w:w="1154" w:type="pct"/>
            <w:vMerge/>
          </w:tcPr>
          <w:p w14:paraId="3028CEB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288ED42A" w14:textId="77777777" w:rsidR="00F56AD8" w:rsidRPr="000F386C" w:rsidRDefault="00F56AD8" w:rsidP="00B022D7">
            <w:pPr>
              <w:ind w:left="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（３）　（１）の評価に基づき、個別機能訓練計画の進捗状況等を三月ごとに一回以上評価し、利用者又はその家族に対し、機能訓練の内容と個別機能訓練計画の進捗状況等を説明し、必要に応じて訓練内容の見直し等を行っていますか。</w:t>
            </w:r>
          </w:p>
        </w:tc>
        <w:tc>
          <w:tcPr>
            <w:tcW w:w="218" w:type="pct"/>
            <w:tcBorders>
              <w:top w:val="dotted" w:sz="4" w:space="0" w:color="auto"/>
              <w:bottom w:val="dotted" w:sz="4" w:space="0" w:color="auto"/>
            </w:tcBorders>
            <w:vAlign w:val="center"/>
          </w:tcPr>
          <w:sdt>
            <w:sdtPr>
              <w:rPr>
                <w:sz w:val="28"/>
                <w:szCs w:val="28"/>
              </w:rPr>
              <w:id w:val="1157726573"/>
              <w15:appearance w15:val="hidden"/>
              <w14:checkbox>
                <w14:checked w14:val="0"/>
                <w14:checkedState w14:val="0052" w14:font="Wingdings 2"/>
                <w14:uncheckedState w14:val="2610" w14:font="ＭＳ ゴシック"/>
              </w14:checkbox>
            </w:sdtPr>
            <w:sdtEndPr/>
            <w:sdtContent>
              <w:p w14:paraId="0A6E240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801534361"/>
              <w15:appearance w15:val="hidden"/>
              <w14:checkbox>
                <w14:checked w14:val="0"/>
                <w14:checkedState w14:val="0052" w14:font="Wingdings 2"/>
                <w14:uncheckedState w14:val="2610" w14:font="ＭＳ ゴシック"/>
              </w14:checkbox>
            </w:sdtPr>
            <w:sdtEndPr/>
            <w:sdtContent>
              <w:p w14:paraId="3E67FE8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438961094"/>
              <w15:appearance w15:val="hidden"/>
              <w14:checkbox>
                <w14:checked w14:val="0"/>
                <w14:checkedState w14:val="0052" w14:font="Wingdings 2"/>
                <w14:uncheckedState w14:val="2610" w14:font="ＭＳ ゴシック"/>
              </w14:checkbox>
            </w:sdtPr>
            <w:sdtEndPr/>
            <w:sdtContent>
              <w:p w14:paraId="369D25F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E065772" w14:textId="77777777" w:rsidTr="005343E6">
        <w:trPr>
          <w:cantSplit/>
          <w:trHeight w:val="266"/>
        </w:trPr>
        <w:tc>
          <w:tcPr>
            <w:tcW w:w="1154" w:type="pct"/>
            <w:vMerge/>
          </w:tcPr>
          <w:p w14:paraId="3BB3B604"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785A9782" w14:textId="77777777" w:rsidR="00F56AD8" w:rsidRPr="000F386C" w:rsidRDefault="00F56AD8" w:rsidP="000C4CCF">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機能訓練指導員等は、各月における評価内容や目標の達成度合いについて、利用者又はその家族及び理学療法士等に報告・相談し、理学療法士等から必要な助言を得た上で、必要に応じて当該利用者又はその家族（以下、「利用者等」という。）の意向を確認の上、当該利用者のＡＤＬやＩＡＤＬの改善状況を踏まえた目標の見直しや訓練内容の変更など適切な対応を行うこと。</w:t>
            </w:r>
          </w:p>
        </w:tc>
        <w:tc>
          <w:tcPr>
            <w:tcW w:w="218" w:type="pct"/>
            <w:tcBorders>
              <w:top w:val="dotted" w:sz="4" w:space="0" w:color="auto"/>
              <w:bottom w:val="dotted" w:sz="4" w:space="0" w:color="auto"/>
            </w:tcBorders>
            <w:shd w:val="clear" w:color="auto" w:fill="BFBFBF" w:themeFill="background1" w:themeFillShade="BF"/>
            <w:vAlign w:val="center"/>
          </w:tcPr>
          <w:p w14:paraId="4673512F"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50FE54C3"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48068AC4" w14:textId="77777777" w:rsidR="00F56AD8" w:rsidRPr="000F386C" w:rsidRDefault="00F56AD8" w:rsidP="000302FB">
            <w:pPr>
              <w:jc w:val="center"/>
              <w:rPr>
                <w:rFonts w:ascii="ＭＳ ゴシック" w:eastAsia="ＭＳ ゴシック" w:hAnsi="ＭＳ ゴシック"/>
                <w:sz w:val="24"/>
              </w:rPr>
            </w:pPr>
          </w:p>
        </w:tc>
      </w:tr>
      <w:tr w:rsidR="00F56AD8" w:rsidRPr="000F386C" w14:paraId="0A641EE5" w14:textId="77777777" w:rsidTr="00EA4CC0">
        <w:trPr>
          <w:cantSplit/>
          <w:trHeight w:val="266"/>
        </w:trPr>
        <w:tc>
          <w:tcPr>
            <w:tcW w:w="1154" w:type="pct"/>
            <w:vMerge/>
          </w:tcPr>
          <w:p w14:paraId="14558CE1"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310A4CC3" w14:textId="77777777" w:rsidR="00F56AD8" w:rsidRPr="000F386C" w:rsidRDefault="00F56AD8" w:rsidP="006926D7">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理学療法士等は、機能訓練指導員等と共同で、３月ごとに１回以上、個別機能訓練の進捗状況等について評価した上で、機能訓練指導員等が利用者等に対して個別機能訓練計画の内容（評価を含む。）や進捗状況等を説明していること。</w:t>
            </w:r>
          </w:p>
          <w:p w14:paraId="732F9114" w14:textId="77777777" w:rsidR="00F56AD8" w:rsidRPr="000F386C" w:rsidRDefault="00F56AD8" w:rsidP="006926D7">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また、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218" w:type="pct"/>
            <w:tcBorders>
              <w:top w:val="dotted" w:sz="4" w:space="0" w:color="auto"/>
              <w:bottom w:val="dotted" w:sz="4" w:space="0" w:color="auto"/>
            </w:tcBorders>
            <w:shd w:val="clear" w:color="auto" w:fill="BFBFBF" w:themeFill="background1" w:themeFillShade="BF"/>
            <w:vAlign w:val="center"/>
          </w:tcPr>
          <w:p w14:paraId="02DDADF8"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0D67C6C2"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6140B4C7" w14:textId="77777777" w:rsidR="00F56AD8" w:rsidRPr="000F386C" w:rsidRDefault="00F56AD8" w:rsidP="000302FB">
            <w:pPr>
              <w:jc w:val="center"/>
              <w:rPr>
                <w:rFonts w:ascii="ＭＳ ゴシック" w:eastAsia="ＭＳ ゴシック" w:hAnsi="ＭＳ ゴシック"/>
                <w:sz w:val="24"/>
              </w:rPr>
            </w:pPr>
          </w:p>
        </w:tc>
      </w:tr>
      <w:tr w:rsidR="00F56AD8" w:rsidRPr="000F386C" w14:paraId="1B9C83E3" w14:textId="77777777" w:rsidTr="00EA4CC0">
        <w:trPr>
          <w:cantSplit/>
          <w:trHeight w:val="266"/>
        </w:trPr>
        <w:tc>
          <w:tcPr>
            <w:tcW w:w="1154" w:type="pct"/>
            <w:vMerge/>
          </w:tcPr>
          <w:p w14:paraId="3E02008C"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6DDBCE0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機能訓練に関する記録（実施時間、訓練内容、担当者等）は、利用者ごとに保管され、常に当該事業所の機能訓練指導員等により閲覧が可能であるようにしていますか。</w:t>
            </w:r>
          </w:p>
        </w:tc>
        <w:tc>
          <w:tcPr>
            <w:tcW w:w="218" w:type="pct"/>
            <w:tcBorders>
              <w:top w:val="dotted" w:sz="4" w:space="0" w:color="auto"/>
              <w:bottom w:val="dotted" w:sz="4" w:space="0" w:color="auto"/>
            </w:tcBorders>
            <w:vAlign w:val="center"/>
          </w:tcPr>
          <w:sdt>
            <w:sdtPr>
              <w:rPr>
                <w:sz w:val="28"/>
                <w:szCs w:val="28"/>
              </w:rPr>
              <w:id w:val="603381435"/>
              <w15:appearance w15:val="hidden"/>
              <w14:checkbox>
                <w14:checked w14:val="0"/>
                <w14:checkedState w14:val="0052" w14:font="Wingdings 2"/>
                <w14:uncheckedState w14:val="2610" w14:font="ＭＳ ゴシック"/>
              </w14:checkbox>
            </w:sdtPr>
            <w:sdtEndPr/>
            <w:sdtContent>
              <w:p w14:paraId="247BD43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82314398"/>
              <w15:appearance w15:val="hidden"/>
              <w14:checkbox>
                <w14:checked w14:val="0"/>
                <w14:checkedState w14:val="0052" w14:font="Wingdings 2"/>
                <w14:uncheckedState w14:val="2610" w14:font="ＭＳ ゴシック"/>
              </w14:checkbox>
            </w:sdtPr>
            <w:sdtEndPr/>
            <w:sdtContent>
              <w:p w14:paraId="3D88E43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72466927"/>
              <w15:appearance w15:val="hidden"/>
              <w14:checkbox>
                <w14:checked w14:val="0"/>
                <w14:checkedState w14:val="0052" w14:font="Wingdings 2"/>
                <w14:uncheckedState w14:val="2610" w14:font="ＭＳ ゴシック"/>
              </w14:checkbox>
            </w:sdtPr>
            <w:sdtEndPr/>
            <w:sdtContent>
              <w:p w14:paraId="47A838E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508F177" w14:textId="77777777" w:rsidTr="00EA4CC0">
        <w:trPr>
          <w:cantSplit/>
          <w:trHeight w:val="266"/>
        </w:trPr>
        <w:tc>
          <w:tcPr>
            <w:tcW w:w="1154" w:type="pct"/>
            <w:vMerge/>
          </w:tcPr>
          <w:p w14:paraId="5E7C603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64854759"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生活機能向上連携加算（Ⅰ）は個別機能訓練計画に基づき個別機能訓練を提供した初回の月に限り、算定していますか。</w:t>
            </w:r>
          </w:p>
          <w:p w14:paraId="680F01D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１）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ない。</w:t>
            </w:r>
          </w:p>
        </w:tc>
        <w:tc>
          <w:tcPr>
            <w:tcW w:w="218" w:type="pct"/>
            <w:tcBorders>
              <w:top w:val="dotted" w:sz="4" w:space="0" w:color="auto"/>
              <w:bottom w:val="dotted" w:sz="4" w:space="0" w:color="auto"/>
            </w:tcBorders>
            <w:vAlign w:val="center"/>
          </w:tcPr>
          <w:sdt>
            <w:sdtPr>
              <w:rPr>
                <w:sz w:val="28"/>
                <w:szCs w:val="28"/>
              </w:rPr>
              <w:id w:val="425458213"/>
              <w15:appearance w15:val="hidden"/>
              <w14:checkbox>
                <w14:checked w14:val="0"/>
                <w14:checkedState w14:val="0052" w14:font="Wingdings 2"/>
                <w14:uncheckedState w14:val="2610" w14:font="ＭＳ ゴシック"/>
              </w14:checkbox>
            </w:sdtPr>
            <w:sdtEndPr/>
            <w:sdtContent>
              <w:p w14:paraId="22C66D2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952790797"/>
              <w15:appearance w15:val="hidden"/>
              <w14:checkbox>
                <w14:checked w14:val="0"/>
                <w14:checkedState w14:val="0052" w14:font="Wingdings 2"/>
                <w14:uncheckedState w14:val="2610" w14:font="ＭＳ ゴシック"/>
              </w14:checkbox>
            </w:sdtPr>
            <w:sdtEndPr/>
            <w:sdtContent>
              <w:p w14:paraId="31560EB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597600974"/>
              <w15:appearance w15:val="hidden"/>
              <w14:checkbox>
                <w14:checked w14:val="0"/>
                <w14:checkedState w14:val="0052" w14:font="Wingdings 2"/>
                <w14:uncheckedState w14:val="2610" w14:font="ＭＳ ゴシック"/>
              </w14:checkbox>
            </w:sdtPr>
            <w:sdtEndPr/>
            <w:sdtContent>
              <w:p w14:paraId="4D7E658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A2D056D" w14:textId="77777777" w:rsidTr="00EA4CC0">
        <w:trPr>
          <w:cantSplit/>
          <w:trHeight w:val="266"/>
        </w:trPr>
        <w:tc>
          <w:tcPr>
            <w:tcW w:w="1154" w:type="pct"/>
            <w:vMerge/>
            <w:tcBorders>
              <w:bottom w:val="single" w:sz="4" w:space="0" w:color="auto"/>
            </w:tcBorders>
          </w:tcPr>
          <w:p w14:paraId="43240F6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59701D4A"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個別機能訓練加算を算定している場合は、算定</w:t>
            </w:r>
            <w:r>
              <w:rPr>
                <w:rFonts w:ascii="ＭＳ ゴシック" w:eastAsia="ＭＳ ゴシック" w:hAnsi="ＭＳ ゴシック" w:hint="eastAsia"/>
                <w:sz w:val="18"/>
                <w:szCs w:val="18"/>
              </w:rPr>
              <w:t>しないようにしていますか</w:t>
            </w:r>
          </w:p>
        </w:tc>
        <w:tc>
          <w:tcPr>
            <w:tcW w:w="218" w:type="pct"/>
            <w:tcBorders>
              <w:top w:val="dotted" w:sz="4" w:space="0" w:color="auto"/>
              <w:bottom w:val="single" w:sz="4" w:space="0" w:color="auto"/>
            </w:tcBorders>
            <w:vAlign w:val="center"/>
          </w:tcPr>
          <w:sdt>
            <w:sdtPr>
              <w:rPr>
                <w:sz w:val="28"/>
                <w:szCs w:val="28"/>
              </w:rPr>
              <w:id w:val="2092509837"/>
              <w15:appearance w15:val="hidden"/>
              <w14:checkbox>
                <w14:checked w14:val="0"/>
                <w14:checkedState w14:val="0052" w14:font="Wingdings 2"/>
                <w14:uncheckedState w14:val="2610" w14:font="ＭＳ ゴシック"/>
              </w14:checkbox>
            </w:sdtPr>
            <w:sdtEndPr/>
            <w:sdtContent>
              <w:p w14:paraId="3D207A2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498340159"/>
              <w15:appearance w15:val="hidden"/>
              <w14:checkbox>
                <w14:checked w14:val="0"/>
                <w14:checkedState w14:val="0052" w14:font="Wingdings 2"/>
                <w14:uncheckedState w14:val="2610" w14:font="ＭＳ ゴシック"/>
              </w14:checkbox>
            </w:sdtPr>
            <w:sdtEndPr/>
            <w:sdtContent>
              <w:p w14:paraId="21FBBF1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028074711"/>
              <w15:appearance w15:val="hidden"/>
              <w14:checkbox>
                <w14:checked w14:val="0"/>
                <w14:checkedState w14:val="0052" w14:font="Wingdings 2"/>
                <w14:uncheckedState w14:val="2610" w14:font="ＭＳ ゴシック"/>
              </w14:checkbox>
            </w:sdtPr>
            <w:sdtEndPr/>
            <w:sdtContent>
              <w:p w14:paraId="51DF2F7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AF22BA8" w14:textId="77777777" w:rsidTr="00EA4CC0">
        <w:trPr>
          <w:cantSplit/>
          <w:trHeight w:val="266"/>
        </w:trPr>
        <w:tc>
          <w:tcPr>
            <w:tcW w:w="1154" w:type="pct"/>
            <w:vMerge w:val="restart"/>
            <w:tcBorders>
              <w:top w:val="single" w:sz="4" w:space="0" w:color="auto"/>
              <w:bottom w:val="dotted" w:sz="4" w:space="0" w:color="auto"/>
            </w:tcBorders>
          </w:tcPr>
          <w:p w14:paraId="2C3629F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生活機能向上連携加算（Ⅱ）</w:t>
            </w:r>
          </w:p>
        </w:tc>
        <w:tc>
          <w:tcPr>
            <w:tcW w:w="3195" w:type="pct"/>
            <w:tcBorders>
              <w:top w:val="single" w:sz="4" w:space="0" w:color="auto"/>
              <w:bottom w:val="dotted" w:sz="4" w:space="0" w:color="auto"/>
            </w:tcBorders>
            <w:vAlign w:val="center"/>
          </w:tcPr>
          <w:p w14:paraId="34F412CA"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指定訪問リハビリテーション事業所、指定通所リハビリテーション事業所又はリハビリテーションを実施している医療提供施設の理学療法士等が、当該指定認知症対応型通所介護事業所を訪問し、当該事業所の機能訓練指導員等が共同して利用者の身体状況等の評価及び個別機能訓練計画の作成を行っていますか。</w:t>
            </w:r>
          </w:p>
          <w:p w14:paraId="12819C1D"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　その際、理学療法士等は、機能訓練指導員等に対し、日常生活上の留意点、介護の工夫等に関する助言を行っていますか。</w:t>
            </w:r>
          </w:p>
        </w:tc>
        <w:tc>
          <w:tcPr>
            <w:tcW w:w="218" w:type="pct"/>
            <w:tcBorders>
              <w:top w:val="single" w:sz="4" w:space="0" w:color="auto"/>
              <w:bottom w:val="dotted" w:sz="4" w:space="0" w:color="auto"/>
            </w:tcBorders>
            <w:vAlign w:val="center"/>
          </w:tcPr>
          <w:sdt>
            <w:sdtPr>
              <w:rPr>
                <w:sz w:val="28"/>
                <w:szCs w:val="28"/>
              </w:rPr>
              <w:id w:val="615639661"/>
              <w15:appearance w15:val="hidden"/>
              <w14:checkbox>
                <w14:checked w14:val="0"/>
                <w14:checkedState w14:val="0052" w14:font="Wingdings 2"/>
                <w14:uncheckedState w14:val="2610" w14:font="ＭＳ ゴシック"/>
              </w14:checkbox>
            </w:sdtPr>
            <w:sdtEndPr/>
            <w:sdtContent>
              <w:p w14:paraId="114EB80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717742333"/>
              <w15:appearance w15:val="hidden"/>
              <w14:checkbox>
                <w14:checked w14:val="0"/>
                <w14:checkedState w14:val="0052" w14:font="Wingdings 2"/>
                <w14:uncheckedState w14:val="2610" w14:font="ＭＳ ゴシック"/>
              </w14:checkbox>
            </w:sdtPr>
            <w:sdtEndPr/>
            <w:sdtContent>
              <w:p w14:paraId="13F61CC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250430617"/>
              <w15:appearance w15:val="hidden"/>
              <w14:checkbox>
                <w14:checked w14:val="0"/>
                <w14:checkedState w14:val="0052" w14:font="Wingdings 2"/>
                <w14:uncheckedState w14:val="2610" w14:font="ＭＳ ゴシック"/>
              </w14:checkbox>
            </w:sdtPr>
            <w:sdtEndPr/>
            <w:sdtContent>
              <w:p w14:paraId="63BA3E3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DC5DFF9" w14:textId="77777777" w:rsidTr="00EA4CC0">
        <w:trPr>
          <w:cantSplit/>
          <w:trHeight w:val="266"/>
        </w:trPr>
        <w:tc>
          <w:tcPr>
            <w:tcW w:w="1154" w:type="pct"/>
            <w:vMerge/>
            <w:tcBorders>
              <w:top w:val="dotted" w:sz="4" w:space="0" w:color="auto"/>
              <w:bottom w:val="dotted" w:sz="4" w:space="0" w:color="auto"/>
            </w:tcBorders>
          </w:tcPr>
          <w:p w14:paraId="3781BE26"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76883DC" w14:textId="77777777" w:rsidR="00F56AD8" w:rsidRPr="000F386C" w:rsidRDefault="00F56AD8" w:rsidP="009107EC">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w:t>
            </w:r>
          </w:p>
          <w:p w14:paraId="4F975069" w14:textId="77777777" w:rsidR="00F56AD8" w:rsidRPr="000F386C" w:rsidRDefault="00F56AD8" w:rsidP="009107EC">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なお、個別機能訓練計画に相当する内容を認知症対応型通所介護計画の中に記載する場合は、その記載をもって個別機能訓練計画の作成に代えることができるものとすること。</w:t>
            </w:r>
          </w:p>
        </w:tc>
        <w:tc>
          <w:tcPr>
            <w:tcW w:w="218" w:type="pct"/>
            <w:tcBorders>
              <w:top w:val="dotted" w:sz="4" w:space="0" w:color="auto"/>
              <w:bottom w:val="dotted" w:sz="4" w:space="0" w:color="auto"/>
            </w:tcBorders>
            <w:shd w:val="clear" w:color="auto" w:fill="BFBFBF" w:themeFill="background1" w:themeFillShade="BF"/>
            <w:vAlign w:val="center"/>
          </w:tcPr>
          <w:p w14:paraId="7AF49C8A"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15265684"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7AD1CD82" w14:textId="77777777" w:rsidR="00F56AD8" w:rsidRPr="000F386C" w:rsidRDefault="00F56AD8" w:rsidP="000302FB">
            <w:pPr>
              <w:jc w:val="center"/>
              <w:rPr>
                <w:rFonts w:ascii="ＭＳ ゴシック" w:eastAsia="ＭＳ ゴシック" w:hAnsi="ＭＳ ゴシック"/>
                <w:sz w:val="24"/>
              </w:rPr>
            </w:pPr>
          </w:p>
        </w:tc>
      </w:tr>
      <w:tr w:rsidR="00F56AD8" w:rsidRPr="000F386C" w14:paraId="1F92E2A3" w14:textId="77777777" w:rsidTr="00EA4CC0">
        <w:trPr>
          <w:cantSplit/>
          <w:trHeight w:val="266"/>
        </w:trPr>
        <w:tc>
          <w:tcPr>
            <w:tcW w:w="1154" w:type="pct"/>
            <w:vMerge/>
            <w:tcBorders>
              <w:top w:val="dotted" w:sz="4" w:space="0" w:color="auto"/>
              <w:bottom w:val="dotted" w:sz="4" w:space="0" w:color="auto"/>
            </w:tcBorders>
          </w:tcPr>
          <w:p w14:paraId="0B2E351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6B780D6"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218" w:type="pct"/>
            <w:tcBorders>
              <w:top w:val="dotted" w:sz="4" w:space="0" w:color="auto"/>
              <w:bottom w:val="dotted" w:sz="4" w:space="0" w:color="auto"/>
            </w:tcBorders>
            <w:vAlign w:val="center"/>
          </w:tcPr>
          <w:sdt>
            <w:sdtPr>
              <w:rPr>
                <w:sz w:val="28"/>
                <w:szCs w:val="28"/>
              </w:rPr>
              <w:id w:val="755177639"/>
              <w15:appearance w15:val="hidden"/>
              <w14:checkbox>
                <w14:checked w14:val="0"/>
                <w14:checkedState w14:val="0052" w14:font="Wingdings 2"/>
                <w14:uncheckedState w14:val="2610" w14:font="ＭＳ ゴシック"/>
              </w14:checkbox>
            </w:sdtPr>
            <w:sdtEndPr/>
            <w:sdtContent>
              <w:p w14:paraId="48D63E2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25567647"/>
              <w15:appearance w15:val="hidden"/>
              <w14:checkbox>
                <w14:checked w14:val="0"/>
                <w14:checkedState w14:val="0052" w14:font="Wingdings 2"/>
                <w14:uncheckedState w14:val="2610" w14:font="ＭＳ ゴシック"/>
              </w14:checkbox>
            </w:sdtPr>
            <w:sdtEndPr/>
            <w:sdtContent>
              <w:p w14:paraId="5E1C132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268612150"/>
              <w15:appearance w15:val="hidden"/>
              <w14:checkbox>
                <w14:checked w14:val="0"/>
                <w14:checkedState w14:val="0052" w14:font="Wingdings 2"/>
                <w14:uncheckedState w14:val="2610" w14:font="ＭＳ ゴシック"/>
              </w14:checkbox>
            </w:sdtPr>
            <w:sdtEndPr/>
            <w:sdtContent>
              <w:p w14:paraId="76185C1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956D238" w14:textId="77777777" w:rsidTr="00EA4CC0">
        <w:trPr>
          <w:cantSplit/>
          <w:trHeight w:val="266"/>
        </w:trPr>
        <w:tc>
          <w:tcPr>
            <w:tcW w:w="1154" w:type="pct"/>
            <w:vMerge/>
            <w:tcBorders>
              <w:top w:val="dotted" w:sz="4" w:space="0" w:color="auto"/>
              <w:bottom w:val="dotted" w:sz="4" w:space="0" w:color="auto"/>
            </w:tcBorders>
          </w:tcPr>
          <w:p w14:paraId="610D44E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5518586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（３）　（１）の評価に基づき、個別機能訓練計画の進捗状況等を三月ごとに一回以上評価し、利用者又はその家族に対し、機能訓練の内容と個別機能訓練計画の進捗状況等を説明し、必要に応じて訓練内容の見直し等を行っていますか。</w:t>
            </w:r>
          </w:p>
        </w:tc>
        <w:tc>
          <w:tcPr>
            <w:tcW w:w="218" w:type="pct"/>
            <w:tcBorders>
              <w:top w:val="dotted" w:sz="4" w:space="0" w:color="auto"/>
              <w:bottom w:val="dotted" w:sz="4" w:space="0" w:color="auto"/>
            </w:tcBorders>
            <w:vAlign w:val="center"/>
          </w:tcPr>
          <w:sdt>
            <w:sdtPr>
              <w:rPr>
                <w:sz w:val="28"/>
                <w:szCs w:val="28"/>
              </w:rPr>
              <w:id w:val="-1579903525"/>
              <w15:appearance w15:val="hidden"/>
              <w14:checkbox>
                <w14:checked w14:val="0"/>
                <w14:checkedState w14:val="0052" w14:font="Wingdings 2"/>
                <w14:uncheckedState w14:val="2610" w14:font="ＭＳ ゴシック"/>
              </w14:checkbox>
            </w:sdtPr>
            <w:sdtEndPr/>
            <w:sdtContent>
              <w:p w14:paraId="22038FF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362394447"/>
              <w15:appearance w15:val="hidden"/>
              <w14:checkbox>
                <w14:checked w14:val="0"/>
                <w14:checkedState w14:val="0052" w14:font="Wingdings 2"/>
                <w14:uncheckedState w14:val="2610" w14:font="ＭＳ ゴシック"/>
              </w14:checkbox>
            </w:sdtPr>
            <w:sdtEndPr/>
            <w:sdtContent>
              <w:p w14:paraId="7DB744A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880164622"/>
              <w15:appearance w15:val="hidden"/>
              <w14:checkbox>
                <w14:checked w14:val="0"/>
                <w14:checkedState w14:val="0052" w14:font="Wingdings 2"/>
                <w14:uncheckedState w14:val="2610" w14:font="ＭＳ ゴシック"/>
              </w14:checkbox>
            </w:sdtPr>
            <w:sdtEndPr/>
            <w:sdtContent>
              <w:p w14:paraId="7AD0DA6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C569838" w14:textId="77777777" w:rsidTr="00EA4CC0">
        <w:trPr>
          <w:cantSplit/>
          <w:trHeight w:val="266"/>
        </w:trPr>
        <w:tc>
          <w:tcPr>
            <w:tcW w:w="1154" w:type="pct"/>
            <w:vMerge/>
            <w:tcBorders>
              <w:top w:val="dotted" w:sz="4" w:space="0" w:color="auto"/>
              <w:bottom w:val="dotted" w:sz="4" w:space="0" w:color="auto"/>
            </w:tcBorders>
          </w:tcPr>
          <w:p w14:paraId="52CB887B"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653FC43A" w14:textId="77777777" w:rsidR="00F56AD8" w:rsidRPr="000F386C" w:rsidRDefault="00F56AD8" w:rsidP="009107EC">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tc>
        <w:tc>
          <w:tcPr>
            <w:tcW w:w="218" w:type="pct"/>
            <w:tcBorders>
              <w:top w:val="dotted" w:sz="4" w:space="0" w:color="auto"/>
              <w:bottom w:val="dotted" w:sz="4" w:space="0" w:color="auto"/>
            </w:tcBorders>
            <w:shd w:val="clear" w:color="auto" w:fill="BFBFBF" w:themeFill="background1" w:themeFillShade="BF"/>
            <w:vAlign w:val="center"/>
          </w:tcPr>
          <w:p w14:paraId="5A57D456"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7679DD54"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3C2CC38C" w14:textId="77777777" w:rsidR="00F56AD8" w:rsidRPr="000F386C" w:rsidRDefault="00F56AD8" w:rsidP="000302FB">
            <w:pPr>
              <w:jc w:val="center"/>
              <w:rPr>
                <w:rFonts w:ascii="ＭＳ ゴシック" w:eastAsia="ＭＳ ゴシック" w:hAnsi="ＭＳ ゴシック"/>
                <w:sz w:val="24"/>
              </w:rPr>
            </w:pPr>
          </w:p>
        </w:tc>
      </w:tr>
      <w:tr w:rsidR="00F56AD8" w:rsidRPr="000F386C" w14:paraId="32B714B8" w14:textId="77777777" w:rsidTr="00EA4CC0">
        <w:trPr>
          <w:cantSplit/>
          <w:trHeight w:val="266"/>
        </w:trPr>
        <w:tc>
          <w:tcPr>
            <w:tcW w:w="1154" w:type="pct"/>
            <w:vMerge/>
            <w:tcBorders>
              <w:top w:val="dotted" w:sz="4" w:space="0" w:color="auto"/>
              <w:bottom w:val="dotted" w:sz="4" w:space="0" w:color="auto"/>
            </w:tcBorders>
          </w:tcPr>
          <w:p w14:paraId="411A6553"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2CADF7D9" w14:textId="77777777" w:rsidR="00F56AD8" w:rsidRPr="000F386C" w:rsidRDefault="00F56AD8" w:rsidP="002A2418">
            <w:pPr>
              <w:ind w:leftChars="61" w:left="128"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理学療法士等は、３月ごとに１回以上指定認知症対応型通所介護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tc>
        <w:tc>
          <w:tcPr>
            <w:tcW w:w="218" w:type="pct"/>
            <w:tcBorders>
              <w:top w:val="dotted" w:sz="4" w:space="0" w:color="auto"/>
              <w:bottom w:val="dotted" w:sz="4" w:space="0" w:color="auto"/>
            </w:tcBorders>
            <w:shd w:val="clear" w:color="auto" w:fill="BFBFBF" w:themeFill="background1" w:themeFillShade="BF"/>
            <w:vAlign w:val="center"/>
          </w:tcPr>
          <w:p w14:paraId="2909F961"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7EB0C4E4"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5E7E6A0B" w14:textId="77777777" w:rsidR="00F56AD8" w:rsidRPr="000F386C" w:rsidRDefault="00F56AD8" w:rsidP="000302FB">
            <w:pPr>
              <w:jc w:val="center"/>
              <w:rPr>
                <w:rFonts w:ascii="ＭＳ ゴシック" w:eastAsia="ＭＳ ゴシック" w:hAnsi="ＭＳ ゴシック"/>
                <w:sz w:val="24"/>
              </w:rPr>
            </w:pPr>
          </w:p>
        </w:tc>
      </w:tr>
      <w:tr w:rsidR="00F56AD8" w:rsidRPr="000F386C" w14:paraId="75CB3D10" w14:textId="77777777" w:rsidTr="00EA4CC0">
        <w:trPr>
          <w:cantSplit/>
          <w:trHeight w:val="266"/>
        </w:trPr>
        <w:tc>
          <w:tcPr>
            <w:tcW w:w="1154" w:type="pct"/>
            <w:vMerge/>
            <w:tcBorders>
              <w:top w:val="dotted" w:sz="4" w:space="0" w:color="auto"/>
              <w:bottom w:val="dotted" w:sz="4" w:space="0" w:color="auto"/>
            </w:tcBorders>
          </w:tcPr>
          <w:p w14:paraId="34A29FD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5DDA385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機能訓練に関する記録（実施時間、訓練内容、担当者等）は、利用者ごとに保管され、常に当該事業所の機能訓練指導員等により閲覧が可能ですか。</w:t>
            </w:r>
          </w:p>
        </w:tc>
        <w:tc>
          <w:tcPr>
            <w:tcW w:w="218" w:type="pct"/>
            <w:tcBorders>
              <w:top w:val="dotted" w:sz="4" w:space="0" w:color="auto"/>
              <w:bottom w:val="dotted" w:sz="4" w:space="0" w:color="auto"/>
            </w:tcBorders>
            <w:vAlign w:val="center"/>
          </w:tcPr>
          <w:sdt>
            <w:sdtPr>
              <w:rPr>
                <w:sz w:val="28"/>
                <w:szCs w:val="28"/>
              </w:rPr>
              <w:id w:val="-815418041"/>
              <w15:appearance w15:val="hidden"/>
              <w14:checkbox>
                <w14:checked w14:val="0"/>
                <w14:checkedState w14:val="0052" w14:font="Wingdings 2"/>
                <w14:uncheckedState w14:val="2610" w14:font="ＭＳ ゴシック"/>
              </w14:checkbox>
            </w:sdtPr>
            <w:sdtEndPr/>
            <w:sdtContent>
              <w:p w14:paraId="17B067E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821893093"/>
              <w15:appearance w15:val="hidden"/>
              <w14:checkbox>
                <w14:checked w14:val="0"/>
                <w14:checkedState w14:val="0052" w14:font="Wingdings 2"/>
                <w14:uncheckedState w14:val="2610" w14:font="ＭＳ ゴシック"/>
              </w14:checkbox>
            </w:sdtPr>
            <w:sdtEndPr/>
            <w:sdtContent>
              <w:p w14:paraId="658DE96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202404024"/>
              <w15:appearance w15:val="hidden"/>
              <w14:checkbox>
                <w14:checked w14:val="0"/>
                <w14:checkedState w14:val="0052" w14:font="Wingdings 2"/>
                <w14:uncheckedState w14:val="2610" w14:font="ＭＳ ゴシック"/>
              </w14:checkbox>
            </w:sdtPr>
            <w:sdtEndPr/>
            <w:sdtContent>
              <w:p w14:paraId="103FAC8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801BCC2" w14:textId="77777777" w:rsidTr="00EA4CC0">
        <w:trPr>
          <w:cantSplit/>
          <w:trHeight w:val="266"/>
        </w:trPr>
        <w:tc>
          <w:tcPr>
            <w:tcW w:w="1154" w:type="pct"/>
            <w:vMerge/>
            <w:tcBorders>
              <w:top w:val="dotted" w:sz="4" w:space="0" w:color="auto"/>
              <w:bottom w:val="single" w:sz="4" w:space="0" w:color="auto"/>
            </w:tcBorders>
          </w:tcPr>
          <w:p w14:paraId="10F2969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4587B11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個別機能訓練加算を算定している場合は、１月につき100単位を算定していますか。</w:t>
            </w:r>
          </w:p>
        </w:tc>
        <w:tc>
          <w:tcPr>
            <w:tcW w:w="218" w:type="pct"/>
            <w:tcBorders>
              <w:top w:val="dotted" w:sz="4" w:space="0" w:color="auto"/>
              <w:bottom w:val="single" w:sz="4" w:space="0" w:color="auto"/>
            </w:tcBorders>
            <w:vAlign w:val="center"/>
          </w:tcPr>
          <w:sdt>
            <w:sdtPr>
              <w:rPr>
                <w:sz w:val="28"/>
                <w:szCs w:val="28"/>
              </w:rPr>
              <w:id w:val="-962882726"/>
              <w15:appearance w15:val="hidden"/>
              <w14:checkbox>
                <w14:checked w14:val="0"/>
                <w14:checkedState w14:val="0052" w14:font="Wingdings 2"/>
                <w14:uncheckedState w14:val="2610" w14:font="ＭＳ ゴシック"/>
              </w14:checkbox>
            </w:sdtPr>
            <w:sdtEndPr/>
            <w:sdtContent>
              <w:p w14:paraId="01A091F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018430650"/>
              <w15:appearance w15:val="hidden"/>
              <w14:checkbox>
                <w14:checked w14:val="0"/>
                <w14:checkedState w14:val="0052" w14:font="Wingdings 2"/>
                <w14:uncheckedState w14:val="2610" w14:font="ＭＳ ゴシック"/>
              </w14:checkbox>
            </w:sdtPr>
            <w:sdtEndPr/>
            <w:sdtContent>
              <w:p w14:paraId="080CCB2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620909547"/>
              <w15:appearance w15:val="hidden"/>
              <w14:checkbox>
                <w14:checked w14:val="0"/>
                <w14:checkedState w14:val="0052" w14:font="Wingdings 2"/>
                <w14:uncheckedState w14:val="2610" w14:font="ＭＳ ゴシック"/>
              </w14:checkbox>
            </w:sdtPr>
            <w:sdtEndPr/>
            <w:sdtContent>
              <w:p w14:paraId="6DDAA53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B845410" w14:textId="77777777" w:rsidTr="00EA4CC0">
        <w:trPr>
          <w:cantSplit/>
          <w:trHeight w:val="266"/>
        </w:trPr>
        <w:tc>
          <w:tcPr>
            <w:tcW w:w="1154" w:type="pct"/>
            <w:vMerge w:val="restart"/>
            <w:tcBorders>
              <w:top w:val="single" w:sz="4" w:space="0" w:color="auto"/>
              <w:bottom w:val="dotted" w:sz="4" w:space="0" w:color="auto"/>
            </w:tcBorders>
          </w:tcPr>
          <w:p w14:paraId="75B34B7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個別機能訓練加算（Ⅰ・Ⅱ共通）</w:t>
            </w:r>
          </w:p>
          <w:p w14:paraId="7A642C1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vAlign w:val="center"/>
          </w:tcPr>
          <w:p w14:paraId="6FFB556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指定認知症対応型通所介護を行う時間帯に１日120分以上、専ら機能訓練指導員の職務に従事する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を１名以上配置し、利用者に対して、機能訓練指導員、看護職員、介護職員、生活相談員その他の職種の者が共同して、利用者ごとに個別機能訓練計画を作成し、当該計画に基づき、計画的に機能訓練を行っている場合は、個別機能訓練加算Ⅰとして１日につき27単位を算定していますか。</w:t>
            </w:r>
          </w:p>
        </w:tc>
        <w:tc>
          <w:tcPr>
            <w:tcW w:w="218" w:type="pct"/>
            <w:tcBorders>
              <w:top w:val="single" w:sz="4" w:space="0" w:color="auto"/>
              <w:bottom w:val="dotted" w:sz="4" w:space="0" w:color="auto"/>
            </w:tcBorders>
            <w:vAlign w:val="center"/>
          </w:tcPr>
          <w:sdt>
            <w:sdtPr>
              <w:rPr>
                <w:sz w:val="28"/>
                <w:szCs w:val="28"/>
              </w:rPr>
              <w:id w:val="-1740237345"/>
              <w15:appearance w15:val="hidden"/>
              <w14:checkbox>
                <w14:checked w14:val="0"/>
                <w14:checkedState w14:val="0052" w14:font="Wingdings 2"/>
                <w14:uncheckedState w14:val="2610" w14:font="ＭＳ ゴシック"/>
              </w14:checkbox>
            </w:sdtPr>
            <w:sdtEndPr/>
            <w:sdtContent>
              <w:p w14:paraId="18091AE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505937336"/>
              <w15:appearance w15:val="hidden"/>
              <w14:checkbox>
                <w14:checked w14:val="0"/>
                <w14:checkedState w14:val="0052" w14:font="Wingdings 2"/>
                <w14:uncheckedState w14:val="2610" w14:font="ＭＳ ゴシック"/>
              </w14:checkbox>
            </w:sdtPr>
            <w:sdtEndPr/>
            <w:sdtContent>
              <w:p w14:paraId="305AD85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061909159"/>
              <w15:appearance w15:val="hidden"/>
              <w14:checkbox>
                <w14:checked w14:val="0"/>
                <w14:checkedState w14:val="0052" w14:font="Wingdings 2"/>
                <w14:uncheckedState w14:val="2610" w14:font="ＭＳ ゴシック"/>
              </w14:checkbox>
            </w:sdtPr>
            <w:sdtEndPr/>
            <w:sdtContent>
              <w:p w14:paraId="2829ED6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B665FEE" w14:textId="77777777" w:rsidTr="00EA4CC0">
        <w:trPr>
          <w:cantSplit/>
          <w:trHeight w:val="419"/>
        </w:trPr>
        <w:tc>
          <w:tcPr>
            <w:tcW w:w="1154" w:type="pct"/>
            <w:vMerge/>
            <w:tcBorders>
              <w:top w:val="dotted" w:sz="4" w:space="0" w:color="auto"/>
              <w:bottom w:val="dotted" w:sz="4" w:space="0" w:color="auto"/>
            </w:tcBorders>
          </w:tcPr>
          <w:p w14:paraId="4E99E1F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07FDAF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特定の曜日だけ理学療法士等を配置している場合は、その曜日におけるサービスのみを当該加算の算定対象としていますか。</w:t>
            </w:r>
          </w:p>
        </w:tc>
        <w:tc>
          <w:tcPr>
            <w:tcW w:w="218" w:type="pct"/>
            <w:tcBorders>
              <w:top w:val="dotted" w:sz="4" w:space="0" w:color="auto"/>
              <w:bottom w:val="dotted" w:sz="4" w:space="0" w:color="auto"/>
            </w:tcBorders>
            <w:vAlign w:val="center"/>
          </w:tcPr>
          <w:sdt>
            <w:sdtPr>
              <w:rPr>
                <w:sz w:val="28"/>
                <w:szCs w:val="28"/>
              </w:rPr>
              <w:id w:val="93986059"/>
              <w15:appearance w15:val="hidden"/>
              <w14:checkbox>
                <w14:checked w14:val="0"/>
                <w14:checkedState w14:val="0052" w14:font="Wingdings 2"/>
                <w14:uncheckedState w14:val="2610" w14:font="ＭＳ ゴシック"/>
              </w14:checkbox>
            </w:sdtPr>
            <w:sdtEndPr/>
            <w:sdtContent>
              <w:p w14:paraId="43FFFBB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087455256"/>
              <w15:appearance w15:val="hidden"/>
              <w14:checkbox>
                <w14:checked w14:val="0"/>
                <w14:checkedState w14:val="0052" w14:font="Wingdings 2"/>
                <w14:uncheckedState w14:val="2610" w14:font="ＭＳ ゴシック"/>
              </w14:checkbox>
            </w:sdtPr>
            <w:sdtEndPr/>
            <w:sdtContent>
              <w:p w14:paraId="4E6867F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169211352"/>
              <w15:appearance w15:val="hidden"/>
              <w14:checkbox>
                <w14:checked w14:val="0"/>
                <w14:checkedState w14:val="0052" w14:font="Wingdings 2"/>
                <w14:uncheckedState w14:val="2610" w14:font="ＭＳ ゴシック"/>
              </w14:checkbox>
            </w:sdtPr>
            <w:sdtEndPr/>
            <w:sdtContent>
              <w:p w14:paraId="1669FEF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AA32597" w14:textId="77777777" w:rsidTr="00EA4CC0">
        <w:trPr>
          <w:cantSplit/>
          <w:trHeight w:val="383"/>
        </w:trPr>
        <w:tc>
          <w:tcPr>
            <w:tcW w:w="1154" w:type="pct"/>
            <w:vMerge/>
            <w:tcBorders>
              <w:top w:val="dotted" w:sz="4" w:space="0" w:color="auto"/>
              <w:bottom w:val="dotted" w:sz="4" w:space="0" w:color="auto"/>
            </w:tcBorders>
          </w:tcPr>
          <w:p w14:paraId="217B1B62" w14:textId="77777777" w:rsidR="00F56AD8" w:rsidRPr="000F386C" w:rsidRDefault="00F56AD8" w:rsidP="00B022D7">
            <w:pPr>
              <w:ind w:firstLineChars="100" w:firstLine="180"/>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AD6441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理学療法士等が配置される曜日はあらかじめ定められ、利用者や居宅介護支援事業者に周知されていますか。</w:t>
            </w:r>
          </w:p>
        </w:tc>
        <w:tc>
          <w:tcPr>
            <w:tcW w:w="218" w:type="pct"/>
            <w:tcBorders>
              <w:top w:val="dotted" w:sz="4" w:space="0" w:color="auto"/>
              <w:bottom w:val="dotted" w:sz="4" w:space="0" w:color="auto"/>
            </w:tcBorders>
            <w:vAlign w:val="center"/>
          </w:tcPr>
          <w:sdt>
            <w:sdtPr>
              <w:rPr>
                <w:sz w:val="28"/>
                <w:szCs w:val="28"/>
              </w:rPr>
              <w:id w:val="532389299"/>
              <w15:appearance w15:val="hidden"/>
              <w14:checkbox>
                <w14:checked w14:val="0"/>
                <w14:checkedState w14:val="0052" w14:font="Wingdings 2"/>
                <w14:uncheckedState w14:val="2610" w14:font="ＭＳ ゴシック"/>
              </w14:checkbox>
            </w:sdtPr>
            <w:sdtEndPr/>
            <w:sdtContent>
              <w:p w14:paraId="58FDDBE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198282562"/>
              <w15:appearance w15:val="hidden"/>
              <w14:checkbox>
                <w14:checked w14:val="0"/>
                <w14:checkedState w14:val="0052" w14:font="Wingdings 2"/>
                <w14:uncheckedState w14:val="2610" w14:font="ＭＳ ゴシック"/>
              </w14:checkbox>
            </w:sdtPr>
            <w:sdtEndPr/>
            <w:sdtContent>
              <w:p w14:paraId="1DE9E85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471596981"/>
              <w15:appearance w15:val="hidden"/>
              <w14:checkbox>
                <w14:checked w14:val="0"/>
                <w14:checkedState w14:val="0052" w14:font="Wingdings 2"/>
                <w14:uncheckedState w14:val="2610" w14:font="ＭＳ ゴシック"/>
              </w14:checkbox>
            </w:sdtPr>
            <w:sdtEndPr/>
            <w:sdtContent>
              <w:p w14:paraId="318306A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80D2262" w14:textId="77777777" w:rsidTr="00EA4CC0">
        <w:trPr>
          <w:cantSplit/>
          <w:trHeight w:val="220"/>
        </w:trPr>
        <w:tc>
          <w:tcPr>
            <w:tcW w:w="1154" w:type="pct"/>
            <w:vMerge/>
            <w:tcBorders>
              <w:top w:val="dotted" w:sz="4" w:space="0" w:color="auto"/>
              <w:bottom w:val="dotted" w:sz="4" w:space="0" w:color="auto"/>
            </w:tcBorders>
            <w:vAlign w:val="center"/>
          </w:tcPr>
          <w:p w14:paraId="2FE5BB1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1B46514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認知症対応型通所介護事業所の看護職員が加算に係る機能訓練指導員の職務に従事する場合には、当該職務時間を認知症対応型通所介護事業所における看護職員としての人員基準の算定に</w:t>
            </w:r>
            <w:r>
              <w:rPr>
                <w:rFonts w:ascii="ＭＳ ゴシック" w:eastAsia="ＭＳ ゴシック" w:hAnsi="ＭＳ ゴシック" w:hint="eastAsia"/>
                <w:sz w:val="18"/>
                <w:szCs w:val="18"/>
              </w:rPr>
              <w:t>含めないようにしていますか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bottom w:val="dotted" w:sz="4" w:space="0" w:color="auto"/>
            </w:tcBorders>
            <w:vAlign w:val="center"/>
          </w:tcPr>
          <w:sdt>
            <w:sdtPr>
              <w:rPr>
                <w:sz w:val="28"/>
                <w:szCs w:val="28"/>
              </w:rPr>
              <w:id w:val="-1595924648"/>
              <w15:appearance w15:val="hidden"/>
              <w14:checkbox>
                <w14:checked w14:val="0"/>
                <w14:checkedState w14:val="0052" w14:font="Wingdings 2"/>
                <w14:uncheckedState w14:val="2610" w14:font="ＭＳ ゴシック"/>
              </w14:checkbox>
            </w:sdtPr>
            <w:sdtEndPr/>
            <w:sdtContent>
              <w:p w14:paraId="73A8929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119915557"/>
              <w15:appearance w15:val="hidden"/>
              <w14:checkbox>
                <w14:checked w14:val="0"/>
                <w14:checkedState w14:val="0052" w14:font="Wingdings 2"/>
                <w14:uncheckedState w14:val="2610" w14:font="ＭＳ ゴシック"/>
              </w14:checkbox>
            </w:sdtPr>
            <w:sdtEndPr/>
            <w:sdtContent>
              <w:p w14:paraId="250C927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949125524"/>
              <w15:appearance w15:val="hidden"/>
              <w14:checkbox>
                <w14:checked w14:val="0"/>
                <w14:checkedState w14:val="0052" w14:font="Wingdings 2"/>
                <w14:uncheckedState w14:val="2610" w14:font="ＭＳ ゴシック"/>
              </w14:checkbox>
            </w:sdtPr>
            <w:sdtEndPr/>
            <w:sdtContent>
              <w:p w14:paraId="6E5C5A9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F4DCD4B" w14:textId="77777777" w:rsidTr="00EA4CC0">
        <w:trPr>
          <w:cantSplit/>
          <w:trHeight w:val="414"/>
        </w:trPr>
        <w:tc>
          <w:tcPr>
            <w:tcW w:w="1154" w:type="pct"/>
            <w:vMerge/>
            <w:tcBorders>
              <w:top w:val="dotted" w:sz="4" w:space="0" w:color="auto"/>
              <w:bottom w:val="dotted" w:sz="4" w:space="0" w:color="auto"/>
            </w:tcBorders>
            <w:vAlign w:val="center"/>
          </w:tcPr>
          <w:p w14:paraId="5AECF26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4F1D1DDB"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個別機能訓練を行うに当たっては、機能訓練指導員、看護職員、介護職員、生活相談員その他の職種の者が共同して、利用者ごとにその目標、実施方法等を内容とする個別機能訓練計画を作成していますか。</w:t>
            </w:r>
          </w:p>
          <w:p w14:paraId="2B0F47B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「リハビリテーション・個別機能訓練、栄養管理及び口腔管理の実施に関する基本的な考え方並びに事務処理手順及び様式例の提示について」を参考に作成すること。</w:t>
            </w:r>
          </w:p>
          <w:p w14:paraId="043F9D5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個別機能訓練計画に相当する内容を認知症対応型通所介護計画の中に記載する場合は、その記載をもって個別機能訓練計画の作成に代えることができる。</w:t>
            </w:r>
          </w:p>
        </w:tc>
        <w:tc>
          <w:tcPr>
            <w:tcW w:w="218" w:type="pct"/>
            <w:tcBorders>
              <w:top w:val="dotted" w:sz="4" w:space="0" w:color="auto"/>
              <w:bottom w:val="dotted" w:sz="4" w:space="0" w:color="auto"/>
            </w:tcBorders>
            <w:vAlign w:val="center"/>
          </w:tcPr>
          <w:sdt>
            <w:sdtPr>
              <w:rPr>
                <w:sz w:val="28"/>
                <w:szCs w:val="28"/>
              </w:rPr>
              <w:id w:val="1681390659"/>
              <w15:appearance w15:val="hidden"/>
              <w14:checkbox>
                <w14:checked w14:val="0"/>
                <w14:checkedState w14:val="0052" w14:font="Wingdings 2"/>
                <w14:uncheckedState w14:val="2610" w14:font="ＭＳ ゴシック"/>
              </w14:checkbox>
            </w:sdtPr>
            <w:sdtEndPr/>
            <w:sdtContent>
              <w:p w14:paraId="1784B6C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00095256"/>
              <w15:appearance w15:val="hidden"/>
              <w14:checkbox>
                <w14:checked w14:val="0"/>
                <w14:checkedState w14:val="0052" w14:font="Wingdings 2"/>
                <w14:uncheckedState w14:val="2610" w14:font="ＭＳ ゴシック"/>
              </w14:checkbox>
            </w:sdtPr>
            <w:sdtEndPr/>
            <w:sdtContent>
              <w:p w14:paraId="5963C5E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953676179"/>
              <w15:appearance w15:val="hidden"/>
              <w14:checkbox>
                <w14:checked w14:val="0"/>
                <w14:checkedState w14:val="0052" w14:font="Wingdings 2"/>
                <w14:uncheckedState w14:val="2610" w14:font="ＭＳ ゴシック"/>
              </w14:checkbox>
            </w:sdtPr>
            <w:sdtEndPr/>
            <w:sdtContent>
              <w:p w14:paraId="63AC2D2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0830BF4" w14:textId="77777777" w:rsidTr="00EA4CC0">
        <w:trPr>
          <w:cantSplit/>
          <w:trHeight w:val="70"/>
        </w:trPr>
        <w:tc>
          <w:tcPr>
            <w:tcW w:w="1154" w:type="pct"/>
            <w:vMerge/>
            <w:tcBorders>
              <w:top w:val="dotted" w:sz="4" w:space="0" w:color="auto"/>
              <w:bottom w:val="dotted" w:sz="4" w:space="0" w:color="auto"/>
            </w:tcBorders>
            <w:vAlign w:val="center"/>
          </w:tcPr>
          <w:p w14:paraId="46C9AE0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422739EF"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上記計画に基づいて行った個別機能訓練の効果、実施方法等について評価等を行っていますか。</w:t>
            </w:r>
          </w:p>
        </w:tc>
        <w:tc>
          <w:tcPr>
            <w:tcW w:w="218" w:type="pct"/>
            <w:tcBorders>
              <w:top w:val="dotted" w:sz="4" w:space="0" w:color="auto"/>
              <w:bottom w:val="dotted" w:sz="4" w:space="0" w:color="auto"/>
            </w:tcBorders>
            <w:vAlign w:val="center"/>
          </w:tcPr>
          <w:sdt>
            <w:sdtPr>
              <w:rPr>
                <w:sz w:val="28"/>
                <w:szCs w:val="28"/>
              </w:rPr>
              <w:id w:val="-1253739178"/>
              <w15:appearance w15:val="hidden"/>
              <w14:checkbox>
                <w14:checked w14:val="0"/>
                <w14:checkedState w14:val="0052" w14:font="Wingdings 2"/>
                <w14:uncheckedState w14:val="2610" w14:font="ＭＳ ゴシック"/>
              </w14:checkbox>
            </w:sdtPr>
            <w:sdtEndPr/>
            <w:sdtContent>
              <w:p w14:paraId="75E6606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270080872"/>
              <w15:appearance w15:val="hidden"/>
              <w14:checkbox>
                <w14:checked w14:val="0"/>
                <w14:checkedState w14:val="0052" w14:font="Wingdings 2"/>
                <w14:uncheckedState w14:val="2610" w14:font="ＭＳ ゴシック"/>
              </w14:checkbox>
            </w:sdtPr>
            <w:sdtEndPr/>
            <w:sdtContent>
              <w:p w14:paraId="220D8D2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839533537"/>
              <w15:appearance w15:val="hidden"/>
              <w14:checkbox>
                <w14:checked w14:val="0"/>
                <w14:checkedState w14:val="0052" w14:font="Wingdings 2"/>
                <w14:uncheckedState w14:val="2610" w14:font="ＭＳ ゴシック"/>
              </w14:checkbox>
            </w:sdtPr>
            <w:sdtEndPr/>
            <w:sdtContent>
              <w:p w14:paraId="7CEC4E4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609DFEF" w14:textId="77777777" w:rsidTr="00EA4CC0">
        <w:trPr>
          <w:cantSplit/>
          <w:trHeight w:val="70"/>
        </w:trPr>
        <w:tc>
          <w:tcPr>
            <w:tcW w:w="1154" w:type="pct"/>
            <w:vMerge/>
            <w:tcBorders>
              <w:top w:val="dotted" w:sz="4" w:space="0" w:color="auto"/>
              <w:bottom w:val="dotted" w:sz="4" w:space="0" w:color="auto"/>
            </w:tcBorders>
            <w:vAlign w:val="center"/>
          </w:tcPr>
          <w:p w14:paraId="0E6E385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3573BA3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開始時及びその３か月後に１回以上利用者に対して個別機能訓練計画の内容を説明し、記録していますか。</w:t>
            </w:r>
          </w:p>
          <w:p w14:paraId="33BAD52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218" w:type="pct"/>
            <w:tcBorders>
              <w:top w:val="dotted" w:sz="4" w:space="0" w:color="auto"/>
              <w:bottom w:val="dotted" w:sz="4" w:space="0" w:color="auto"/>
            </w:tcBorders>
            <w:vAlign w:val="center"/>
          </w:tcPr>
          <w:sdt>
            <w:sdtPr>
              <w:rPr>
                <w:sz w:val="28"/>
                <w:szCs w:val="28"/>
              </w:rPr>
              <w:id w:val="-1095546273"/>
              <w15:appearance w15:val="hidden"/>
              <w14:checkbox>
                <w14:checked w14:val="0"/>
                <w14:checkedState w14:val="0052" w14:font="Wingdings 2"/>
                <w14:uncheckedState w14:val="2610" w14:font="ＭＳ ゴシック"/>
              </w14:checkbox>
            </w:sdtPr>
            <w:sdtEndPr/>
            <w:sdtContent>
              <w:p w14:paraId="2190DDF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771510800"/>
              <w15:appearance w15:val="hidden"/>
              <w14:checkbox>
                <w14:checked w14:val="0"/>
                <w14:checkedState w14:val="0052" w14:font="Wingdings 2"/>
                <w14:uncheckedState w14:val="2610" w14:font="ＭＳ ゴシック"/>
              </w14:checkbox>
            </w:sdtPr>
            <w:sdtEndPr/>
            <w:sdtContent>
              <w:p w14:paraId="4DA1070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660087864"/>
              <w15:appearance w15:val="hidden"/>
              <w14:checkbox>
                <w14:checked w14:val="0"/>
                <w14:checkedState w14:val="0052" w14:font="Wingdings 2"/>
                <w14:uncheckedState w14:val="2610" w14:font="ＭＳ ゴシック"/>
              </w14:checkbox>
            </w:sdtPr>
            <w:sdtEndPr/>
            <w:sdtContent>
              <w:p w14:paraId="35987D4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644706A" w14:textId="77777777" w:rsidTr="00EA4CC0">
        <w:trPr>
          <w:cantSplit/>
          <w:trHeight w:val="282"/>
        </w:trPr>
        <w:tc>
          <w:tcPr>
            <w:tcW w:w="1154" w:type="pct"/>
            <w:vMerge/>
            <w:tcBorders>
              <w:top w:val="dotted" w:sz="4" w:space="0" w:color="auto"/>
              <w:bottom w:val="single" w:sz="4" w:space="0" w:color="auto"/>
            </w:tcBorders>
            <w:vAlign w:val="center"/>
          </w:tcPr>
          <w:p w14:paraId="33E0ABF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4D31076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個別機能訓練に関する記録（実施時間、訓練内容、担当者等）は、利用者ごとに保管され、常に当該事業所の個別機能訓練の従業者により閲覧が可能ですか。</w:t>
            </w:r>
          </w:p>
        </w:tc>
        <w:tc>
          <w:tcPr>
            <w:tcW w:w="218" w:type="pct"/>
            <w:tcBorders>
              <w:top w:val="dotted" w:sz="4" w:space="0" w:color="auto"/>
              <w:bottom w:val="single" w:sz="4" w:space="0" w:color="auto"/>
            </w:tcBorders>
            <w:vAlign w:val="center"/>
          </w:tcPr>
          <w:sdt>
            <w:sdtPr>
              <w:rPr>
                <w:sz w:val="28"/>
                <w:szCs w:val="28"/>
              </w:rPr>
              <w:id w:val="-293682853"/>
              <w15:appearance w15:val="hidden"/>
              <w14:checkbox>
                <w14:checked w14:val="0"/>
                <w14:checkedState w14:val="0052" w14:font="Wingdings 2"/>
                <w14:uncheckedState w14:val="2610" w14:font="ＭＳ ゴシック"/>
              </w14:checkbox>
            </w:sdtPr>
            <w:sdtEndPr/>
            <w:sdtContent>
              <w:p w14:paraId="6CF5E5D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755180395"/>
              <w15:appearance w15:val="hidden"/>
              <w14:checkbox>
                <w14:checked w14:val="0"/>
                <w14:checkedState w14:val="0052" w14:font="Wingdings 2"/>
                <w14:uncheckedState w14:val="2610" w14:font="ＭＳ ゴシック"/>
              </w14:checkbox>
            </w:sdtPr>
            <w:sdtEndPr/>
            <w:sdtContent>
              <w:p w14:paraId="30803B4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27842674"/>
              <w15:appearance w15:val="hidden"/>
              <w14:checkbox>
                <w14:checked w14:val="0"/>
                <w14:checkedState w14:val="0052" w14:font="Wingdings 2"/>
                <w14:uncheckedState w14:val="2610" w14:font="ＭＳ ゴシック"/>
              </w14:checkbox>
            </w:sdtPr>
            <w:sdtEndPr/>
            <w:sdtContent>
              <w:p w14:paraId="426E231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FA19A27" w14:textId="77777777" w:rsidTr="00EA4CC0">
        <w:trPr>
          <w:cantSplit/>
          <w:trHeight w:val="282"/>
        </w:trPr>
        <w:tc>
          <w:tcPr>
            <w:tcW w:w="1154" w:type="pct"/>
            <w:vMerge w:val="restart"/>
            <w:tcBorders>
              <w:top w:val="single" w:sz="4" w:space="0" w:color="auto"/>
            </w:tcBorders>
          </w:tcPr>
          <w:p w14:paraId="5A99442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個別機能訓練加算（Ⅱ）</w:t>
            </w:r>
          </w:p>
          <w:p w14:paraId="44D9A95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tcPr>
          <w:p w14:paraId="6D419E5B"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個別機能訓練加算(Ⅰ)を算定している場合であって、かつ、個別機能訓練計画の内容等の情報を厚生労働省に提出し、機能訓練の実施に当たって、当該情報その他機能訓練の適切かつ有効な実施のために必要な情報を活用した場合は、個別機能訓練加算(Ⅱ)として、１月につき２０単位を所定単位数に加算していますか。</w:t>
            </w:r>
          </w:p>
        </w:tc>
        <w:tc>
          <w:tcPr>
            <w:tcW w:w="218" w:type="pct"/>
            <w:tcBorders>
              <w:top w:val="single" w:sz="4" w:space="0" w:color="auto"/>
              <w:bottom w:val="dotted" w:sz="4" w:space="0" w:color="auto"/>
            </w:tcBorders>
            <w:vAlign w:val="center"/>
          </w:tcPr>
          <w:sdt>
            <w:sdtPr>
              <w:rPr>
                <w:sz w:val="28"/>
                <w:szCs w:val="28"/>
              </w:rPr>
              <w:id w:val="1805576068"/>
              <w15:appearance w15:val="hidden"/>
              <w14:checkbox>
                <w14:checked w14:val="0"/>
                <w14:checkedState w14:val="0052" w14:font="Wingdings 2"/>
                <w14:uncheckedState w14:val="2610" w14:font="ＭＳ ゴシック"/>
              </w14:checkbox>
            </w:sdtPr>
            <w:sdtEndPr/>
            <w:sdtContent>
              <w:p w14:paraId="0964F4A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580344669"/>
              <w15:appearance w15:val="hidden"/>
              <w14:checkbox>
                <w14:checked w14:val="0"/>
                <w14:checkedState w14:val="0052" w14:font="Wingdings 2"/>
                <w14:uncheckedState w14:val="2610" w14:font="ＭＳ ゴシック"/>
              </w14:checkbox>
            </w:sdtPr>
            <w:sdtEndPr/>
            <w:sdtContent>
              <w:p w14:paraId="010AA49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134379150"/>
              <w15:appearance w15:val="hidden"/>
              <w14:checkbox>
                <w14:checked w14:val="0"/>
                <w14:checkedState w14:val="0052" w14:font="Wingdings 2"/>
                <w14:uncheckedState w14:val="2610" w14:font="ＭＳ ゴシック"/>
              </w14:checkbox>
            </w:sdtPr>
            <w:sdtEndPr/>
            <w:sdtContent>
              <w:p w14:paraId="1058898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7BFB719" w14:textId="77777777" w:rsidTr="00EA4CC0">
        <w:trPr>
          <w:cantSplit/>
          <w:trHeight w:val="282"/>
        </w:trPr>
        <w:tc>
          <w:tcPr>
            <w:tcW w:w="1154" w:type="pct"/>
            <w:vMerge/>
            <w:vAlign w:val="center"/>
          </w:tcPr>
          <w:p w14:paraId="65A3846C"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4D1C18E9"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厚生労働省への情報の提出については、「科学的介護情報システム」（以下「ＬＩＦＥ」という。）を用いて行っていますか。</w:t>
            </w:r>
          </w:p>
          <w:p w14:paraId="49F4739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ＬＩＦＥへの提出情報、提出頻度等については、「科学的介護情報システム（ＬＩＦＥ）関連加算に関する基本的考え方並びに事務処理手順及び様式例の提示について」（令和３年３月16日老老発0316第４号）を参照。</w:t>
            </w:r>
          </w:p>
        </w:tc>
        <w:tc>
          <w:tcPr>
            <w:tcW w:w="218" w:type="pct"/>
            <w:tcBorders>
              <w:top w:val="dotted" w:sz="4" w:space="0" w:color="auto"/>
              <w:bottom w:val="dotted" w:sz="4" w:space="0" w:color="auto"/>
            </w:tcBorders>
            <w:vAlign w:val="center"/>
          </w:tcPr>
          <w:sdt>
            <w:sdtPr>
              <w:rPr>
                <w:sz w:val="28"/>
                <w:szCs w:val="28"/>
              </w:rPr>
              <w:id w:val="391551083"/>
              <w15:appearance w15:val="hidden"/>
              <w14:checkbox>
                <w14:checked w14:val="0"/>
                <w14:checkedState w14:val="0052" w14:font="Wingdings 2"/>
                <w14:uncheckedState w14:val="2610" w14:font="ＭＳ ゴシック"/>
              </w14:checkbox>
            </w:sdtPr>
            <w:sdtEndPr/>
            <w:sdtContent>
              <w:p w14:paraId="4202621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679730291"/>
              <w15:appearance w15:val="hidden"/>
              <w14:checkbox>
                <w14:checked w14:val="0"/>
                <w14:checkedState w14:val="0052" w14:font="Wingdings 2"/>
                <w14:uncheckedState w14:val="2610" w14:font="ＭＳ ゴシック"/>
              </w14:checkbox>
            </w:sdtPr>
            <w:sdtEndPr/>
            <w:sdtContent>
              <w:p w14:paraId="707A9D3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933902569"/>
              <w15:appearance w15:val="hidden"/>
              <w14:checkbox>
                <w14:checked w14:val="0"/>
                <w14:checkedState w14:val="0052" w14:font="Wingdings 2"/>
                <w14:uncheckedState w14:val="2610" w14:font="ＭＳ ゴシック"/>
              </w14:checkbox>
            </w:sdtPr>
            <w:sdtEndPr/>
            <w:sdtContent>
              <w:p w14:paraId="2AEF41E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38F6571" w14:textId="77777777" w:rsidTr="00EA4CC0">
        <w:trPr>
          <w:cantSplit/>
          <w:trHeight w:val="282"/>
        </w:trPr>
        <w:tc>
          <w:tcPr>
            <w:tcW w:w="1154" w:type="pct"/>
            <w:vMerge/>
            <w:tcBorders>
              <w:bottom w:val="single" w:sz="4" w:space="0" w:color="auto"/>
            </w:tcBorders>
            <w:vAlign w:val="center"/>
          </w:tcPr>
          <w:p w14:paraId="50E009C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3DE507DE"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の質の向上を図るため、ＬＩＦＥへの提出情報及びフィードバック情報を活用し、利用者の状態に応じた個別機能訓練計画の作成（Ｐｌａｎ）、当該計画に基づく個別機能訓練の実施（Ｄｏ）、当該実施内容の評価（Ｃｈｅｃｋ）、その評価結果を踏まえた当該計画の見直し・改善（Ａｃｔｉｏｎ）の一連のサイクル（ＰＤＣＡサイクル）により、サービスの質の管理を行っていますか。</w:t>
            </w:r>
          </w:p>
          <w:p w14:paraId="166B95E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提出された情報については、国民の健康の保持増進及びその有する能力の維持向上に資するため、適宜活用されるものである。</w:t>
            </w:r>
          </w:p>
        </w:tc>
        <w:tc>
          <w:tcPr>
            <w:tcW w:w="218" w:type="pct"/>
            <w:tcBorders>
              <w:top w:val="dotted" w:sz="4" w:space="0" w:color="auto"/>
              <w:bottom w:val="single" w:sz="4" w:space="0" w:color="auto"/>
            </w:tcBorders>
            <w:vAlign w:val="center"/>
          </w:tcPr>
          <w:sdt>
            <w:sdtPr>
              <w:rPr>
                <w:sz w:val="28"/>
                <w:szCs w:val="28"/>
              </w:rPr>
              <w:id w:val="1817068682"/>
              <w15:appearance w15:val="hidden"/>
              <w14:checkbox>
                <w14:checked w14:val="0"/>
                <w14:checkedState w14:val="0052" w14:font="Wingdings 2"/>
                <w14:uncheckedState w14:val="2610" w14:font="ＭＳ ゴシック"/>
              </w14:checkbox>
            </w:sdtPr>
            <w:sdtEndPr/>
            <w:sdtContent>
              <w:p w14:paraId="3863B3D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967042051"/>
              <w15:appearance w15:val="hidden"/>
              <w14:checkbox>
                <w14:checked w14:val="0"/>
                <w14:checkedState w14:val="0052" w14:font="Wingdings 2"/>
                <w14:uncheckedState w14:val="2610" w14:font="ＭＳ ゴシック"/>
              </w14:checkbox>
            </w:sdtPr>
            <w:sdtEndPr/>
            <w:sdtContent>
              <w:p w14:paraId="63F6F38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250783247"/>
              <w15:appearance w15:val="hidden"/>
              <w14:checkbox>
                <w14:checked w14:val="0"/>
                <w14:checkedState w14:val="0052" w14:font="Wingdings 2"/>
                <w14:uncheckedState w14:val="2610" w14:font="ＭＳ ゴシック"/>
              </w14:checkbox>
            </w:sdtPr>
            <w:sdtEndPr/>
            <w:sdtContent>
              <w:p w14:paraId="13EA6E1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7DE032A" w14:textId="77777777" w:rsidTr="005343E6">
        <w:trPr>
          <w:cantSplit/>
          <w:trHeight w:val="282"/>
        </w:trPr>
        <w:tc>
          <w:tcPr>
            <w:tcW w:w="1154" w:type="pct"/>
            <w:vMerge w:val="restart"/>
            <w:tcBorders>
              <w:top w:val="single" w:sz="4" w:space="0" w:color="auto"/>
            </w:tcBorders>
          </w:tcPr>
          <w:p w14:paraId="4F337325"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ＡＤＬ維持等加算（Ⅰ・Ⅱ共通）</w:t>
            </w:r>
          </w:p>
        </w:tc>
        <w:tc>
          <w:tcPr>
            <w:tcW w:w="3195" w:type="pct"/>
            <w:tcBorders>
              <w:top w:val="single" w:sz="4" w:space="0" w:color="auto"/>
              <w:bottom w:val="dotted" w:sz="4" w:space="0" w:color="auto"/>
            </w:tcBorders>
          </w:tcPr>
          <w:p w14:paraId="03D53D2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以下の基準に適合し、利用者に対して指定認知症対応型通所介護を行った場合は、評価対象期間（別に厚生労働大臣が定める期間をいう。）の満了日の属する月の翌月から１２月以内の期間に限り、当該基準に掲げる区分に従い、１月につき次に掲げる単位数を所定単位数に加算していますか。</w:t>
            </w:r>
          </w:p>
          <w:p w14:paraId="26975ABB"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ただし、次に掲げるいずれかの加算を算定している場合においては、次に掲げるその他の加算は算定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17808ACF"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ＡＤＬ維持等加算(Ⅰ)　３０単位</w:t>
            </w:r>
          </w:p>
          <w:p w14:paraId="3959D6A1"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ＡＤＬ維持等加算(Ⅱ)　６０単位</w:t>
            </w:r>
          </w:p>
        </w:tc>
        <w:tc>
          <w:tcPr>
            <w:tcW w:w="218" w:type="pct"/>
            <w:tcBorders>
              <w:top w:val="single" w:sz="4" w:space="0" w:color="auto"/>
              <w:bottom w:val="dotted" w:sz="4" w:space="0" w:color="auto"/>
            </w:tcBorders>
            <w:vAlign w:val="center"/>
          </w:tcPr>
          <w:sdt>
            <w:sdtPr>
              <w:rPr>
                <w:sz w:val="28"/>
                <w:szCs w:val="28"/>
              </w:rPr>
              <w:id w:val="-438142152"/>
              <w15:appearance w15:val="hidden"/>
              <w14:checkbox>
                <w14:checked w14:val="0"/>
                <w14:checkedState w14:val="0052" w14:font="Wingdings 2"/>
                <w14:uncheckedState w14:val="2610" w14:font="ＭＳ ゴシック"/>
              </w14:checkbox>
            </w:sdtPr>
            <w:sdtEndPr/>
            <w:sdtContent>
              <w:p w14:paraId="468BB78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746448062"/>
              <w15:appearance w15:val="hidden"/>
              <w14:checkbox>
                <w14:checked w14:val="0"/>
                <w14:checkedState w14:val="0052" w14:font="Wingdings 2"/>
                <w14:uncheckedState w14:val="2610" w14:font="ＭＳ ゴシック"/>
              </w14:checkbox>
            </w:sdtPr>
            <w:sdtEndPr/>
            <w:sdtContent>
              <w:p w14:paraId="790BA19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508107852"/>
              <w15:appearance w15:val="hidden"/>
              <w14:checkbox>
                <w14:checked w14:val="0"/>
                <w14:checkedState w14:val="0052" w14:font="Wingdings 2"/>
                <w14:uncheckedState w14:val="2610" w14:font="ＭＳ ゴシック"/>
              </w14:checkbox>
            </w:sdtPr>
            <w:sdtEndPr/>
            <w:sdtContent>
              <w:p w14:paraId="4E43BE0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01CECC5" w14:textId="77777777" w:rsidTr="005343E6">
        <w:trPr>
          <w:cantSplit/>
          <w:trHeight w:val="282"/>
        </w:trPr>
        <w:tc>
          <w:tcPr>
            <w:tcW w:w="1154" w:type="pct"/>
            <w:vMerge/>
            <w:vAlign w:val="center"/>
          </w:tcPr>
          <w:p w14:paraId="3B2C15F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25533E9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評価対象者（当該事業所又は当該施設の利用期間（以下、「評価対象利用期間」という。）が六月を超える者をいう。以下この項目において同じ。）の総数が十人以上ですか。</w:t>
            </w:r>
          </w:p>
        </w:tc>
        <w:tc>
          <w:tcPr>
            <w:tcW w:w="218" w:type="pct"/>
            <w:tcBorders>
              <w:top w:val="dotted" w:sz="4" w:space="0" w:color="auto"/>
              <w:bottom w:val="dotted" w:sz="4" w:space="0" w:color="auto"/>
            </w:tcBorders>
            <w:vAlign w:val="center"/>
          </w:tcPr>
          <w:sdt>
            <w:sdtPr>
              <w:rPr>
                <w:sz w:val="28"/>
                <w:szCs w:val="28"/>
              </w:rPr>
              <w:id w:val="-1939673352"/>
              <w15:appearance w15:val="hidden"/>
              <w14:checkbox>
                <w14:checked w14:val="0"/>
                <w14:checkedState w14:val="0052" w14:font="Wingdings 2"/>
                <w14:uncheckedState w14:val="2610" w14:font="ＭＳ ゴシック"/>
              </w14:checkbox>
            </w:sdtPr>
            <w:sdtEndPr/>
            <w:sdtContent>
              <w:p w14:paraId="0594A72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519437824"/>
              <w15:appearance w15:val="hidden"/>
              <w14:checkbox>
                <w14:checked w14:val="0"/>
                <w14:checkedState w14:val="0052" w14:font="Wingdings 2"/>
                <w14:uncheckedState w14:val="2610" w14:font="ＭＳ ゴシック"/>
              </w14:checkbox>
            </w:sdtPr>
            <w:sdtEndPr/>
            <w:sdtContent>
              <w:p w14:paraId="32DD78E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291201606"/>
              <w15:appearance w15:val="hidden"/>
              <w14:checkbox>
                <w14:checked w14:val="0"/>
                <w14:checkedState w14:val="0052" w14:font="Wingdings 2"/>
                <w14:uncheckedState w14:val="2610" w14:font="ＭＳ ゴシック"/>
              </w14:checkbox>
            </w:sdtPr>
            <w:sdtEndPr/>
            <w:sdtContent>
              <w:p w14:paraId="7573374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4D22261" w14:textId="77777777" w:rsidTr="005343E6">
        <w:trPr>
          <w:cantSplit/>
          <w:trHeight w:val="282"/>
        </w:trPr>
        <w:tc>
          <w:tcPr>
            <w:tcW w:w="1154" w:type="pct"/>
            <w:vMerge/>
            <w:vAlign w:val="center"/>
          </w:tcPr>
          <w:p w14:paraId="50B4282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2A74E07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評価対象者全員について、評価対象利用期間の初月（以下「評価対象利用開始月」という。）と、当該月の翌月から起算して六月目（六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ますか。</w:t>
            </w:r>
          </w:p>
        </w:tc>
        <w:tc>
          <w:tcPr>
            <w:tcW w:w="218" w:type="pct"/>
            <w:tcBorders>
              <w:top w:val="dotted" w:sz="4" w:space="0" w:color="auto"/>
              <w:bottom w:val="single" w:sz="4" w:space="0" w:color="auto"/>
            </w:tcBorders>
            <w:vAlign w:val="center"/>
          </w:tcPr>
          <w:sdt>
            <w:sdtPr>
              <w:rPr>
                <w:sz w:val="28"/>
                <w:szCs w:val="28"/>
              </w:rPr>
              <w:id w:val="55140291"/>
              <w15:appearance w15:val="hidden"/>
              <w14:checkbox>
                <w14:checked w14:val="0"/>
                <w14:checkedState w14:val="0052" w14:font="Wingdings 2"/>
                <w14:uncheckedState w14:val="2610" w14:font="ＭＳ ゴシック"/>
              </w14:checkbox>
            </w:sdtPr>
            <w:sdtEndPr/>
            <w:sdtContent>
              <w:p w14:paraId="60D42AF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230976518"/>
              <w15:appearance w15:val="hidden"/>
              <w14:checkbox>
                <w14:checked w14:val="0"/>
                <w14:checkedState w14:val="0052" w14:font="Wingdings 2"/>
                <w14:uncheckedState w14:val="2610" w14:font="ＭＳ ゴシック"/>
              </w14:checkbox>
            </w:sdtPr>
            <w:sdtEndPr/>
            <w:sdtContent>
              <w:p w14:paraId="4680471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2101373131"/>
              <w15:appearance w15:val="hidden"/>
              <w14:checkbox>
                <w14:checked w14:val="0"/>
                <w14:checkedState w14:val="0052" w14:font="Wingdings 2"/>
                <w14:uncheckedState w14:val="2610" w14:font="ＭＳ ゴシック"/>
              </w14:checkbox>
            </w:sdtPr>
            <w:sdtEndPr/>
            <w:sdtContent>
              <w:p w14:paraId="42348B5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12A7169" w14:textId="77777777" w:rsidTr="005343E6">
        <w:trPr>
          <w:cantSplit/>
          <w:trHeight w:val="282"/>
        </w:trPr>
        <w:tc>
          <w:tcPr>
            <w:tcW w:w="1154" w:type="pct"/>
            <w:vMerge/>
            <w:vAlign w:val="center"/>
          </w:tcPr>
          <w:p w14:paraId="3C7DCFA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single" w:sz="4" w:space="0" w:color="auto"/>
              <w:bottom w:val="dotted" w:sz="4" w:space="0" w:color="auto"/>
            </w:tcBorders>
          </w:tcPr>
          <w:p w14:paraId="419459F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イ　ＡＤＬの評価は、一定の研修※を受けた者により、Barthel Index（以下、ＢＩという。）を用いて行っていますか。</w:t>
            </w:r>
          </w:p>
          <w:p w14:paraId="734B3A54"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一定の研修とは、様々な主体によって実施されるＢＩの測定方法に係る研修を受講することや、厚生労働省において作成予定のＢＩに関するマニュアル（https://www.mhlw.go.jp/stf/shingi2/0000198094_00037.html）及びＢＩの測定についての動画等を用いて、ＢＩの測定方法を学習することなどが考えられる。</w:t>
            </w:r>
          </w:p>
          <w:p w14:paraId="2809A92B" w14:textId="77777777" w:rsidR="00F56AD8" w:rsidRPr="000F386C" w:rsidRDefault="00F56AD8" w:rsidP="00B022D7">
            <w:pPr>
              <w:ind w:leftChars="100" w:left="210"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また、事業所は、ＢＩによる評価を行う職員を、外部・内部の理学療法士、作業療法士、言語聴覚士から指導を受ける研修に定期的に参加させ、その参加履歴を管理することなどによりＢＩの測定について、適切な質の管理を図る必要がある。加えて、これまでＢＩによる評価を実施したことがない職員が、はじめて評価を行う場合には、理学療法士等の同席の下で実施する等の対応を行わねばならない。</w:t>
            </w:r>
          </w:p>
        </w:tc>
        <w:tc>
          <w:tcPr>
            <w:tcW w:w="218" w:type="pct"/>
            <w:tcBorders>
              <w:top w:val="single" w:sz="4" w:space="0" w:color="auto"/>
              <w:bottom w:val="dotted" w:sz="4" w:space="0" w:color="auto"/>
            </w:tcBorders>
            <w:vAlign w:val="center"/>
          </w:tcPr>
          <w:sdt>
            <w:sdtPr>
              <w:rPr>
                <w:sz w:val="28"/>
                <w:szCs w:val="28"/>
              </w:rPr>
              <w:id w:val="-1738313974"/>
              <w15:appearance w15:val="hidden"/>
              <w14:checkbox>
                <w14:checked w14:val="0"/>
                <w14:checkedState w14:val="0052" w14:font="Wingdings 2"/>
                <w14:uncheckedState w14:val="2610" w14:font="ＭＳ ゴシック"/>
              </w14:checkbox>
            </w:sdtPr>
            <w:sdtEndPr/>
            <w:sdtContent>
              <w:p w14:paraId="15ABABD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713320349"/>
              <w15:appearance w15:val="hidden"/>
              <w14:checkbox>
                <w14:checked w14:val="0"/>
                <w14:checkedState w14:val="0052" w14:font="Wingdings 2"/>
                <w14:uncheckedState w14:val="2610" w14:font="ＭＳ ゴシック"/>
              </w14:checkbox>
            </w:sdtPr>
            <w:sdtEndPr/>
            <w:sdtContent>
              <w:p w14:paraId="75EB388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502479971"/>
              <w15:appearance w15:val="hidden"/>
              <w14:checkbox>
                <w14:checked w14:val="0"/>
                <w14:checkedState w14:val="0052" w14:font="Wingdings 2"/>
                <w14:uncheckedState w14:val="2610" w14:font="ＭＳ ゴシック"/>
              </w14:checkbox>
            </w:sdtPr>
            <w:sdtEndPr/>
            <w:sdtContent>
              <w:p w14:paraId="5BE5924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324C8F9" w14:textId="77777777" w:rsidTr="005343E6">
        <w:trPr>
          <w:cantSplit/>
          <w:trHeight w:val="339"/>
        </w:trPr>
        <w:tc>
          <w:tcPr>
            <w:tcW w:w="1154" w:type="pct"/>
            <w:vMerge/>
            <w:vAlign w:val="center"/>
          </w:tcPr>
          <w:p w14:paraId="244D900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4E9B2FF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厚生労働省へのＡＤＬ値の提出は、ＬＩＦＥを用いて行っていますか。</w:t>
            </w:r>
          </w:p>
        </w:tc>
        <w:tc>
          <w:tcPr>
            <w:tcW w:w="218" w:type="pct"/>
            <w:tcBorders>
              <w:top w:val="dotted" w:sz="4" w:space="0" w:color="auto"/>
              <w:bottom w:val="dotted" w:sz="4" w:space="0" w:color="auto"/>
            </w:tcBorders>
            <w:vAlign w:val="center"/>
          </w:tcPr>
          <w:sdt>
            <w:sdtPr>
              <w:rPr>
                <w:sz w:val="28"/>
                <w:szCs w:val="28"/>
              </w:rPr>
              <w:id w:val="1832022792"/>
              <w15:appearance w15:val="hidden"/>
              <w14:checkbox>
                <w14:checked w14:val="0"/>
                <w14:checkedState w14:val="0052" w14:font="Wingdings 2"/>
                <w14:uncheckedState w14:val="2610" w14:font="ＭＳ ゴシック"/>
              </w14:checkbox>
            </w:sdtPr>
            <w:sdtEndPr/>
            <w:sdtContent>
              <w:p w14:paraId="328AEA6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198204603"/>
              <w15:appearance w15:val="hidden"/>
              <w14:checkbox>
                <w14:checked w14:val="0"/>
                <w14:checkedState w14:val="0052" w14:font="Wingdings 2"/>
                <w14:uncheckedState w14:val="2610" w14:font="ＭＳ ゴシック"/>
              </w14:checkbox>
            </w:sdtPr>
            <w:sdtEndPr/>
            <w:sdtContent>
              <w:p w14:paraId="164F073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678011835"/>
              <w15:appearance w15:val="hidden"/>
              <w14:checkbox>
                <w14:checked w14:val="0"/>
                <w14:checkedState w14:val="0052" w14:font="Wingdings 2"/>
                <w14:uncheckedState w14:val="2610" w14:font="ＭＳ ゴシック"/>
              </w14:checkbox>
            </w:sdtPr>
            <w:sdtEndPr/>
            <w:sdtContent>
              <w:p w14:paraId="70D4EA1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8E36744" w14:textId="77777777" w:rsidTr="005343E6">
        <w:trPr>
          <w:cantSplit/>
          <w:trHeight w:val="3419"/>
        </w:trPr>
        <w:tc>
          <w:tcPr>
            <w:tcW w:w="1154" w:type="pct"/>
            <w:vMerge/>
            <w:vAlign w:val="center"/>
          </w:tcPr>
          <w:p w14:paraId="253ECBD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751F4A6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ＡＤＬ利得は、評価対象利用開始月の翌月から起算して６月目の月に測定したＡＤＬ値から、評価対象利用開始月に測定したＡＤＬ値を控除して得た値に、次の表の左欄に掲げる者に係る同表の中欄の評価対象利用開始月に測定したＡＤＬ値に応じてそれぞれ同表の右欄に掲げる値を加えた値を平均して得た値としていますか。</w:t>
            </w:r>
          </w:p>
          <w:tbl>
            <w:tblPr>
              <w:tblStyle w:val="aff8"/>
              <w:tblpPr w:leftFromText="142" w:rightFromText="142" w:vertAnchor="text" w:horzAnchor="margin" w:tblpY="130"/>
              <w:tblOverlap w:val="never"/>
              <w:tblW w:w="6516" w:type="dxa"/>
              <w:tblLayout w:type="fixed"/>
              <w:tblLook w:val="04A0" w:firstRow="1" w:lastRow="0" w:firstColumn="1" w:lastColumn="0" w:noHBand="0" w:noVBand="1"/>
            </w:tblPr>
            <w:tblGrid>
              <w:gridCol w:w="3539"/>
              <w:gridCol w:w="2410"/>
              <w:gridCol w:w="567"/>
            </w:tblGrid>
            <w:tr w:rsidR="00F56AD8" w:rsidRPr="000F386C" w14:paraId="52886573" w14:textId="77777777" w:rsidTr="00DC5E32">
              <w:trPr>
                <w:trHeight w:val="70"/>
              </w:trPr>
              <w:tc>
                <w:tcPr>
                  <w:tcW w:w="3539" w:type="dxa"/>
                  <w:vMerge w:val="restart"/>
                </w:tcPr>
                <w:p w14:paraId="4C7633F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２以外の者</w:t>
                  </w:r>
                </w:p>
              </w:tc>
              <w:tc>
                <w:tcPr>
                  <w:tcW w:w="2410" w:type="dxa"/>
                </w:tcPr>
                <w:p w14:paraId="6DB3C5B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ADL値が０以上25以下</w:t>
                  </w:r>
                </w:p>
              </w:tc>
              <w:tc>
                <w:tcPr>
                  <w:tcW w:w="567" w:type="dxa"/>
                </w:tcPr>
                <w:p w14:paraId="24B518E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w:t>
                  </w:r>
                </w:p>
              </w:tc>
            </w:tr>
            <w:tr w:rsidR="00F56AD8" w:rsidRPr="000F386C" w14:paraId="556BE1CB" w14:textId="77777777" w:rsidTr="00DC5E32">
              <w:trPr>
                <w:trHeight w:val="70"/>
              </w:trPr>
              <w:tc>
                <w:tcPr>
                  <w:tcW w:w="3539" w:type="dxa"/>
                  <w:vMerge/>
                </w:tcPr>
                <w:p w14:paraId="55A8D454" w14:textId="77777777" w:rsidR="00F56AD8" w:rsidRPr="000F386C" w:rsidRDefault="00F56AD8" w:rsidP="00B022D7">
                  <w:pPr>
                    <w:rPr>
                      <w:rFonts w:ascii="ＭＳ ゴシック" w:eastAsia="ＭＳ ゴシック" w:hAnsi="ＭＳ ゴシック"/>
                      <w:sz w:val="18"/>
                      <w:szCs w:val="18"/>
                    </w:rPr>
                  </w:pPr>
                </w:p>
              </w:tc>
              <w:tc>
                <w:tcPr>
                  <w:tcW w:w="2410" w:type="dxa"/>
                </w:tcPr>
                <w:p w14:paraId="48E6756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ADL値が30以上50以下</w:t>
                  </w:r>
                </w:p>
              </w:tc>
              <w:tc>
                <w:tcPr>
                  <w:tcW w:w="567" w:type="dxa"/>
                </w:tcPr>
                <w:p w14:paraId="4C32D6E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w:t>
                  </w:r>
                </w:p>
              </w:tc>
            </w:tr>
            <w:tr w:rsidR="00F56AD8" w:rsidRPr="000F386C" w14:paraId="3B47D74C" w14:textId="77777777" w:rsidTr="00DC5E32">
              <w:trPr>
                <w:trHeight w:val="70"/>
              </w:trPr>
              <w:tc>
                <w:tcPr>
                  <w:tcW w:w="3539" w:type="dxa"/>
                  <w:vMerge/>
                </w:tcPr>
                <w:p w14:paraId="26C1FC38" w14:textId="77777777" w:rsidR="00F56AD8" w:rsidRPr="000F386C" w:rsidRDefault="00F56AD8" w:rsidP="00B022D7">
                  <w:pPr>
                    <w:rPr>
                      <w:rFonts w:ascii="ＭＳ ゴシック" w:eastAsia="ＭＳ ゴシック" w:hAnsi="ＭＳ ゴシック"/>
                      <w:sz w:val="18"/>
                      <w:szCs w:val="18"/>
                    </w:rPr>
                  </w:pPr>
                </w:p>
              </w:tc>
              <w:tc>
                <w:tcPr>
                  <w:tcW w:w="2410" w:type="dxa"/>
                </w:tcPr>
                <w:p w14:paraId="7AF5B12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ADL値が55以上75以下</w:t>
                  </w:r>
                </w:p>
              </w:tc>
              <w:tc>
                <w:tcPr>
                  <w:tcW w:w="567" w:type="dxa"/>
                </w:tcPr>
                <w:p w14:paraId="3E9A29F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w:t>
                  </w:r>
                </w:p>
              </w:tc>
            </w:tr>
            <w:tr w:rsidR="00F56AD8" w:rsidRPr="000F386C" w14:paraId="4B72433F" w14:textId="77777777" w:rsidTr="00DC5E32">
              <w:trPr>
                <w:trHeight w:val="185"/>
              </w:trPr>
              <w:tc>
                <w:tcPr>
                  <w:tcW w:w="3539" w:type="dxa"/>
                  <w:vMerge/>
                </w:tcPr>
                <w:p w14:paraId="4E1B42CB" w14:textId="77777777" w:rsidR="00F56AD8" w:rsidRPr="000F386C" w:rsidRDefault="00F56AD8" w:rsidP="00B022D7">
                  <w:pPr>
                    <w:rPr>
                      <w:rFonts w:ascii="ＭＳ ゴシック" w:eastAsia="ＭＳ ゴシック" w:hAnsi="ＭＳ ゴシック"/>
                      <w:sz w:val="18"/>
                      <w:szCs w:val="18"/>
                    </w:rPr>
                  </w:pPr>
                </w:p>
              </w:tc>
              <w:tc>
                <w:tcPr>
                  <w:tcW w:w="2410" w:type="dxa"/>
                </w:tcPr>
                <w:p w14:paraId="06DE4AD4"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ADL値が80以上100以下</w:t>
                  </w:r>
                </w:p>
              </w:tc>
              <w:tc>
                <w:tcPr>
                  <w:tcW w:w="567" w:type="dxa"/>
                </w:tcPr>
                <w:p w14:paraId="18E95BC5"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３</w:t>
                  </w:r>
                </w:p>
              </w:tc>
            </w:tr>
            <w:tr w:rsidR="00F56AD8" w:rsidRPr="000F386C" w14:paraId="1A4A94F0" w14:textId="77777777" w:rsidTr="00DC5E32">
              <w:trPr>
                <w:trHeight w:val="70"/>
              </w:trPr>
              <w:tc>
                <w:tcPr>
                  <w:tcW w:w="3539" w:type="dxa"/>
                  <w:vMerge w:val="restart"/>
                </w:tcPr>
                <w:p w14:paraId="798AA7F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評価対象利用開始月において、初回の要介護認定（法第27条第１項に規定する要介護認定をいう。）があった月から起算して12月以内である者</w:t>
                  </w:r>
                </w:p>
              </w:tc>
              <w:tc>
                <w:tcPr>
                  <w:tcW w:w="2410" w:type="dxa"/>
                </w:tcPr>
                <w:p w14:paraId="5759C38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ADL値が０以上25以下</w:t>
                  </w:r>
                </w:p>
              </w:tc>
              <w:tc>
                <w:tcPr>
                  <w:tcW w:w="567" w:type="dxa"/>
                </w:tcPr>
                <w:p w14:paraId="29AE2EEA"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０</w:t>
                  </w:r>
                </w:p>
              </w:tc>
            </w:tr>
            <w:tr w:rsidR="00F56AD8" w:rsidRPr="000F386C" w14:paraId="5FB32B30" w14:textId="77777777" w:rsidTr="00DC5E32">
              <w:trPr>
                <w:trHeight w:val="177"/>
              </w:trPr>
              <w:tc>
                <w:tcPr>
                  <w:tcW w:w="3539" w:type="dxa"/>
                  <w:vMerge/>
                </w:tcPr>
                <w:p w14:paraId="3A406B11" w14:textId="77777777" w:rsidR="00F56AD8" w:rsidRPr="000F386C" w:rsidRDefault="00F56AD8" w:rsidP="00B022D7">
                  <w:pPr>
                    <w:rPr>
                      <w:rFonts w:ascii="ＭＳ ゴシック" w:eastAsia="ＭＳ ゴシック" w:hAnsi="ＭＳ ゴシック"/>
                      <w:sz w:val="18"/>
                      <w:szCs w:val="18"/>
                    </w:rPr>
                  </w:pPr>
                </w:p>
              </w:tc>
              <w:tc>
                <w:tcPr>
                  <w:tcW w:w="2410" w:type="dxa"/>
                </w:tcPr>
                <w:p w14:paraId="545847A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ADL値が30以上50以下</w:t>
                  </w:r>
                </w:p>
              </w:tc>
              <w:tc>
                <w:tcPr>
                  <w:tcW w:w="567" w:type="dxa"/>
                </w:tcPr>
                <w:p w14:paraId="59C11799"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０</w:t>
                  </w:r>
                </w:p>
              </w:tc>
            </w:tr>
            <w:tr w:rsidR="00F56AD8" w:rsidRPr="000F386C" w14:paraId="7F750AC8" w14:textId="77777777" w:rsidTr="00DC5E32">
              <w:trPr>
                <w:trHeight w:val="252"/>
              </w:trPr>
              <w:tc>
                <w:tcPr>
                  <w:tcW w:w="3539" w:type="dxa"/>
                  <w:vMerge/>
                </w:tcPr>
                <w:p w14:paraId="778CABC6" w14:textId="77777777" w:rsidR="00F56AD8" w:rsidRPr="000F386C" w:rsidRDefault="00F56AD8" w:rsidP="00B022D7">
                  <w:pPr>
                    <w:rPr>
                      <w:rFonts w:ascii="ＭＳ ゴシック" w:eastAsia="ＭＳ ゴシック" w:hAnsi="ＭＳ ゴシック"/>
                      <w:sz w:val="18"/>
                      <w:szCs w:val="18"/>
                    </w:rPr>
                  </w:pPr>
                </w:p>
              </w:tc>
              <w:tc>
                <w:tcPr>
                  <w:tcW w:w="2410" w:type="dxa"/>
                </w:tcPr>
                <w:p w14:paraId="6AA6B4E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ADL値が55以上75以下</w:t>
                  </w:r>
                </w:p>
              </w:tc>
              <w:tc>
                <w:tcPr>
                  <w:tcW w:w="567" w:type="dxa"/>
                </w:tcPr>
                <w:p w14:paraId="1875EF96"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w:t>
                  </w:r>
                </w:p>
              </w:tc>
            </w:tr>
            <w:tr w:rsidR="00F56AD8" w:rsidRPr="000F386C" w14:paraId="6FD28065" w14:textId="77777777" w:rsidTr="00DC5E32">
              <w:tc>
                <w:tcPr>
                  <w:tcW w:w="3539" w:type="dxa"/>
                  <w:vMerge/>
                </w:tcPr>
                <w:p w14:paraId="482B8AD3" w14:textId="77777777" w:rsidR="00F56AD8" w:rsidRPr="000F386C" w:rsidRDefault="00F56AD8" w:rsidP="00B022D7">
                  <w:pPr>
                    <w:rPr>
                      <w:rFonts w:ascii="ＭＳ ゴシック" w:eastAsia="ＭＳ ゴシック" w:hAnsi="ＭＳ ゴシック"/>
                      <w:sz w:val="18"/>
                      <w:szCs w:val="18"/>
                    </w:rPr>
                  </w:pPr>
                </w:p>
              </w:tc>
              <w:tc>
                <w:tcPr>
                  <w:tcW w:w="2410" w:type="dxa"/>
                </w:tcPr>
                <w:p w14:paraId="4979975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ADL値が80以上100以下</w:t>
                  </w:r>
                </w:p>
              </w:tc>
              <w:tc>
                <w:tcPr>
                  <w:tcW w:w="567" w:type="dxa"/>
                </w:tcPr>
                <w:p w14:paraId="58AFEAE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w:t>
                  </w:r>
                </w:p>
              </w:tc>
            </w:tr>
          </w:tbl>
          <w:p w14:paraId="7994878B"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218" w:type="pct"/>
            <w:tcBorders>
              <w:top w:val="dotted" w:sz="4" w:space="0" w:color="auto"/>
              <w:bottom w:val="dotted" w:sz="4" w:space="0" w:color="auto"/>
            </w:tcBorders>
            <w:vAlign w:val="center"/>
          </w:tcPr>
          <w:sdt>
            <w:sdtPr>
              <w:rPr>
                <w:sz w:val="28"/>
                <w:szCs w:val="28"/>
              </w:rPr>
              <w:id w:val="1056812983"/>
              <w15:appearance w15:val="hidden"/>
              <w14:checkbox>
                <w14:checked w14:val="0"/>
                <w14:checkedState w14:val="0052" w14:font="Wingdings 2"/>
                <w14:uncheckedState w14:val="2610" w14:font="ＭＳ ゴシック"/>
              </w14:checkbox>
            </w:sdtPr>
            <w:sdtEndPr/>
            <w:sdtContent>
              <w:p w14:paraId="5220CC3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394006536"/>
              <w15:appearance w15:val="hidden"/>
              <w14:checkbox>
                <w14:checked w14:val="0"/>
                <w14:checkedState w14:val="0052" w14:font="Wingdings 2"/>
                <w14:uncheckedState w14:val="2610" w14:font="ＭＳ ゴシック"/>
              </w14:checkbox>
            </w:sdtPr>
            <w:sdtEndPr/>
            <w:sdtContent>
              <w:p w14:paraId="4F47496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676733653"/>
              <w15:appearance w15:val="hidden"/>
              <w14:checkbox>
                <w14:checked w14:val="0"/>
                <w14:checkedState w14:val="0052" w14:font="Wingdings 2"/>
                <w14:uncheckedState w14:val="2610" w14:font="ＭＳ ゴシック"/>
              </w14:checkbox>
            </w:sdtPr>
            <w:sdtEndPr/>
            <w:sdtContent>
              <w:p w14:paraId="7CD7ABB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71A0B7E" w14:textId="77777777" w:rsidTr="005343E6">
        <w:trPr>
          <w:cantSplit/>
          <w:trHeight w:val="282"/>
        </w:trPr>
        <w:tc>
          <w:tcPr>
            <w:tcW w:w="1154" w:type="pct"/>
            <w:vMerge/>
            <w:vAlign w:val="center"/>
          </w:tcPr>
          <w:p w14:paraId="46FD892C"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0784455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ニ　ハにおいて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評価対象利用者」という。）としていますか。</w:t>
            </w:r>
          </w:p>
        </w:tc>
        <w:tc>
          <w:tcPr>
            <w:tcW w:w="218" w:type="pct"/>
            <w:tcBorders>
              <w:top w:val="dotted" w:sz="4" w:space="0" w:color="auto"/>
              <w:bottom w:val="dotted" w:sz="4" w:space="0" w:color="auto"/>
            </w:tcBorders>
            <w:vAlign w:val="center"/>
          </w:tcPr>
          <w:sdt>
            <w:sdtPr>
              <w:rPr>
                <w:sz w:val="28"/>
                <w:szCs w:val="28"/>
              </w:rPr>
              <w:id w:val="60220055"/>
              <w15:appearance w15:val="hidden"/>
              <w14:checkbox>
                <w14:checked w14:val="0"/>
                <w14:checkedState w14:val="0052" w14:font="Wingdings 2"/>
                <w14:uncheckedState w14:val="2610" w14:font="ＭＳ ゴシック"/>
              </w14:checkbox>
            </w:sdtPr>
            <w:sdtEndPr/>
            <w:sdtContent>
              <w:p w14:paraId="7865B53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919761392"/>
              <w15:appearance w15:val="hidden"/>
              <w14:checkbox>
                <w14:checked w14:val="0"/>
                <w14:checkedState w14:val="0052" w14:font="Wingdings 2"/>
                <w14:uncheckedState w14:val="2610" w14:font="ＭＳ ゴシック"/>
              </w14:checkbox>
            </w:sdtPr>
            <w:sdtEndPr/>
            <w:sdtContent>
              <w:p w14:paraId="70E69E5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486349772"/>
              <w15:appearance w15:val="hidden"/>
              <w14:checkbox>
                <w14:checked w14:val="0"/>
                <w14:checkedState w14:val="0052" w14:font="Wingdings 2"/>
                <w14:uncheckedState w14:val="2610" w14:font="ＭＳ ゴシック"/>
              </w14:checkbox>
            </w:sdtPr>
            <w:sdtEndPr/>
            <w:sdtContent>
              <w:p w14:paraId="5A54ED2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F3DF0A6" w14:textId="77777777" w:rsidTr="005343E6">
        <w:trPr>
          <w:cantSplit/>
          <w:trHeight w:val="282"/>
        </w:trPr>
        <w:tc>
          <w:tcPr>
            <w:tcW w:w="1154" w:type="pct"/>
            <w:vMerge/>
            <w:vAlign w:val="center"/>
          </w:tcPr>
          <w:p w14:paraId="0D37A7F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2B332AE9"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ホ　他の施設や事業所が提供するリハビリテーションを併用している利用者については、リハビリテーションを提供している当該他の施設や事業所と連携してサービスを実施している場合に限り、ＡＤＬ利得の評価対象利用者に含めるものとする。</w:t>
            </w:r>
          </w:p>
        </w:tc>
        <w:tc>
          <w:tcPr>
            <w:tcW w:w="218" w:type="pct"/>
            <w:tcBorders>
              <w:top w:val="dotted" w:sz="4" w:space="0" w:color="auto"/>
              <w:bottom w:val="dotted" w:sz="4" w:space="0" w:color="auto"/>
            </w:tcBorders>
            <w:vAlign w:val="center"/>
          </w:tcPr>
          <w:sdt>
            <w:sdtPr>
              <w:rPr>
                <w:sz w:val="28"/>
                <w:szCs w:val="28"/>
              </w:rPr>
              <w:id w:val="1154642332"/>
              <w15:appearance w15:val="hidden"/>
              <w14:checkbox>
                <w14:checked w14:val="0"/>
                <w14:checkedState w14:val="0052" w14:font="Wingdings 2"/>
                <w14:uncheckedState w14:val="2610" w14:font="ＭＳ ゴシック"/>
              </w14:checkbox>
            </w:sdtPr>
            <w:sdtEndPr/>
            <w:sdtContent>
              <w:p w14:paraId="6501FC5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160378299"/>
              <w15:appearance w15:val="hidden"/>
              <w14:checkbox>
                <w14:checked w14:val="0"/>
                <w14:checkedState w14:val="0052" w14:font="Wingdings 2"/>
                <w14:uncheckedState w14:val="2610" w14:font="ＭＳ ゴシック"/>
              </w14:checkbox>
            </w:sdtPr>
            <w:sdtEndPr/>
            <w:sdtContent>
              <w:p w14:paraId="183B862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936208261"/>
              <w15:appearance w15:val="hidden"/>
              <w14:checkbox>
                <w14:checked w14:val="0"/>
                <w14:checkedState w14:val="0052" w14:font="Wingdings 2"/>
                <w14:uncheckedState w14:val="2610" w14:font="ＭＳ ゴシック"/>
              </w14:checkbox>
            </w:sdtPr>
            <w:sdtEndPr/>
            <w:sdtContent>
              <w:p w14:paraId="3E9758F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B632AEB" w14:textId="77777777" w:rsidTr="005343E6">
        <w:trPr>
          <w:cantSplit/>
          <w:trHeight w:val="282"/>
        </w:trPr>
        <w:tc>
          <w:tcPr>
            <w:tcW w:w="1154" w:type="pct"/>
            <w:vMerge/>
            <w:vAlign w:val="center"/>
          </w:tcPr>
          <w:p w14:paraId="1645EB1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1359BD6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ヘ　令和３年度については、評価対象期間において次のａからｃまでの要件を満たしている場合に、評価対象期間の満了日の属する月の翌月から12月（令和３年４月１日までに指定地域密着型サービス介護給付費単位数表の認知症対応型通所介護費の当該加算の基準に適合しているものとして市町村長に届出を行う場合にあっては、令和３年度内）に限り、ＡＤＬ維持等加算（Ⅰ）又は（Ⅱ）を算定していますか。</w:t>
            </w:r>
          </w:p>
        </w:tc>
        <w:tc>
          <w:tcPr>
            <w:tcW w:w="218" w:type="pct"/>
            <w:tcBorders>
              <w:top w:val="dotted" w:sz="4" w:space="0" w:color="auto"/>
              <w:bottom w:val="dotted" w:sz="4" w:space="0" w:color="auto"/>
            </w:tcBorders>
            <w:shd w:val="clear" w:color="auto" w:fill="auto"/>
            <w:vAlign w:val="center"/>
          </w:tcPr>
          <w:sdt>
            <w:sdtPr>
              <w:rPr>
                <w:sz w:val="28"/>
                <w:szCs w:val="28"/>
              </w:rPr>
              <w:id w:val="-1492627227"/>
              <w15:appearance w15:val="hidden"/>
              <w14:checkbox>
                <w14:checked w14:val="0"/>
                <w14:checkedState w14:val="0052" w14:font="Wingdings 2"/>
                <w14:uncheckedState w14:val="2610" w14:font="ＭＳ ゴシック"/>
              </w14:checkbox>
            </w:sdtPr>
            <w:sdtEndPr/>
            <w:sdtContent>
              <w:p w14:paraId="74C5158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shd w:val="clear" w:color="auto" w:fill="auto"/>
            <w:vAlign w:val="center"/>
          </w:tcPr>
          <w:sdt>
            <w:sdtPr>
              <w:rPr>
                <w:sz w:val="28"/>
                <w:szCs w:val="28"/>
              </w:rPr>
              <w:id w:val="-1287731682"/>
              <w15:appearance w15:val="hidden"/>
              <w14:checkbox>
                <w14:checked w14:val="0"/>
                <w14:checkedState w14:val="0052" w14:font="Wingdings 2"/>
                <w14:uncheckedState w14:val="2610" w14:font="ＭＳ ゴシック"/>
              </w14:checkbox>
            </w:sdtPr>
            <w:sdtEndPr/>
            <w:sdtContent>
              <w:p w14:paraId="47D6C8F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shd w:val="clear" w:color="auto" w:fill="auto"/>
            <w:vAlign w:val="center"/>
          </w:tcPr>
          <w:sdt>
            <w:sdtPr>
              <w:rPr>
                <w:sz w:val="28"/>
                <w:szCs w:val="28"/>
              </w:rPr>
              <w:id w:val="-969746253"/>
              <w15:appearance w15:val="hidden"/>
              <w14:checkbox>
                <w14:checked w14:val="0"/>
                <w14:checkedState w14:val="0052" w14:font="Wingdings 2"/>
                <w14:uncheckedState w14:val="2610" w14:font="ＭＳ ゴシック"/>
              </w14:checkbox>
            </w:sdtPr>
            <w:sdtEndPr/>
            <w:sdtContent>
              <w:p w14:paraId="15E849C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DF6C827" w14:textId="77777777" w:rsidTr="005343E6">
        <w:trPr>
          <w:cantSplit/>
          <w:trHeight w:val="282"/>
        </w:trPr>
        <w:tc>
          <w:tcPr>
            <w:tcW w:w="1154" w:type="pct"/>
            <w:vMerge/>
            <w:vAlign w:val="center"/>
          </w:tcPr>
          <w:p w14:paraId="767221C1"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1385E5A6" w14:textId="77777777" w:rsidR="00F56AD8" w:rsidRPr="000F386C" w:rsidRDefault="00F56AD8" w:rsidP="00C80F1D">
            <w:pPr>
              <w:ind w:leftChars="61" w:left="298" w:hangingChars="100" w:hanging="170"/>
              <w:rPr>
                <w:rFonts w:ascii="ＭＳ ゴシック" w:eastAsia="ＭＳ ゴシック" w:hAnsi="ＭＳ ゴシック"/>
                <w:sz w:val="17"/>
                <w:szCs w:val="17"/>
              </w:rPr>
            </w:pPr>
            <w:r w:rsidRPr="000F386C">
              <w:rPr>
                <w:rFonts w:ascii="ＭＳ ゴシック" w:eastAsia="ＭＳ ゴシック" w:hAnsi="ＭＳ ゴシック" w:hint="eastAsia"/>
                <w:sz w:val="17"/>
                <w:szCs w:val="17"/>
              </w:rPr>
              <w:t>ａ　当該加算の基準を満たすことを示す書類を保存していること。</w:t>
            </w:r>
          </w:p>
        </w:tc>
        <w:tc>
          <w:tcPr>
            <w:tcW w:w="218" w:type="pct"/>
            <w:tcBorders>
              <w:top w:val="dotted" w:sz="4" w:space="0" w:color="auto"/>
              <w:bottom w:val="dotted" w:sz="4" w:space="0" w:color="auto"/>
            </w:tcBorders>
            <w:shd w:val="clear" w:color="auto" w:fill="BFBFBF" w:themeFill="background1" w:themeFillShade="BF"/>
            <w:vAlign w:val="center"/>
          </w:tcPr>
          <w:p w14:paraId="12C7C096"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14340593"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2AC68C08" w14:textId="77777777" w:rsidR="00F56AD8" w:rsidRPr="000F386C" w:rsidRDefault="00F56AD8" w:rsidP="000302FB">
            <w:pPr>
              <w:jc w:val="center"/>
              <w:rPr>
                <w:rFonts w:ascii="ＭＳ ゴシック" w:eastAsia="ＭＳ ゴシック" w:hAnsi="ＭＳ ゴシック"/>
                <w:sz w:val="24"/>
              </w:rPr>
            </w:pPr>
          </w:p>
        </w:tc>
      </w:tr>
      <w:tr w:rsidR="00F56AD8" w:rsidRPr="000F386C" w14:paraId="31037B36" w14:textId="77777777" w:rsidTr="005343E6">
        <w:trPr>
          <w:cantSplit/>
          <w:trHeight w:val="282"/>
        </w:trPr>
        <w:tc>
          <w:tcPr>
            <w:tcW w:w="1154" w:type="pct"/>
            <w:vMerge/>
            <w:vAlign w:val="center"/>
          </w:tcPr>
          <w:p w14:paraId="1F695151"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26615F67" w14:textId="77777777" w:rsidR="00F56AD8" w:rsidRPr="000F386C" w:rsidRDefault="00F56AD8" w:rsidP="00C80F1D">
            <w:pPr>
              <w:ind w:leftChars="61" w:left="298" w:hangingChars="100" w:hanging="170"/>
              <w:rPr>
                <w:rFonts w:ascii="ＭＳ ゴシック" w:eastAsia="ＭＳ ゴシック" w:hAnsi="ＭＳ ゴシック"/>
                <w:sz w:val="17"/>
                <w:szCs w:val="17"/>
              </w:rPr>
            </w:pPr>
            <w:r w:rsidRPr="000F386C">
              <w:rPr>
                <w:rFonts w:ascii="ＭＳ ゴシック" w:eastAsia="ＭＳ ゴシック" w:hAnsi="ＭＳ ゴシック" w:hint="eastAsia"/>
                <w:sz w:val="17"/>
                <w:szCs w:val="17"/>
              </w:rPr>
              <w:t>ｂ　厚生労働省への情報の提出については、LIFEを用いて行うこととする。LIFEへの提出情報、提出頻度等については、「科学的介護情報システム（LIFE）関連加算に関する基本的考え方並びに事務処理手順及び様式例の提示について」を参照されたい。</w:t>
            </w:r>
          </w:p>
        </w:tc>
        <w:tc>
          <w:tcPr>
            <w:tcW w:w="218" w:type="pct"/>
            <w:tcBorders>
              <w:top w:val="dotted" w:sz="4" w:space="0" w:color="auto"/>
              <w:bottom w:val="dotted" w:sz="4" w:space="0" w:color="auto"/>
            </w:tcBorders>
            <w:shd w:val="clear" w:color="auto" w:fill="BFBFBF" w:themeFill="background1" w:themeFillShade="BF"/>
            <w:vAlign w:val="center"/>
          </w:tcPr>
          <w:p w14:paraId="0095B722"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0A9F361F"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18EC0188" w14:textId="77777777" w:rsidR="00F56AD8" w:rsidRPr="000F386C" w:rsidRDefault="00F56AD8" w:rsidP="000302FB">
            <w:pPr>
              <w:jc w:val="center"/>
              <w:rPr>
                <w:rFonts w:ascii="ＭＳ ゴシック" w:eastAsia="ＭＳ ゴシック" w:hAnsi="ＭＳ ゴシック"/>
                <w:sz w:val="24"/>
              </w:rPr>
            </w:pPr>
          </w:p>
        </w:tc>
      </w:tr>
      <w:tr w:rsidR="00F56AD8" w:rsidRPr="000F386C" w14:paraId="215862A6" w14:textId="77777777" w:rsidTr="005343E6">
        <w:trPr>
          <w:cantSplit/>
          <w:trHeight w:val="282"/>
        </w:trPr>
        <w:tc>
          <w:tcPr>
            <w:tcW w:w="1154" w:type="pct"/>
            <w:vMerge/>
            <w:vAlign w:val="center"/>
          </w:tcPr>
          <w:p w14:paraId="6D9A9CAB" w14:textId="77777777" w:rsidR="00F56AD8" w:rsidRPr="000F386C" w:rsidRDefault="00F56AD8" w:rsidP="000302FB">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5F7950B5" w14:textId="77777777" w:rsidR="00F56AD8" w:rsidRPr="000F386C" w:rsidRDefault="00F56AD8" w:rsidP="00C80F1D">
            <w:pPr>
              <w:ind w:leftChars="43" w:left="260" w:hangingChars="100" w:hanging="170"/>
              <w:rPr>
                <w:rFonts w:ascii="ＭＳ ゴシック" w:eastAsia="ＭＳ ゴシック" w:hAnsi="ＭＳ ゴシック"/>
                <w:sz w:val="17"/>
                <w:szCs w:val="17"/>
              </w:rPr>
            </w:pPr>
            <w:r w:rsidRPr="000F386C">
              <w:rPr>
                <w:rFonts w:ascii="ＭＳ ゴシック" w:eastAsia="ＭＳ ゴシック" w:hAnsi="ＭＳ ゴシック" w:hint="eastAsia"/>
                <w:sz w:val="17"/>
                <w:szCs w:val="17"/>
              </w:rPr>
              <w:t>ｃ　ADL維持等加算（Ⅰ）又は（Ⅱ）の算定を開始しようとする月の末日までに、LIFEを用いてADL利得に係る基準を満たすことを確認すること。</w:t>
            </w:r>
          </w:p>
        </w:tc>
        <w:tc>
          <w:tcPr>
            <w:tcW w:w="218" w:type="pct"/>
            <w:tcBorders>
              <w:top w:val="dotted" w:sz="4" w:space="0" w:color="auto"/>
              <w:bottom w:val="dotted" w:sz="4" w:space="0" w:color="auto"/>
            </w:tcBorders>
            <w:shd w:val="clear" w:color="auto" w:fill="BFBFBF" w:themeFill="background1" w:themeFillShade="BF"/>
            <w:vAlign w:val="center"/>
          </w:tcPr>
          <w:p w14:paraId="4C1A064C" w14:textId="77777777" w:rsidR="00F56AD8" w:rsidRPr="000F386C" w:rsidRDefault="00F56AD8" w:rsidP="000302FB">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BFBFBF" w:themeFill="background1" w:themeFillShade="BF"/>
            <w:vAlign w:val="center"/>
          </w:tcPr>
          <w:p w14:paraId="1D706395" w14:textId="77777777" w:rsidR="00F56AD8" w:rsidRPr="000F386C" w:rsidRDefault="00F56AD8" w:rsidP="000302FB">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BFBFBF" w:themeFill="background1" w:themeFillShade="BF"/>
            <w:vAlign w:val="center"/>
          </w:tcPr>
          <w:p w14:paraId="7BA91A06" w14:textId="77777777" w:rsidR="00F56AD8" w:rsidRPr="000F386C" w:rsidRDefault="00F56AD8" w:rsidP="000302FB">
            <w:pPr>
              <w:jc w:val="center"/>
              <w:rPr>
                <w:rFonts w:ascii="ＭＳ ゴシック" w:eastAsia="ＭＳ ゴシック" w:hAnsi="ＭＳ ゴシック"/>
                <w:sz w:val="24"/>
              </w:rPr>
            </w:pPr>
          </w:p>
        </w:tc>
      </w:tr>
      <w:tr w:rsidR="00F56AD8" w:rsidRPr="000F386C" w14:paraId="031219AA" w14:textId="77777777" w:rsidTr="005343E6">
        <w:trPr>
          <w:cantSplit/>
          <w:trHeight w:val="282"/>
        </w:trPr>
        <w:tc>
          <w:tcPr>
            <w:tcW w:w="1154" w:type="pct"/>
            <w:vMerge/>
            <w:vAlign w:val="center"/>
          </w:tcPr>
          <w:p w14:paraId="56CD478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1C3EF6D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ト　令和３年度の評価対象期間は、加算の算定を開始する月の前年の同月から12月後までの１年間としていますか。</w:t>
            </w:r>
          </w:p>
          <w:p w14:paraId="3690714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令和３年４月１日までに算定基準に適合しているものとして市町村長に届出を行う場合については、次のいずれかの期間を評価対象期間とすることができる。</w:t>
            </w:r>
          </w:p>
          <w:p w14:paraId="5E57264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令和２年４月から令和３年３月までの期間</w:t>
            </w:r>
          </w:p>
          <w:p w14:paraId="50638DEA"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令和２年１月から令和２年12月までの期間</w:t>
            </w:r>
          </w:p>
        </w:tc>
        <w:tc>
          <w:tcPr>
            <w:tcW w:w="218" w:type="pct"/>
            <w:tcBorders>
              <w:top w:val="dotted" w:sz="4" w:space="0" w:color="auto"/>
              <w:bottom w:val="dotted" w:sz="4" w:space="0" w:color="auto"/>
            </w:tcBorders>
            <w:vAlign w:val="center"/>
          </w:tcPr>
          <w:sdt>
            <w:sdtPr>
              <w:rPr>
                <w:sz w:val="28"/>
                <w:szCs w:val="28"/>
              </w:rPr>
              <w:id w:val="215781648"/>
              <w15:appearance w15:val="hidden"/>
              <w14:checkbox>
                <w14:checked w14:val="0"/>
                <w14:checkedState w14:val="0052" w14:font="Wingdings 2"/>
                <w14:uncheckedState w14:val="2610" w14:font="ＭＳ ゴシック"/>
              </w14:checkbox>
            </w:sdtPr>
            <w:sdtEndPr/>
            <w:sdtContent>
              <w:p w14:paraId="16481EF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110271294"/>
              <w15:appearance w15:val="hidden"/>
              <w14:checkbox>
                <w14:checked w14:val="0"/>
                <w14:checkedState w14:val="0052" w14:font="Wingdings 2"/>
                <w14:uncheckedState w14:val="2610" w14:font="ＭＳ ゴシック"/>
              </w14:checkbox>
            </w:sdtPr>
            <w:sdtEndPr/>
            <w:sdtContent>
              <w:p w14:paraId="67D935E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490760345"/>
              <w15:appearance w15:val="hidden"/>
              <w14:checkbox>
                <w14:checked w14:val="0"/>
                <w14:checkedState w14:val="0052" w14:font="Wingdings 2"/>
                <w14:uncheckedState w14:val="2610" w14:font="ＭＳ ゴシック"/>
              </w14:checkbox>
            </w:sdtPr>
            <w:sdtEndPr/>
            <w:sdtContent>
              <w:p w14:paraId="12F6045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C68F0FA" w14:textId="77777777" w:rsidTr="005343E6">
        <w:trPr>
          <w:cantSplit/>
          <w:trHeight w:val="282"/>
        </w:trPr>
        <w:tc>
          <w:tcPr>
            <w:tcW w:w="1154" w:type="pct"/>
            <w:vMerge/>
            <w:tcBorders>
              <w:bottom w:val="dashSmallGap" w:sz="4" w:space="0" w:color="auto"/>
            </w:tcBorders>
            <w:vAlign w:val="center"/>
          </w:tcPr>
          <w:p w14:paraId="686F32D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0CFF83FC"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チ　令和４年度以降に加算を算定する場合であって、加算を取得する月の前年の同月に、基準に適合しているものとして市町村長に届け出ている場合には、届出の日から12月後までの期間を評価対象期間としていますか。</w:t>
            </w:r>
          </w:p>
        </w:tc>
        <w:tc>
          <w:tcPr>
            <w:tcW w:w="218" w:type="pct"/>
            <w:tcBorders>
              <w:top w:val="dotted" w:sz="4" w:space="0" w:color="auto"/>
              <w:bottom w:val="single" w:sz="4" w:space="0" w:color="auto"/>
            </w:tcBorders>
            <w:vAlign w:val="center"/>
          </w:tcPr>
          <w:sdt>
            <w:sdtPr>
              <w:rPr>
                <w:sz w:val="28"/>
                <w:szCs w:val="28"/>
              </w:rPr>
              <w:id w:val="333572618"/>
              <w15:appearance w15:val="hidden"/>
              <w14:checkbox>
                <w14:checked w14:val="0"/>
                <w14:checkedState w14:val="0052" w14:font="Wingdings 2"/>
                <w14:uncheckedState w14:val="2610" w14:font="ＭＳ ゴシック"/>
              </w14:checkbox>
            </w:sdtPr>
            <w:sdtEndPr/>
            <w:sdtContent>
              <w:p w14:paraId="4177256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430821239"/>
              <w15:appearance w15:val="hidden"/>
              <w14:checkbox>
                <w14:checked w14:val="0"/>
                <w14:checkedState w14:val="0052" w14:font="Wingdings 2"/>
                <w14:uncheckedState w14:val="2610" w14:font="ＭＳ ゴシック"/>
              </w14:checkbox>
            </w:sdtPr>
            <w:sdtEndPr/>
            <w:sdtContent>
              <w:p w14:paraId="12E2A58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057589618"/>
              <w15:appearance w15:val="hidden"/>
              <w14:checkbox>
                <w14:checked w14:val="0"/>
                <w14:checkedState w14:val="0052" w14:font="Wingdings 2"/>
                <w14:uncheckedState w14:val="2610" w14:font="ＭＳ ゴシック"/>
              </w14:checkbox>
            </w:sdtPr>
            <w:sdtEndPr/>
            <w:sdtContent>
              <w:p w14:paraId="1BF40B7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4D7C94E" w14:textId="77777777" w:rsidTr="00386DF0">
        <w:trPr>
          <w:cantSplit/>
          <w:trHeight w:val="282"/>
        </w:trPr>
        <w:tc>
          <w:tcPr>
            <w:tcW w:w="1154" w:type="pct"/>
            <w:tcBorders>
              <w:top w:val="dashSmallGap" w:sz="4" w:space="0" w:color="auto"/>
              <w:bottom w:val="dashSmallGap" w:sz="4" w:space="0" w:color="auto"/>
            </w:tcBorders>
          </w:tcPr>
          <w:p w14:paraId="60F1A6B9"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ＡＤＬ維持等加算（Ⅰ）</w:t>
            </w:r>
          </w:p>
        </w:tc>
        <w:tc>
          <w:tcPr>
            <w:tcW w:w="3195" w:type="pct"/>
            <w:tcBorders>
              <w:top w:val="single" w:sz="4" w:space="0" w:color="auto"/>
              <w:bottom w:val="single" w:sz="4" w:space="0" w:color="auto"/>
            </w:tcBorders>
          </w:tcPr>
          <w:p w14:paraId="3195E372"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上記ハにより算出したＡＤＬ利得の</w:t>
            </w:r>
            <w:r w:rsidRPr="000F386C">
              <w:rPr>
                <w:rFonts w:ascii="ＭＳ ゴシック" w:eastAsia="ＭＳ ゴシック" w:hAnsi="ＭＳ ゴシック" w:hint="eastAsia"/>
                <w:sz w:val="18"/>
                <w:szCs w:val="18"/>
                <w:u w:val="single"/>
              </w:rPr>
              <w:t>平均値が一以上</w:t>
            </w:r>
            <w:r w:rsidRPr="000F386C">
              <w:rPr>
                <w:rFonts w:ascii="ＭＳ ゴシック" w:eastAsia="ＭＳ ゴシック" w:hAnsi="ＭＳ ゴシック" w:hint="eastAsia"/>
                <w:sz w:val="18"/>
                <w:szCs w:val="18"/>
              </w:rPr>
              <w:t>ですか。</w:t>
            </w:r>
          </w:p>
        </w:tc>
        <w:tc>
          <w:tcPr>
            <w:tcW w:w="218" w:type="pct"/>
            <w:tcBorders>
              <w:top w:val="single" w:sz="4" w:space="0" w:color="auto"/>
              <w:bottom w:val="single" w:sz="4" w:space="0" w:color="auto"/>
            </w:tcBorders>
            <w:vAlign w:val="center"/>
          </w:tcPr>
          <w:sdt>
            <w:sdtPr>
              <w:rPr>
                <w:sz w:val="28"/>
                <w:szCs w:val="28"/>
              </w:rPr>
              <w:id w:val="775448385"/>
              <w15:appearance w15:val="hidden"/>
              <w14:checkbox>
                <w14:checked w14:val="0"/>
                <w14:checkedState w14:val="0052" w14:font="Wingdings 2"/>
                <w14:uncheckedState w14:val="2610" w14:font="ＭＳ ゴシック"/>
              </w14:checkbox>
            </w:sdtPr>
            <w:sdtEndPr/>
            <w:sdtContent>
              <w:p w14:paraId="5E4356E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1819417309"/>
              <w15:appearance w15:val="hidden"/>
              <w14:checkbox>
                <w14:checked w14:val="0"/>
                <w14:checkedState w14:val="0052" w14:font="Wingdings 2"/>
                <w14:uncheckedState w14:val="2610" w14:font="ＭＳ ゴシック"/>
              </w14:checkbox>
            </w:sdtPr>
            <w:sdtEndPr/>
            <w:sdtContent>
              <w:p w14:paraId="586957C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762144351"/>
              <w15:appearance w15:val="hidden"/>
              <w14:checkbox>
                <w14:checked w14:val="0"/>
                <w14:checkedState w14:val="0052" w14:font="Wingdings 2"/>
                <w14:uncheckedState w14:val="2610" w14:font="ＭＳ ゴシック"/>
              </w14:checkbox>
            </w:sdtPr>
            <w:sdtEndPr/>
            <w:sdtContent>
              <w:p w14:paraId="5C5A075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1148FCD4" w14:textId="77777777" w:rsidTr="00F56AD8">
        <w:trPr>
          <w:cantSplit/>
          <w:trHeight w:val="282"/>
        </w:trPr>
        <w:tc>
          <w:tcPr>
            <w:tcW w:w="1154" w:type="pct"/>
            <w:tcBorders>
              <w:top w:val="dashSmallGap" w:sz="4" w:space="0" w:color="auto"/>
              <w:bottom w:val="single" w:sz="4" w:space="0" w:color="auto"/>
            </w:tcBorders>
          </w:tcPr>
          <w:p w14:paraId="65527A1E"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ＡＤＬ維持等加算（Ⅱ）</w:t>
            </w:r>
          </w:p>
        </w:tc>
        <w:tc>
          <w:tcPr>
            <w:tcW w:w="3195" w:type="pct"/>
            <w:tcBorders>
              <w:top w:val="single" w:sz="4" w:space="0" w:color="auto"/>
              <w:bottom w:val="single" w:sz="4" w:space="0" w:color="auto"/>
            </w:tcBorders>
          </w:tcPr>
          <w:p w14:paraId="2823C75D"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上記ハにより算出したＡＤＬ利得の</w:t>
            </w:r>
            <w:r w:rsidRPr="000F386C">
              <w:rPr>
                <w:rFonts w:ascii="ＭＳ ゴシック" w:eastAsia="ＭＳ ゴシック" w:hAnsi="ＭＳ ゴシック" w:hint="eastAsia"/>
                <w:sz w:val="18"/>
                <w:szCs w:val="18"/>
                <w:u w:val="single"/>
              </w:rPr>
              <w:t>平均値が二以上で</w:t>
            </w:r>
            <w:r w:rsidRPr="000F386C">
              <w:rPr>
                <w:rFonts w:ascii="ＭＳ ゴシック" w:eastAsia="ＭＳ ゴシック" w:hAnsi="ＭＳ ゴシック" w:hint="eastAsia"/>
                <w:sz w:val="18"/>
                <w:szCs w:val="18"/>
              </w:rPr>
              <w:t>すか。</w:t>
            </w:r>
          </w:p>
        </w:tc>
        <w:tc>
          <w:tcPr>
            <w:tcW w:w="218" w:type="pct"/>
            <w:tcBorders>
              <w:top w:val="single" w:sz="4" w:space="0" w:color="auto"/>
              <w:bottom w:val="single" w:sz="4" w:space="0" w:color="auto"/>
            </w:tcBorders>
            <w:vAlign w:val="center"/>
          </w:tcPr>
          <w:sdt>
            <w:sdtPr>
              <w:rPr>
                <w:sz w:val="28"/>
                <w:szCs w:val="28"/>
              </w:rPr>
              <w:id w:val="-1188134978"/>
              <w15:appearance w15:val="hidden"/>
              <w14:checkbox>
                <w14:checked w14:val="0"/>
                <w14:checkedState w14:val="0052" w14:font="Wingdings 2"/>
                <w14:uncheckedState w14:val="2610" w14:font="ＭＳ ゴシック"/>
              </w14:checkbox>
            </w:sdtPr>
            <w:sdtEndPr/>
            <w:sdtContent>
              <w:p w14:paraId="7FA3F4ED"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single" w:sz="4" w:space="0" w:color="auto"/>
            </w:tcBorders>
            <w:vAlign w:val="center"/>
          </w:tcPr>
          <w:sdt>
            <w:sdtPr>
              <w:rPr>
                <w:sz w:val="28"/>
                <w:szCs w:val="28"/>
              </w:rPr>
              <w:id w:val="-378468043"/>
              <w15:appearance w15:val="hidden"/>
              <w14:checkbox>
                <w14:checked w14:val="0"/>
                <w14:checkedState w14:val="0052" w14:font="Wingdings 2"/>
                <w14:uncheckedState w14:val="2610" w14:font="ＭＳ ゴシック"/>
              </w14:checkbox>
            </w:sdtPr>
            <w:sdtEndPr/>
            <w:sdtContent>
              <w:p w14:paraId="4FF82680"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single" w:sz="4" w:space="0" w:color="auto"/>
            </w:tcBorders>
            <w:vAlign w:val="center"/>
          </w:tcPr>
          <w:sdt>
            <w:sdtPr>
              <w:rPr>
                <w:sz w:val="28"/>
                <w:szCs w:val="28"/>
              </w:rPr>
              <w:id w:val="-2044120773"/>
              <w15:appearance w15:val="hidden"/>
              <w14:checkbox>
                <w14:checked w14:val="0"/>
                <w14:checkedState w14:val="0052" w14:font="Wingdings 2"/>
                <w14:uncheckedState w14:val="2610" w14:font="ＭＳ ゴシック"/>
              </w14:checkbox>
            </w:sdtPr>
            <w:sdtEndPr/>
            <w:sdtContent>
              <w:p w14:paraId="7DE9E6D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5E31F51E" w14:textId="77777777" w:rsidTr="00F56AD8">
        <w:trPr>
          <w:cantSplit/>
          <w:trHeight w:val="282"/>
        </w:trPr>
        <w:tc>
          <w:tcPr>
            <w:tcW w:w="1154" w:type="pct"/>
            <w:vMerge w:val="restart"/>
            <w:tcBorders>
              <w:top w:val="single" w:sz="4" w:space="0" w:color="auto"/>
              <w:bottom w:val="dotted" w:sz="4" w:space="0" w:color="auto"/>
            </w:tcBorders>
          </w:tcPr>
          <w:p w14:paraId="38181247" w14:textId="77777777" w:rsidR="00B022D7" w:rsidRPr="000F386C" w:rsidRDefault="00B022D7" w:rsidP="00B022D7">
            <w:pPr>
              <w:ind w:left="22" w:hangingChars="12" w:hanging="2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若年性認知症利用者受入加算</w:t>
            </w:r>
          </w:p>
          <w:p w14:paraId="0E820FA7"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vAlign w:val="center"/>
          </w:tcPr>
          <w:p w14:paraId="2E9F35B0"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若年性認知症利用者（初老期における認知症によって要介護者となった40歳以上65歳未満の者）に対して、指定認知症対応型通所介護を行った場合、１日につき60単位を算定していますか。</w:t>
            </w:r>
          </w:p>
        </w:tc>
        <w:tc>
          <w:tcPr>
            <w:tcW w:w="218" w:type="pct"/>
            <w:tcBorders>
              <w:top w:val="single" w:sz="4" w:space="0" w:color="auto"/>
              <w:bottom w:val="dotted" w:sz="4" w:space="0" w:color="auto"/>
            </w:tcBorders>
            <w:vAlign w:val="center"/>
          </w:tcPr>
          <w:sdt>
            <w:sdtPr>
              <w:rPr>
                <w:sz w:val="28"/>
                <w:szCs w:val="28"/>
              </w:rPr>
              <w:id w:val="1548878703"/>
              <w15:appearance w15:val="hidden"/>
              <w14:checkbox>
                <w14:checked w14:val="0"/>
                <w14:checkedState w14:val="0052" w14:font="Wingdings 2"/>
                <w14:uncheckedState w14:val="2610" w14:font="ＭＳ ゴシック"/>
              </w14:checkbox>
            </w:sdtPr>
            <w:sdtEndPr/>
            <w:sdtContent>
              <w:p w14:paraId="2CDB675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43218759"/>
              <w15:appearance w15:val="hidden"/>
              <w14:checkbox>
                <w14:checked w14:val="0"/>
                <w14:checkedState w14:val="0052" w14:font="Wingdings 2"/>
                <w14:uncheckedState w14:val="2610" w14:font="ＭＳ ゴシック"/>
              </w14:checkbox>
            </w:sdtPr>
            <w:sdtEndPr/>
            <w:sdtContent>
              <w:p w14:paraId="7819777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2117359919"/>
              <w15:appearance w15:val="hidden"/>
              <w14:checkbox>
                <w14:checked w14:val="0"/>
                <w14:checkedState w14:val="0052" w14:font="Wingdings 2"/>
                <w14:uncheckedState w14:val="2610" w14:font="ＭＳ ゴシック"/>
              </w14:checkbox>
            </w:sdtPr>
            <w:sdtEndPr/>
            <w:sdtContent>
              <w:p w14:paraId="0408BC71"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3FC61106" w14:textId="77777777" w:rsidTr="00F56AD8">
        <w:trPr>
          <w:cantSplit/>
          <w:trHeight w:val="282"/>
        </w:trPr>
        <w:tc>
          <w:tcPr>
            <w:tcW w:w="1154" w:type="pct"/>
            <w:vMerge/>
            <w:tcBorders>
              <w:top w:val="dotted" w:sz="4" w:space="0" w:color="auto"/>
              <w:bottom w:val="single" w:sz="4" w:space="0" w:color="auto"/>
            </w:tcBorders>
          </w:tcPr>
          <w:p w14:paraId="3D957756" w14:textId="77777777" w:rsidR="00B022D7" w:rsidRPr="000F386C" w:rsidRDefault="00B022D7"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vAlign w:val="center"/>
          </w:tcPr>
          <w:p w14:paraId="2A0FE640"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受け入れた若年性認知症利用者ごとに個別に担当者を定め、その者を中心に、当該利用者の特性やニーズに応じたサービス提供を行っていますか。</w:t>
            </w:r>
          </w:p>
        </w:tc>
        <w:tc>
          <w:tcPr>
            <w:tcW w:w="218" w:type="pct"/>
            <w:tcBorders>
              <w:top w:val="dotted" w:sz="4" w:space="0" w:color="auto"/>
              <w:bottom w:val="single" w:sz="4" w:space="0" w:color="auto"/>
            </w:tcBorders>
            <w:vAlign w:val="center"/>
          </w:tcPr>
          <w:sdt>
            <w:sdtPr>
              <w:rPr>
                <w:sz w:val="28"/>
                <w:szCs w:val="28"/>
              </w:rPr>
              <w:id w:val="723027003"/>
              <w15:appearance w15:val="hidden"/>
              <w14:checkbox>
                <w14:checked w14:val="0"/>
                <w14:checkedState w14:val="0052" w14:font="Wingdings 2"/>
                <w14:uncheckedState w14:val="2610" w14:font="ＭＳ ゴシック"/>
              </w14:checkbox>
            </w:sdtPr>
            <w:sdtEndPr/>
            <w:sdtContent>
              <w:p w14:paraId="3F00EE1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333679694"/>
              <w15:appearance w15:val="hidden"/>
              <w14:checkbox>
                <w14:checked w14:val="0"/>
                <w14:checkedState w14:val="0052" w14:font="Wingdings 2"/>
                <w14:uncheckedState w14:val="2610" w14:font="ＭＳ ゴシック"/>
              </w14:checkbox>
            </w:sdtPr>
            <w:sdtEndPr/>
            <w:sdtContent>
              <w:p w14:paraId="21BA6463"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776206007"/>
              <w15:appearance w15:val="hidden"/>
              <w14:checkbox>
                <w14:checked w14:val="0"/>
                <w14:checkedState w14:val="0052" w14:font="Wingdings 2"/>
                <w14:uncheckedState w14:val="2610" w14:font="ＭＳ ゴシック"/>
              </w14:checkbox>
            </w:sdtPr>
            <w:sdtEndPr/>
            <w:sdtContent>
              <w:p w14:paraId="06A9EBC1"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0ED3406" w14:textId="77777777" w:rsidTr="005343E6">
        <w:trPr>
          <w:cantSplit/>
          <w:trHeight w:val="282"/>
        </w:trPr>
        <w:tc>
          <w:tcPr>
            <w:tcW w:w="1154" w:type="pct"/>
            <w:vMerge w:val="restart"/>
            <w:tcBorders>
              <w:top w:val="single" w:sz="4" w:space="0" w:color="auto"/>
            </w:tcBorders>
          </w:tcPr>
          <w:p w14:paraId="2C87D8B7" w14:textId="77777777" w:rsidR="00F56AD8" w:rsidRPr="000F386C" w:rsidRDefault="00F56AD8" w:rsidP="00B022D7">
            <w:pPr>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栄養アセスメント加算</w:t>
            </w:r>
          </w:p>
          <w:p w14:paraId="7291AD88" w14:textId="77777777" w:rsidR="00F56AD8" w:rsidRPr="000F386C" w:rsidRDefault="00F56AD8" w:rsidP="00B022D7">
            <w:pPr>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bottom w:val="dotted" w:sz="4" w:space="0" w:color="auto"/>
            </w:tcBorders>
          </w:tcPr>
          <w:p w14:paraId="59BB3E6E"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記の要件を満たし、管理栄養士が介護職員等と共同して栄養アセスメント（利用者ごとの低栄養状態のリスク及び解決すべき課題を把握することをいう。以下この項目において同じ。）を行った場合は、栄養アセスメント加算として、１月につき50単位を算定していますか。</w:t>
            </w:r>
          </w:p>
        </w:tc>
        <w:tc>
          <w:tcPr>
            <w:tcW w:w="218" w:type="pct"/>
            <w:tcBorders>
              <w:top w:val="single" w:sz="4" w:space="0" w:color="auto"/>
              <w:bottom w:val="dotted" w:sz="4" w:space="0" w:color="auto"/>
            </w:tcBorders>
            <w:vAlign w:val="center"/>
          </w:tcPr>
          <w:sdt>
            <w:sdtPr>
              <w:rPr>
                <w:sz w:val="28"/>
                <w:szCs w:val="28"/>
              </w:rPr>
              <w:id w:val="-1284414520"/>
              <w15:appearance w15:val="hidden"/>
              <w14:checkbox>
                <w14:checked w14:val="0"/>
                <w14:checkedState w14:val="0052" w14:font="Wingdings 2"/>
                <w14:uncheckedState w14:val="2610" w14:font="ＭＳ ゴシック"/>
              </w14:checkbox>
            </w:sdtPr>
            <w:sdtEndPr/>
            <w:sdtContent>
              <w:p w14:paraId="7F56DDE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bottom w:val="dotted" w:sz="4" w:space="0" w:color="auto"/>
            </w:tcBorders>
            <w:vAlign w:val="center"/>
          </w:tcPr>
          <w:sdt>
            <w:sdtPr>
              <w:rPr>
                <w:sz w:val="28"/>
                <w:szCs w:val="28"/>
              </w:rPr>
              <w:id w:val="1525593700"/>
              <w15:appearance w15:val="hidden"/>
              <w14:checkbox>
                <w14:checked w14:val="0"/>
                <w14:checkedState w14:val="0052" w14:font="Wingdings 2"/>
                <w14:uncheckedState w14:val="2610" w14:font="ＭＳ ゴシック"/>
              </w14:checkbox>
            </w:sdtPr>
            <w:sdtEndPr/>
            <w:sdtContent>
              <w:p w14:paraId="428B958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bottom w:val="dotted" w:sz="4" w:space="0" w:color="auto"/>
            </w:tcBorders>
            <w:vAlign w:val="center"/>
          </w:tcPr>
          <w:sdt>
            <w:sdtPr>
              <w:rPr>
                <w:sz w:val="28"/>
                <w:szCs w:val="28"/>
              </w:rPr>
              <w:id w:val="-1905977005"/>
              <w15:appearance w15:val="hidden"/>
              <w14:checkbox>
                <w14:checked w14:val="0"/>
                <w14:checkedState w14:val="0052" w14:font="Wingdings 2"/>
                <w14:uncheckedState w14:val="2610" w14:font="ＭＳ ゴシック"/>
              </w14:checkbox>
            </w:sdtPr>
            <w:sdtEndPr/>
            <w:sdtContent>
              <w:p w14:paraId="7FF40EE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A6C6134" w14:textId="77777777" w:rsidTr="005343E6">
        <w:trPr>
          <w:cantSplit/>
          <w:trHeight w:val="282"/>
        </w:trPr>
        <w:tc>
          <w:tcPr>
            <w:tcW w:w="1154" w:type="pct"/>
            <w:vMerge/>
            <w:vAlign w:val="center"/>
          </w:tcPr>
          <w:p w14:paraId="36F19E5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6E53AF51" w14:textId="77777777" w:rsidR="00F56AD8" w:rsidRPr="000F386C" w:rsidRDefault="00F56AD8" w:rsidP="00B022D7">
            <w:pPr>
              <w:ind w:left="2"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栄養改善加算の算定に係る栄養改善サービスを受けている間及び当該栄養改善サービスが終了した日の属する月は、算定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1B79961D" w14:textId="77777777" w:rsidR="00F56AD8" w:rsidRPr="000F386C" w:rsidRDefault="00F56AD8" w:rsidP="00B022D7">
            <w:pPr>
              <w:ind w:left="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栄養アセスメント加算に基づく栄養アセスメントの結果、栄養改善加算に係る栄養改善サービスの提供が必要と判断された場合は、栄養アセスメント加算の算定月でも栄養改善加算を算定できる。</w:t>
            </w:r>
          </w:p>
        </w:tc>
        <w:tc>
          <w:tcPr>
            <w:tcW w:w="218" w:type="pct"/>
            <w:tcBorders>
              <w:top w:val="dotted" w:sz="4" w:space="0" w:color="auto"/>
              <w:bottom w:val="dotted" w:sz="4" w:space="0" w:color="auto"/>
            </w:tcBorders>
            <w:vAlign w:val="center"/>
          </w:tcPr>
          <w:sdt>
            <w:sdtPr>
              <w:rPr>
                <w:sz w:val="28"/>
                <w:szCs w:val="28"/>
              </w:rPr>
              <w:id w:val="441578767"/>
              <w15:appearance w15:val="hidden"/>
              <w14:checkbox>
                <w14:checked w14:val="0"/>
                <w14:checkedState w14:val="0052" w14:font="Wingdings 2"/>
                <w14:uncheckedState w14:val="2610" w14:font="ＭＳ ゴシック"/>
              </w14:checkbox>
            </w:sdtPr>
            <w:sdtEndPr/>
            <w:sdtContent>
              <w:p w14:paraId="2280885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431119757"/>
              <w15:appearance w15:val="hidden"/>
              <w14:checkbox>
                <w14:checked w14:val="0"/>
                <w14:checkedState w14:val="0052" w14:font="Wingdings 2"/>
                <w14:uncheckedState w14:val="2610" w14:font="ＭＳ ゴシック"/>
              </w14:checkbox>
            </w:sdtPr>
            <w:sdtEndPr/>
            <w:sdtContent>
              <w:p w14:paraId="37FC299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330099535"/>
              <w15:appearance w15:val="hidden"/>
              <w14:checkbox>
                <w14:checked w14:val="0"/>
                <w14:checkedState w14:val="0052" w14:font="Wingdings 2"/>
                <w14:uncheckedState w14:val="2610" w14:font="ＭＳ ゴシック"/>
              </w14:checkbox>
            </w:sdtPr>
            <w:sdtEndPr/>
            <w:sdtContent>
              <w:p w14:paraId="5FD506A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F56AD6C" w14:textId="77777777" w:rsidTr="005343E6">
        <w:trPr>
          <w:cantSplit/>
          <w:trHeight w:val="282"/>
        </w:trPr>
        <w:tc>
          <w:tcPr>
            <w:tcW w:w="1154" w:type="pct"/>
            <w:vMerge/>
            <w:vAlign w:val="center"/>
          </w:tcPr>
          <w:p w14:paraId="7AD9AE0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0BF62DD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「リハビリテーション・個別機能訓練、栄養管理及び口腔管理の実施に関する基本的な考え方並びに事務処理手順及び様式例の提示について（介護保険最新情報Vol.936）」の「第５　居宅サービスにおける栄養ケア・マネジメント等に関する事務処理手順例及び様式例の提示について」を確認したうえで実施していますか。</w:t>
            </w:r>
          </w:p>
        </w:tc>
        <w:tc>
          <w:tcPr>
            <w:tcW w:w="218" w:type="pct"/>
            <w:tcBorders>
              <w:top w:val="dotted" w:sz="4" w:space="0" w:color="auto"/>
              <w:bottom w:val="dotted" w:sz="4" w:space="0" w:color="auto"/>
            </w:tcBorders>
            <w:vAlign w:val="center"/>
          </w:tcPr>
          <w:sdt>
            <w:sdtPr>
              <w:rPr>
                <w:sz w:val="28"/>
                <w:szCs w:val="28"/>
              </w:rPr>
              <w:id w:val="1650706306"/>
              <w15:appearance w15:val="hidden"/>
              <w14:checkbox>
                <w14:checked w14:val="0"/>
                <w14:checkedState w14:val="0052" w14:font="Wingdings 2"/>
                <w14:uncheckedState w14:val="2610" w14:font="ＭＳ ゴシック"/>
              </w14:checkbox>
            </w:sdtPr>
            <w:sdtEndPr/>
            <w:sdtContent>
              <w:p w14:paraId="7E496F2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018125230"/>
              <w15:appearance w15:val="hidden"/>
              <w14:checkbox>
                <w14:checked w14:val="0"/>
                <w14:checkedState w14:val="0052" w14:font="Wingdings 2"/>
                <w14:uncheckedState w14:val="2610" w14:font="ＭＳ ゴシック"/>
              </w14:checkbox>
            </w:sdtPr>
            <w:sdtEndPr/>
            <w:sdtContent>
              <w:p w14:paraId="6239905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2133582739"/>
              <w15:appearance w15:val="hidden"/>
              <w14:checkbox>
                <w14:checked w14:val="0"/>
                <w14:checkedState w14:val="0052" w14:font="Wingdings 2"/>
                <w14:uncheckedState w14:val="2610" w14:font="ＭＳ ゴシック"/>
              </w14:checkbox>
            </w:sdtPr>
            <w:sdtEndPr/>
            <w:sdtContent>
              <w:p w14:paraId="556358E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AE92209" w14:textId="77777777" w:rsidTr="005343E6">
        <w:trPr>
          <w:cantSplit/>
          <w:trHeight w:val="282"/>
        </w:trPr>
        <w:tc>
          <w:tcPr>
            <w:tcW w:w="1154" w:type="pct"/>
            <w:vMerge/>
            <w:vAlign w:val="center"/>
          </w:tcPr>
          <w:p w14:paraId="1B47ECB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3150F23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事業所の従業者として又は外部※との連携により管理栄養士を１名以上配置していますか。</w:t>
            </w:r>
          </w:p>
          <w:p w14:paraId="0968D145" w14:textId="77777777" w:rsidR="00F56AD8" w:rsidRPr="000F386C" w:rsidRDefault="00F56AD8" w:rsidP="00B022D7">
            <w:pPr>
              <w:ind w:leftChars="100" w:left="21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w:t>
            </w:r>
          </w:p>
        </w:tc>
        <w:tc>
          <w:tcPr>
            <w:tcW w:w="218" w:type="pct"/>
            <w:tcBorders>
              <w:top w:val="dotted" w:sz="4" w:space="0" w:color="auto"/>
              <w:bottom w:val="dotted" w:sz="4" w:space="0" w:color="auto"/>
            </w:tcBorders>
            <w:vAlign w:val="center"/>
          </w:tcPr>
          <w:sdt>
            <w:sdtPr>
              <w:rPr>
                <w:sz w:val="28"/>
                <w:szCs w:val="28"/>
              </w:rPr>
              <w:id w:val="-1508436625"/>
              <w15:appearance w15:val="hidden"/>
              <w14:checkbox>
                <w14:checked w14:val="0"/>
                <w14:checkedState w14:val="0052" w14:font="Wingdings 2"/>
                <w14:uncheckedState w14:val="2610" w14:font="ＭＳ ゴシック"/>
              </w14:checkbox>
            </w:sdtPr>
            <w:sdtEndPr/>
            <w:sdtContent>
              <w:p w14:paraId="1530FAC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118636604"/>
              <w15:appearance w15:val="hidden"/>
              <w14:checkbox>
                <w14:checked w14:val="0"/>
                <w14:checkedState w14:val="0052" w14:font="Wingdings 2"/>
                <w14:uncheckedState w14:val="2610" w14:font="ＭＳ ゴシック"/>
              </w14:checkbox>
            </w:sdtPr>
            <w:sdtEndPr/>
            <w:sdtContent>
              <w:p w14:paraId="1310FB9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539322180"/>
              <w15:appearance w15:val="hidden"/>
              <w14:checkbox>
                <w14:checked w14:val="0"/>
                <w14:checkedState w14:val="0052" w14:font="Wingdings 2"/>
                <w14:uncheckedState w14:val="2610" w14:font="ＭＳ ゴシック"/>
              </w14:checkbox>
            </w:sdtPr>
            <w:sdtEndPr/>
            <w:sdtContent>
              <w:p w14:paraId="0D91515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1726431" w14:textId="77777777" w:rsidTr="005343E6">
        <w:trPr>
          <w:cantSplit/>
          <w:trHeight w:val="282"/>
        </w:trPr>
        <w:tc>
          <w:tcPr>
            <w:tcW w:w="1154" w:type="pct"/>
            <w:vMerge/>
            <w:vAlign w:val="center"/>
          </w:tcPr>
          <w:p w14:paraId="7CCB810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262271AB"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利用者ごとに、管理栄養士、看護職員、介護職員、生活相談員その他の職種の者（以下、「管理栄養士等」という。）が共同して栄養アセスメントを実施し、当該利用者又はその家族に対してその結果を説明し、相談等に必要に応じ対応していますか。</w:t>
            </w:r>
          </w:p>
        </w:tc>
        <w:tc>
          <w:tcPr>
            <w:tcW w:w="218" w:type="pct"/>
            <w:tcBorders>
              <w:top w:val="dotted" w:sz="4" w:space="0" w:color="auto"/>
              <w:bottom w:val="dotted" w:sz="4" w:space="0" w:color="auto"/>
            </w:tcBorders>
            <w:vAlign w:val="center"/>
          </w:tcPr>
          <w:sdt>
            <w:sdtPr>
              <w:rPr>
                <w:sz w:val="28"/>
                <w:szCs w:val="28"/>
              </w:rPr>
              <w:id w:val="779913556"/>
              <w15:appearance w15:val="hidden"/>
              <w14:checkbox>
                <w14:checked w14:val="0"/>
                <w14:checkedState w14:val="0052" w14:font="Wingdings 2"/>
                <w14:uncheckedState w14:val="2610" w14:font="ＭＳ ゴシック"/>
              </w14:checkbox>
            </w:sdtPr>
            <w:sdtEndPr/>
            <w:sdtContent>
              <w:p w14:paraId="126F6B8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410761849"/>
              <w15:appearance w15:val="hidden"/>
              <w14:checkbox>
                <w14:checked w14:val="0"/>
                <w14:checkedState w14:val="0052" w14:font="Wingdings 2"/>
                <w14:uncheckedState w14:val="2610" w14:font="ＭＳ ゴシック"/>
              </w14:checkbox>
            </w:sdtPr>
            <w:sdtEndPr/>
            <w:sdtContent>
              <w:p w14:paraId="577D4C5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093820144"/>
              <w15:appearance w15:val="hidden"/>
              <w14:checkbox>
                <w14:checked w14:val="0"/>
                <w14:checkedState w14:val="0052" w14:font="Wingdings 2"/>
                <w14:uncheckedState w14:val="2610" w14:font="ＭＳ ゴシック"/>
              </w14:checkbox>
            </w:sdtPr>
            <w:sdtEndPr/>
            <w:sdtContent>
              <w:p w14:paraId="7CE7BE0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4EE1B04" w14:textId="77777777" w:rsidTr="005343E6">
        <w:trPr>
          <w:cantSplit/>
          <w:trHeight w:val="282"/>
        </w:trPr>
        <w:tc>
          <w:tcPr>
            <w:tcW w:w="1154" w:type="pct"/>
            <w:vMerge/>
            <w:vAlign w:val="center"/>
          </w:tcPr>
          <w:p w14:paraId="7C7A8EA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04BEA6BC"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　利用者ごとの栄養状態等の情報を厚生労働省に提出し、栄養管理の実施に当たって、当該情報その他栄養管理の適切かつ有効な実施のために必要な情報を活用していますか。</w:t>
            </w:r>
          </w:p>
        </w:tc>
        <w:tc>
          <w:tcPr>
            <w:tcW w:w="218" w:type="pct"/>
            <w:tcBorders>
              <w:top w:val="dotted" w:sz="4" w:space="0" w:color="auto"/>
              <w:bottom w:val="dotted" w:sz="4" w:space="0" w:color="auto"/>
            </w:tcBorders>
            <w:vAlign w:val="center"/>
          </w:tcPr>
          <w:sdt>
            <w:sdtPr>
              <w:rPr>
                <w:sz w:val="28"/>
                <w:szCs w:val="28"/>
              </w:rPr>
              <w:id w:val="-95102663"/>
              <w15:appearance w15:val="hidden"/>
              <w14:checkbox>
                <w14:checked w14:val="0"/>
                <w14:checkedState w14:val="0052" w14:font="Wingdings 2"/>
                <w14:uncheckedState w14:val="2610" w14:font="ＭＳ ゴシック"/>
              </w14:checkbox>
            </w:sdtPr>
            <w:sdtEndPr/>
            <w:sdtContent>
              <w:p w14:paraId="210F31A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601887745"/>
              <w15:appearance w15:val="hidden"/>
              <w14:checkbox>
                <w14:checked w14:val="0"/>
                <w14:checkedState w14:val="0052" w14:font="Wingdings 2"/>
                <w14:uncheckedState w14:val="2610" w14:font="ＭＳ ゴシック"/>
              </w14:checkbox>
            </w:sdtPr>
            <w:sdtEndPr/>
            <w:sdtContent>
              <w:p w14:paraId="5EF14FE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93048396"/>
              <w15:appearance w15:val="hidden"/>
              <w14:checkbox>
                <w14:checked w14:val="0"/>
                <w14:checkedState w14:val="0052" w14:font="Wingdings 2"/>
                <w14:uncheckedState w14:val="2610" w14:font="ＭＳ ゴシック"/>
              </w14:checkbox>
            </w:sdtPr>
            <w:sdtEndPr/>
            <w:sdtContent>
              <w:p w14:paraId="6A922DA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05CC715" w14:textId="77777777" w:rsidTr="005343E6">
        <w:trPr>
          <w:cantSplit/>
          <w:trHeight w:val="282"/>
        </w:trPr>
        <w:tc>
          <w:tcPr>
            <w:tcW w:w="1154" w:type="pct"/>
            <w:vMerge/>
            <w:vAlign w:val="center"/>
          </w:tcPr>
          <w:p w14:paraId="3D8F168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vAlign w:val="center"/>
          </w:tcPr>
          <w:p w14:paraId="3560547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　定員超過・人員基準欠如に該当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bottom w:val="dotted" w:sz="4" w:space="0" w:color="auto"/>
            </w:tcBorders>
            <w:vAlign w:val="center"/>
          </w:tcPr>
          <w:sdt>
            <w:sdtPr>
              <w:rPr>
                <w:sz w:val="28"/>
                <w:szCs w:val="28"/>
              </w:rPr>
              <w:id w:val="-1158768081"/>
              <w15:appearance w15:val="hidden"/>
              <w14:checkbox>
                <w14:checked w14:val="0"/>
                <w14:checkedState w14:val="0052" w14:font="Wingdings 2"/>
                <w14:uncheckedState w14:val="2610" w14:font="ＭＳ ゴシック"/>
              </w14:checkbox>
            </w:sdtPr>
            <w:sdtEndPr/>
            <w:sdtContent>
              <w:p w14:paraId="4B94689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764651197"/>
              <w15:appearance w15:val="hidden"/>
              <w14:checkbox>
                <w14:checked w14:val="0"/>
                <w14:checkedState w14:val="0052" w14:font="Wingdings 2"/>
                <w14:uncheckedState w14:val="2610" w14:font="ＭＳ ゴシック"/>
              </w14:checkbox>
            </w:sdtPr>
            <w:sdtEndPr/>
            <w:sdtContent>
              <w:p w14:paraId="177E28A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363708729"/>
              <w15:appearance w15:val="hidden"/>
              <w14:checkbox>
                <w14:checked w14:val="0"/>
                <w14:checkedState w14:val="0052" w14:font="Wingdings 2"/>
                <w14:uncheckedState w14:val="2610" w14:font="ＭＳ ゴシック"/>
              </w14:checkbox>
            </w:sdtPr>
            <w:sdtEndPr/>
            <w:sdtContent>
              <w:p w14:paraId="5DEA4B6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BD335A7" w14:textId="77777777" w:rsidTr="005343E6">
        <w:trPr>
          <w:cantSplit/>
          <w:trHeight w:val="282"/>
        </w:trPr>
        <w:tc>
          <w:tcPr>
            <w:tcW w:w="1154" w:type="pct"/>
            <w:vMerge/>
            <w:vAlign w:val="center"/>
          </w:tcPr>
          <w:p w14:paraId="024E175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08E34779"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栄養アセスメントは、利用者ごとに行われるケア・マネジメントの一環として行われていますか。</w:t>
            </w:r>
          </w:p>
        </w:tc>
        <w:tc>
          <w:tcPr>
            <w:tcW w:w="218" w:type="pct"/>
            <w:tcBorders>
              <w:top w:val="dotted" w:sz="4" w:space="0" w:color="auto"/>
              <w:bottom w:val="dotted" w:sz="4" w:space="0" w:color="auto"/>
            </w:tcBorders>
            <w:vAlign w:val="center"/>
          </w:tcPr>
          <w:sdt>
            <w:sdtPr>
              <w:rPr>
                <w:sz w:val="28"/>
                <w:szCs w:val="28"/>
              </w:rPr>
              <w:id w:val="326792796"/>
              <w15:appearance w15:val="hidden"/>
              <w14:checkbox>
                <w14:checked w14:val="0"/>
                <w14:checkedState w14:val="0052" w14:font="Wingdings 2"/>
                <w14:uncheckedState w14:val="2610" w14:font="ＭＳ ゴシック"/>
              </w14:checkbox>
            </w:sdtPr>
            <w:sdtEndPr/>
            <w:sdtContent>
              <w:p w14:paraId="1239920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83980743"/>
              <w15:appearance w15:val="hidden"/>
              <w14:checkbox>
                <w14:checked w14:val="0"/>
                <w14:checkedState w14:val="0052" w14:font="Wingdings 2"/>
                <w14:uncheckedState w14:val="2610" w14:font="ＭＳ ゴシック"/>
              </w14:checkbox>
            </w:sdtPr>
            <w:sdtEndPr/>
            <w:sdtContent>
              <w:p w14:paraId="45A439D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1127697810"/>
              <w15:appearance w15:val="hidden"/>
              <w14:checkbox>
                <w14:checked w14:val="0"/>
                <w14:checkedState w14:val="0052" w14:font="Wingdings 2"/>
                <w14:uncheckedState w14:val="2610" w14:font="ＭＳ ゴシック"/>
              </w14:checkbox>
            </w:sdtPr>
            <w:sdtEndPr/>
            <w:sdtContent>
              <w:p w14:paraId="484C227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8A890CB" w14:textId="77777777" w:rsidTr="005343E6">
        <w:trPr>
          <w:cantSplit/>
          <w:trHeight w:val="282"/>
        </w:trPr>
        <w:tc>
          <w:tcPr>
            <w:tcW w:w="1154" w:type="pct"/>
            <w:vMerge/>
            <w:vAlign w:val="center"/>
          </w:tcPr>
          <w:p w14:paraId="60BE1C4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784F12F3"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栄養アセスメントは、３月に１回以上、イからニまでに掲げる手順により行っていますか。あわせて、利用者の体重については、１月毎に測定していますか。</w:t>
            </w:r>
          </w:p>
        </w:tc>
        <w:tc>
          <w:tcPr>
            <w:tcW w:w="218" w:type="pct"/>
            <w:tcBorders>
              <w:top w:val="dotted" w:sz="4" w:space="0" w:color="auto"/>
              <w:bottom w:val="dotted" w:sz="4" w:space="0" w:color="auto"/>
            </w:tcBorders>
            <w:vAlign w:val="center"/>
          </w:tcPr>
          <w:sdt>
            <w:sdtPr>
              <w:rPr>
                <w:sz w:val="28"/>
                <w:szCs w:val="28"/>
              </w:rPr>
              <w:id w:val="1602212935"/>
              <w15:appearance w15:val="hidden"/>
              <w14:checkbox>
                <w14:checked w14:val="0"/>
                <w14:checkedState w14:val="0052" w14:font="Wingdings 2"/>
                <w14:uncheckedState w14:val="2610" w14:font="ＭＳ ゴシック"/>
              </w14:checkbox>
            </w:sdtPr>
            <w:sdtEndPr/>
            <w:sdtContent>
              <w:p w14:paraId="0C96E19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263279910"/>
              <w15:appearance w15:val="hidden"/>
              <w14:checkbox>
                <w14:checked w14:val="0"/>
                <w14:checkedState w14:val="0052" w14:font="Wingdings 2"/>
                <w14:uncheckedState w14:val="2610" w14:font="ＭＳ ゴシック"/>
              </w14:checkbox>
            </w:sdtPr>
            <w:sdtEndPr/>
            <w:sdtContent>
              <w:p w14:paraId="1359850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94714285"/>
              <w15:appearance w15:val="hidden"/>
              <w14:checkbox>
                <w14:checked w14:val="0"/>
                <w14:checkedState w14:val="0052" w14:font="Wingdings 2"/>
                <w14:uncheckedState w14:val="2610" w14:font="ＭＳ ゴシック"/>
              </w14:checkbox>
            </w:sdtPr>
            <w:sdtEndPr/>
            <w:sdtContent>
              <w:p w14:paraId="6C50F3D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3D8C548" w14:textId="77777777" w:rsidTr="005343E6">
        <w:trPr>
          <w:cantSplit/>
          <w:trHeight w:val="282"/>
        </w:trPr>
        <w:tc>
          <w:tcPr>
            <w:tcW w:w="1154" w:type="pct"/>
            <w:vMerge/>
            <w:vAlign w:val="center"/>
          </w:tcPr>
          <w:p w14:paraId="75C7B367"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093A79C5" w14:textId="77777777" w:rsidR="00F56AD8" w:rsidRPr="000F386C" w:rsidRDefault="00F56AD8" w:rsidP="006A5578">
            <w:pPr>
              <w:ind w:leftChars="12" w:left="25"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イ　利用者ごとの低栄養状態のリスクを、利用開始時に把握すること。</w:t>
            </w:r>
          </w:p>
        </w:tc>
        <w:tc>
          <w:tcPr>
            <w:tcW w:w="218" w:type="pct"/>
            <w:tcBorders>
              <w:top w:val="dotted" w:sz="4" w:space="0" w:color="auto"/>
              <w:bottom w:val="dotted" w:sz="4" w:space="0" w:color="auto"/>
            </w:tcBorders>
            <w:shd w:val="clear" w:color="auto" w:fill="A6A6A6" w:themeFill="background1" w:themeFillShade="A6"/>
            <w:vAlign w:val="center"/>
          </w:tcPr>
          <w:p w14:paraId="235E3E14" w14:textId="77777777" w:rsidR="00F56AD8" w:rsidRPr="000F386C" w:rsidRDefault="00F56AD8" w:rsidP="006A5578">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A6A6A6" w:themeFill="background1" w:themeFillShade="A6"/>
            <w:vAlign w:val="center"/>
          </w:tcPr>
          <w:p w14:paraId="718051FD" w14:textId="77777777" w:rsidR="00F56AD8" w:rsidRPr="000F386C" w:rsidRDefault="00F56AD8" w:rsidP="006A5578">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A6A6A6" w:themeFill="background1" w:themeFillShade="A6"/>
            <w:vAlign w:val="center"/>
          </w:tcPr>
          <w:p w14:paraId="62D6571C" w14:textId="77777777" w:rsidR="00F56AD8" w:rsidRPr="000F386C" w:rsidRDefault="00F56AD8" w:rsidP="006A5578">
            <w:pPr>
              <w:jc w:val="center"/>
              <w:rPr>
                <w:rFonts w:ascii="ＭＳ ゴシック" w:eastAsia="ＭＳ ゴシック" w:hAnsi="ＭＳ ゴシック"/>
                <w:sz w:val="24"/>
              </w:rPr>
            </w:pPr>
          </w:p>
        </w:tc>
      </w:tr>
      <w:tr w:rsidR="00F56AD8" w:rsidRPr="000F386C" w14:paraId="48FC05F0" w14:textId="77777777" w:rsidTr="005343E6">
        <w:trPr>
          <w:cantSplit/>
          <w:trHeight w:val="282"/>
        </w:trPr>
        <w:tc>
          <w:tcPr>
            <w:tcW w:w="1154" w:type="pct"/>
            <w:vMerge/>
            <w:vAlign w:val="center"/>
          </w:tcPr>
          <w:p w14:paraId="3E153B84"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4F99010E" w14:textId="77777777" w:rsidR="00F56AD8" w:rsidRPr="000F386C" w:rsidRDefault="00F56AD8" w:rsidP="006A5578">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管理栄養士、看護職員、介護職員、生活相談員その他の職種の者が共同して、利用者ごとの摂食・嚥下機能及び食形態にも配慮しつつ、解決すべき栄養管理上の課題の把握を行うこと。</w:t>
            </w:r>
          </w:p>
        </w:tc>
        <w:tc>
          <w:tcPr>
            <w:tcW w:w="218" w:type="pct"/>
            <w:tcBorders>
              <w:top w:val="dotted" w:sz="4" w:space="0" w:color="auto"/>
              <w:bottom w:val="dotted" w:sz="4" w:space="0" w:color="auto"/>
            </w:tcBorders>
            <w:shd w:val="clear" w:color="auto" w:fill="A6A6A6" w:themeFill="background1" w:themeFillShade="A6"/>
            <w:vAlign w:val="center"/>
          </w:tcPr>
          <w:p w14:paraId="3BCA6894" w14:textId="77777777" w:rsidR="00F56AD8" w:rsidRPr="000F386C" w:rsidRDefault="00F56AD8" w:rsidP="006A5578">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A6A6A6" w:themeFill="background1" w:themeFillShade="A6"/>
            <w:vAlign w:val="center"/>
          </w:tcPr>
          <w:p w14:paraId="5F1ABE38" w14:textId="77777777" w:rsidR="00F56AD8" w:rsidRPr="000F386C" w:rsidRDefault="00F56AD8" w:rsidP="006A5578">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A6A6A6" w:themeFill="background1" w:themeFillShade="A6"/>
            <w:vAlign w:val="center"/>
          </w:tcPr>
          <w:p w14:paraId="20005CFC" w14:textId="77777777" w:rsidR="00F56AD8" w:rsidRPr="000F386C" w:rsidRDefault="00F56AD8" w:rsidP="006A5578">
            <w:pPr>
              <w:jc w:val="center"/>
              <w:rPr>
                <w:rFonts w:ascii="ＭＳ ゴシック" w:eastAsia="ＭＳ ゴシック" w:hAnsi="ＭＳ ゴシック"/>
                <w:sz w:val="24"/>
              </w:rPr>
            </w:pPr>
          </w:p>
        </w:tc>
      </w:tr>
      <w:tr w:rsidR="00F56AD8" w:rsidRPr="000F386C" w14:paraId="3AC7BBAE" w14:textId="77777777" w:rsidTr="005343E6">
        <w:trPr>
          <w:cantSplit/>
          <w:trHeight w:val="282"/>
        </w:trPr>
        <w:tc>
          <w:tcPr>
            <w:tcW w:w="1154" w:type="pct"/>
            <w:vMerge/>
            <w:vAlign w:val="center"/>
          </w:tcPr>
          <w:p w14:paraId="077CB297"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55DBFBA2" w14:textId="77777777" w:rsidR="00F56AD8" w:rsidRPr="000F386C" w:rsidRDefault="00F56AD8" w:rsidP="006A5578">
            <w:pPr>
              <w:ind w:leftChars="100" w:left="57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イ及びロの結果を当該利用者又はその家族に対して説明し、必要に応じ解決すべき栄養管理上の課題に応じた栄養食事相談、情報提供等を行うこと。</w:t>
            </w:r>
          </w:p>
        </w:tc>
        <w:tc>
          <w:tcPr>
            <w:tcW w:w="218" w:type="pct"/>
            <w:tcBorders>
              <w:top w:val="dotted" w:sz="4" w:space="0" w:color="auto"/>
              <w:bottom w:val="dotted" w:sz="4" w:space="0" w:color="auto"/>
            </w:tcBorders>
            <w:shd w:val="clear" w:color="auto" w:fill="A6A6A6" w:themeFill="background1" w:themeFillShade="A6"/>
            <w:vAlign w:val="center"/>
          </w:tcPr>
          <w:p w14:paraId="73515934" w14:textId="77777777" w:rsidR="00F56AD8" w:rsidRPr="000F386C" w:rsidRDefault="00F56AD8" w:rsidP="006A5578">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A6A6A6" w:themeFill="background1" w:themeFillShade="A6"/>
            <w:vAlign w:val="center"/>
          </w:tcPr>
          <w:p w14:paraId="12D81A8D" w14:textId="77777777" w:rsidR="00F56AD8" w:rsidRPr="000F386C" w:rsidRDefault="00F56AD8" w:rsidP="006A5578">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A6A6A6" w:themeFill="background1" w:themeFillShade="A6"/>
            <w:vAlign w:val="center"/>
          </w:tcPr>
          <w:p w14:paraId="077F540A" w14:textId="77777777" w:rsidR="00F56AD8" w:rsidRPr="000F386C" w:rsidRDefault="00F56AD8" w:rsidP="006A5578">
            <w:pPr>
              <w:jc w:val="center"/>
              <w:rPr>
                <w:rFonts w:ascii="ＭＳ ゴシック" w:eastAsia="ＭＳ ゴシック" w:hAnsi="ＭＳ ゴシック"/>
                <w:sz w:val="24"/>
              </w:rPr>
            </w:pPr>
          </w:p>
        </w:tc>
      </w:tr>
      <w:tr w:rsidR="00F56AD8" w:rsidRPr="000F386C" w14:paraId="73987366" w14:textId="77777777" w:rsidTr="005343E6">
        <w:trPr>
          <w:cantSplit/>
          <w:trHeight w:val="282"/>
        </w:trPr>
        <w:tc>
          <w:tcPr>
            <w:tcW w:w="1154" w:type="pct"/>
            <w:vMerge/>
            <w:vAlign w:val="center"/>
          </w:tcPr>
          <w:p w14:paraId="1B77D6F5"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5F7E3930" w14:textId="77777777" w:rsidR="00F56AD8" w:rsidRPr="000F386C" w:rsidRDefault="00F56AD8" w:rsidP="006A5578">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ニ　低栄養状態にある利用者又はそのおそれのある利用者については、介護支援専門員と情報共有を行い、栄養改善加算に係る栄養改善サービスの提供を検討するように依頼すること。</w:t>
            </w:r>
          </w:p>
        </w:tc>
        <w:tc>
          <w:tcPr>
            <w:tcW w:w="218" w:type="pct"/>
            <w:tcBorders>
              <w:top w:val="dotted" w:sz="4" w:space="0" w:color="auto"/>
              <w:bottom w:val="dotted" w:sz="4" w:space="0" w:color="auto"/>
            </w:tcBorders>
            <w:shd w:val="clear" w:color="auto" w:fill="A6A6A6" w:themeFill="background1" w:themeFillShade="A6"/>
            <w:vAlign w:val="center"/>
          </w:tcPr>
          <w:p w14:paraId="0864CB85" w14:textId="77777777" w:rsidR="00F56AD8" w:rsidRPr="000F386C" w:rsidRDefault="00F56AD8" w:rsidP="006A5578">
            <w:pPr>
              <w:jc w:val="center"/>
              <w:rPr>
                <w:rFonts w:ascii="ＭＳ ゴシック" w:eastAsia="ＭＳ ゴシック" w:hAnsi="ＭＳ ゴシック"/>
                <w:sz w:val="24"/>
              </w:rPr>
            </w:pPr>
          </w:p>
        </w:tc>
        <w:tc>
          <w:tcPr>
            <w:tcW w:w="218" w:type="pct"/>
            <w:tcBorders>
              <w:top w:val="dotted" w:sz="4" w:space="0" w:color="auto"/>
              <w:bottom w:val="dotted" w:sz="4" w:space="0" w:color="auto"/>
            </w:tcBorders>
            <w:shd w:val="clear" w:color="auto" w:fill="A6A6A6" w:themeFill="background1" w:themeFillShade="A6"/>
            <w:vAlign w:val="center"/>
          </w:tcPr>
          <w:p w14:paraId="1DE06211" w14:textId="77777777" w:rsidR="00F56AD8" w:rsidRPr="000F386C" w:rsidRDefault="00F56AD8" w:rsidP="006A5578">
            <w:pPr>
              <w:jc w:val="center"/>
              <w:rPr>
                <w:rFonts w:ascii="ＭＳ ゴシック" w:eastAsia="ＭＳ ゴシック" w:hAnsi="ＭＳ ゴシック"/>
                <w:sz w:val="24"/>
              </w:rPr>
            </w:pPr>
          </w:p>
        </w:tc>
        <w:tc>
          <w:tcPr>
            <w:tcW w:w="215" w:type="pct"/>
            <w:tcBorders>
              <w:top w:val="dotted" w:sz="4" w:space="0" w:color="auto"/>
              <w:bottom w:val="dotted" w:sz="4" w:space="0" w:color="auto"/>
            </w:tcBorders>
            <w:shd w:val="clear" w:color="auto" w:fill="A6A6A6" w:themeFill="background1" w:themeFillShade="A6"/>
            <w:vAlign w:val="center"/>
          </w:tcPr>
          <w:p w14:paraId="441EFB38" w14:textId="77777777" w:rsidR="00F56AD8" w:rsidRPr="000F386C" w:rsidRDefault="00F56AD8" w:rsidP="006A5578">
            <w:pPr>
              <w:jc w:val="center"/>
              <w:rPr>
                <w:rFonts w:ascii="ＭＳ ゴシック" w:eastAsia="ＭＳ ゴシック" w:hAnsi="ＭＳ ゴシック"/>
                <w:sz w:val="24"/>
              </w:rPr>
            </w:pPr>
          </w:p>
        </w:tc>
      </w:tr>
      <w:tr w:rsidR="00F56AD8" w:rsidRPr="000F386C" w14:paraId="0A6460D4" w14:textId="77777777" w:rsidTr="005343E6">
        <w:trPr>
          <w:cantSplit/>
          <w:trHeight w:val="282"/>
        </w:trPr>
        <w:tc>
          <w:tcPr>
            <w:tcW w:w="1154" w:type="pct"/>
            <w:vMerge/>
            <w:vAlign w:val="center"/>
          </w:tcPr>
          <w:p w14:paraId="3A900B0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dotted" w:sz="4" w:space="0" w:color="auto"/>
            </w:tcBorders>
          </w:tcPr>
          <w:p w14:paraId="43034EC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厚生労働省への情報の提出については、ＬＩＦＥを用いて行っていますか。</w:t>
            </w:r>
          </w:p>
          <w:p w14:paraId="70F1F63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ＬＩＦＥへの提出情報、提出頻度等については、「科学的介護情報システム（ＬＩＦＥ）関連加算に関する基本的考え方並びに事務処理手順及び様式例の提示について」を参照。</w:t>
            </w:r>
          </w:p>
        </w:tc>
        <w:tc>
          <w:tcPr>
            <w:tcW w:w="218" w:type="pct"/>
            <w:tcBorders>
              <w:top w:val="dotted" w:sz="4" w:space="0" w:color="auto"/>
              <w:bottom w:val="dotted" w:sz="4" w:space="0" w:color="auto"/>
            </w:tcBorders>
            <w:vAlign w:val="center"/>
          </w:tcPr>
          <w:sdt>
            <w:sdtPr>
              <w:rPr>
                <w:sz w:val="28"/>
                <w:szCs w:val="28"/>
              </w:rPr>
              <w:id w:val="1648619299"/>
              <w15:appearance w15:val="hidden"/>
              <w14:checkbox>
                <w14:checked w14:val="0"/>
                <w14:checkedState w14:val="0052" w14:font="Wingdings 2"/>
                <w14:uncheckedState w14:val="2610" w14:font="ＭＳ ゴシック"/>
              </w14:checkbox>
            </w:sdtPr>
            <w:sdtEndPr/>
            <w:sdtContent>
              <w:p w14:paraId="0D7F989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dotted" w:sz="4" w:space="0" w:color="auto"/>
            </w:tcBorders>
            <w:vAlign w:val="center"/>
          </w:tcPr>
          <w:sdt>
            <w:sdtPr>
              <w:rPr>
                <w:sz w:val="28"/>
                <w:szCs w:val="28"/>
              </w:rPr>
              <w:id w:val="1913275956"/>
              <w15:appearance w15:val="hidden"/>
              <w14:checkbox>
                <w14:checked w14:val="0"/>
                <w14:checkedState w14:val="0052" w14:font="Wingdings 2"/>
                <w14:uncheckedState w14:val="2610" w14:font="ＭＳ ゴシック"/>
              </w14:checkbox>
            </w:sdtPr>
            <w:sdtEndPr/>
            <w:sdtContent>
              <w:p w14:paraId="730D8F0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dotted" w:sz="4" w:space="0" w:color="auto"/>
            </w:tcBorders>
            <w:vAlign w:val="center"/>
          </w:tcPr>
          <w:sdt>
            <w:sdtPr>
              <w:rPr>
                <w:sz w:val="28"/>
                <w:szCs w:val="28"/>
              </w:rPr>
              <w:id w:val="-2135011641"/>
              <w15:appearance w15:val="hidden"/>
              <w14:checkbox>
                <w14:checked w14:val="0"/>
                <w14:checkedState w14:val="0052" w14:font="Wingdings 2"/>
                <w14:uncheckedState w14:val="2610" w14:font="ＭＳ ゴシック"/>
              </w14:checkbox>
            </w:sdtPr>
            <w:sdtEndPr/>
            <w:sdtContent>
              <w:p w14:paraId="6A34E5E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FC16EC9" w14:textId="77777777" w:rsidTr="005343E6">
        <w:trPr>
          <w:cantSplit/>
          <w:trHeight w:val="282"/>
        </w:trPr>
        <w:tc>
          <w:tcPr>
            <w:tcW w:w="1154" w:type="pct"/>
            <w:vMerge/>
            <w:tcBorders>
              <w:bottom w:val="single" w:sz="4" w:space="0" w:color="auto"/>
            </w:tcBorders>
            <w:vAlign w:val="center"/>
          </w:tcPr>
          <w:p w14:paraId="47E3684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bottom w:val="single" w:sz="4" w:space="0" w:color="auto"/>
            </w:tcBorders>
          </w:tcPr>
          <w:p w14:paraId="7A25302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の質の向上を図るため、ＬＩＦＥへの提出情報及びフィードバック情報を活用し、利用者の状態に応じた栄養管理の内容の決定（Ｐｌａｎ）、当該決定に基づく支援の提供（Ｄｏ）、当該支援内容の評価（Ｃｈｅｃｋ）、その評価結果を踏まえた栄養管理の内容の見直し・改善（Ａｃｔｉｏｎ）の一連のサイクル（ＰＤＣＡサイクル）により、サービスの質の管理を行っていますか。</w:t>
            </w:r>
          </w:p>
        </w:tc>
        <w:tc>
          <w:tcPr>
            <w:tcW w:w="218" w:type="pct"/>
            <w:tcBorders>
              <w:top w:val="dotted" w:sz="4" w:space="0" w:color="auto"/>
              <w:bottom w:val="single" w:sz="4" w:space="0" w:color="auto"/>
            </w:tcBorders>
            <w:vAlign w:val="center"/>
          </w:tcPr>
          <w:sdt>
            <w:sdtPr>
              <w:rPr>
                <w:sz w:val="28"/>
                <w:szCs w:val="28"/>
              </w:rPr>
              <w:id w:val="14588770"/>
              <w15:appearance w15:val="hidden"/>
              <w14:checkbox>
                <w14:checked w14:val="0"/>
                <w14:checkedState w14:val="0052" w14:font="Wingdings 2"/>
                <w14:uncheckedState w14:val="2610" w14:font="ＭＳ ゴシック"/>
              </w14:checkbox>
            </w:sdtPr>
            <w:sdtEndPr/>
            <w:sdtContent>
              <w:p w14:paraId="7FB554B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bottom w:val="single" w:sz="4" w:space="0" w:color="auto"/>
            </w:tcBorders>
            <w:vAlign w:val="center"/>
          </w:tcPr>
          <w:sdt>
            <w:sdtPr>
              <w:rPr>
                <w:sz w:val="28"/>
                <w:szCs w:val="28"/>
              </w:rPr>
              <w:id w:val="1467463545"/>
              <w15:appearance w15:val="hidden"/>
              <w14:checkbox>
                <w14:checked w14:val="0"/>
                <w14:checkedState w14:val="0052" w14:font="Wingdings 2"/>
                <w14:uncheckedState w14:val="2610" w14:font="ＭＳ ゴシック"/>
              </w14:checkbox>
            </w:sdtPr>
            <w:sdtEndPr/>
            <w:sdtContent>
              <w:p w14:paraId="6A8080D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bottom w:val="single" w:sz="4" w:space="0" w:color="auto"/>
            </w:tcBorders>
            <w:vAlign w:val="center"/>
          </w:tcPr>
          <w:sdt>
            <w:sdtPr>
              <w:rPr>
                <w:sz w:val="28"/>
                <w:szCs w:val="28"/>
              </w:rPr>
              <w:id w:val="-167187256"/>
              <w15:appearance w15:val="hidden"/>
              <w14:checkbox>
                <w14:checked w14:val="0"/>
                <w14:checkedState w14:val="0052" w14:font="Wingdings 2"/>
                <w14:uncheckedState w14:val="2610" w14:font="ＭＳ ゴシック"/>
              </w14:checkbox>
            </w:sdtPr>
            <w:sdtEndPr/>
            <w:sdtContent>
              <w:p w14:paraId="5EDBC27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F8D6A9E" w14:textId="77777777" w:rsidTr="005343E6">
        <w:trPr>
          <w:cantSplit/>
          <w:trHeight w:val="609"/>
        </w:trPr>
        <w:tc>
          <w:tcPr>
            <w:tcW w:w="1154" w:type="pct"/>
            <w:vMerge w:val="restart"/>
          </w:tcPr>
          <w:p w14:paraId="2AC3D70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栄養改善加算</w:t>
            </w:r>
          </w:p>
          <w:p w14:paraId="361D28B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vAlign w:val="center"/>
          </w:tcPr>
          <w:p w14:paraId="17AFFA61"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下記の要件を満たし、低栄養状態にある利用者又はそのおそれのある利用者に対して、栄養改善サービス（当該利用者の低栄養状態の改善等を目的として、個別的に実施させる栄養食事相談等の栄養管理であって、利用者の心身の状態の維持又は向上に資すると認められるもの）を行った場合、３月以内の期間に限り１月に２回を限度として１回につき200単位を算定していますか。　</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982275630"/>
              <w15:appearance w15:val="hidden"/>
              <w14:checkbox>
                <w14:checked w14:val="0"/>
                <w14:checkedState w14:val="0052" w14:font="Wingdings 2"/>
                <w14:uncheckedState w14:val="2610" w14:font="ＭＳ ゴシック"/>
              </w14:checkbox>
            </w:sdtPr>
            <w:sdtEndPr/>
            <w:sdtContent>
              <w:p w14:paraId="5525256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067177234"/>
              <w15:appearance w15:val="hidden"/>
              <w14:checkbox>
                <w14:checked w14:val="0"/>
                <w14:checkedState w14:val="0052" w14:font="Wingdings 2"/>
                <w14:uncheckedState w14:val="2610" w14:font="ＭＳ ゴシック"/>
              </w14:checkbox>
            </w:sdtPr>
            <w:sdtEndPr/>
            <w:sdtContent>
              <w:p w14:paraId="0D194CF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877507252"/>
              <w15:appearance w15:val="hidden"/>
              <w14:checkbox>
                <w14:checked w14:val="0"/>
                <w14:checkedState w14:val="0052" w14:font="Wingdings 2"/>
                <w14:uncheckedState w14:val="2610" w14:font="ＭＳ ゴシック"/>
              </w14:checkbox>
            </w:sdtPr>
            <w:sdtEndPr/>
            <w:sdtContent>
              <w:p w14:paraId="1EAA8A6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D373015" w14:textId="77777777" w:rsidTr="005343E6">
        <w:trPr>
          <w:cantSplit/>
          <w:trHeight w:val="106"/>
        </w:trPr>
        <w:tc>
          <w:tcPr>
            <w:tcW w:w="1154" w:type="pct"/>
            <w:vMerge/>
          </w:tcPr>
          <w:p w14:paraId="3F3FDBE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FE42914"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「リハビリテーション・個別機能訓練、栄養管理及び口腔管理の実施に関する基本的な考え方並びに事務処理手順及び様式例の提示について（介護保険最新情報Vol.936）」の「第５　居宅サービスにおける栄養ケア・マネジメント等に関する事務処理手順例及び様式例の提示について」を確認したうえで実施していますか。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46874201"/>
              <w15:appearance w15:val="hidden"/>
              <w14:checkbox>
                <w14:checked w14:val="0"/>
                <w14:checkedState w14:val="0052" w14:font="Wingdings 2"/>
                <w14:uncheckedState w14:val="2610" w14:font="ＭＳ ゴシック"/>
              </w14:checkbox>
            </w:sdtPr>
            <w:sdtEndPr/>
            <w:sdtContent>
              <w:p w14:paraId="3F0896E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12467061"/>
              <w15:appearance w15:val="hidden"/>
              <w14:checkbox>
                <w14:checked w14:val="0"/>
                <w14:checkedState w14:val="0052" w14:font="Wingdings 2"/>
                <w14:uncheckedState w14:val="2610" w14:font="ＭＳ ゴシック"/>
              </w14:checkbox>
            </w:sdtPr>
            <w:sdtEndPr/>
            <w:sdtContent>
              <w:p w14:paraId="4792871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30949459"/>
              <w15:appearance w15:val="hidden"/>
              <w14:checkbox>
                <w14:checked w14:val="0"/>
                <w14:checkedState w14:val="0052" w14:font="Wingdings 2"/>
                <w14:uncheckedState w14:val="2610" w14:font="ＭＳ ゴシック"/>
              </w14:checkbox>
            </w:sdtPr>
            <w:sdtEndPr/>
            <w:sdtContent>
              <w:p w14:paraId="5B566A4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ACE0EB4" w14:textId="77777777" w:rsidTr="005343E6">
        <w:trPr>
          <w:cantSplit/>
          <w:trHeight w:val="106"/>
        </w:trPr>
        <w:tc>
          <w:tcPr>
            <w:tcW w:w="1154" w:type="pct"/>
            <w:vMerge/>
          </w:tcPr>
          <w:p w14:paraId="693C61C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C7F17E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当該事業所従業員として又は外部※との連携により管理栄養士を１名以上配置していますか。</w:t>
            </w:r>
          </w:p>
          <w:p w14:paraId="42C5F81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他の介護事業所（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657578205"/>
              <w15:appearance w15:val="hidden"/>
              <w14:checkbox>
                <w14:checked w14:val="0"/>
                <w14:checkedState w14:val="0052" w14:font="Wingdings 2"/>
                <w14:uncheckedState w14:val="2610" w14:font="ＭＳ ゴシック"/>
              </w14:checkbox>
            </w:sdtPr>
            <w:sdtEndPr/>
            <w:sdtContent>
              <w:p w14:paraId="3FCBD3D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3360314"/>
              <w15:appearance w15:val="hidden"/>
              <w14:checkbox>
                <w14:checked w14:val="0"/>
                <w14:checkedState w14:val="0052" w14:font="Wingdings 2"/>
                <w14:uncheckedState w14:val="2610" w14:font="ＭＳ ゴシック"/>
              </w14:checkbox>
            </w:sdtPr>
            <w:sdtEndPr/>
            <w:sdtContent>
              <w:p w14:paraId="098AA32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332571166"/>
              <w15:appearance w15:val="hidden"/>
              <w14:checkbox>
                <w14:checked w14:val="0"/>
                <w14:checkedState w14:val="0052" w14:font="Wingdings 2"/>
                <w14:uncheckedState w14:val="2610" w14:font="ＭＳ ゴシック"/>
              </w14:checkbox>
            </w:sdtPr>
            <w:sdtEndPr/>
            <w:sdtContent>
              <w:p w14:paraId="26A1733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1275736" w14:textId="77777777" w:rsidTr="005343E6">
        <w:trPr>
          <w:cantSplit/>
          <w:trHeight w:val="609"/>
        </w:trPr>
        <w:tc>
          <w:tcPr>
            <w:tcW w:w="1154" w:type="pct"/>
            <w:vMerge/>
          </w:tcPr>
          <w:p w14:paraId="6E16BD52"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969D9E3"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利用者の栄養状態を利用開始時に把握し、管理栄養士等が共同して、利用者ごとの摂食・嚥下機能及び食形態にも配慮した栄養ケア計画を作成していますか。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20133992"/>
              <w15:appearance w15:val="hidden"/>
              <w14:checkbox>
                <w14:checked w14:val="0"/>
                <w14:checkedState w14:val="0052" w14:font="Wingdings 2"/>
                <w14:uncheckedState w14:val="2610" w14:font="ＭＳ ゴシック"/>
              </w14:checkbox>
            </w:sdtPr>
            <w:sdtEndPr/>
            <w:sdtContent>
              <w:p w14:paraId="6CD8D74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11390434"/>
              <w15:appearance w15:val="hidden"/>
              <w14:checkbox>
                <w14:checked w14:val="0"/>
                <w14:checkedState w14:val="0052" w14:font="Wingdings 2"/>
                <w14:uncheckedState w14:val="2610" w14:font="ＭＳ ゴシック"/>
              </w14:checkbox>
            </w:sdtPr>
            <w:sdtEndPr/>
            <w:sdtContent>
              <w:p w14:paraId="55C74B0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8996237"/>
              <w15:appearance w15:val="hidden"/>
              <w14:checkbox>
                <w14:checked w14:val="0"/>
                <w14:checkedState w14:val="0052" w14:font="Wingdings 2"/>
                <w14:uncheckedState w14:val="2610" w14:font="ＭＳ ゴシック"/>
              </w14:checkbox>
            </w:sdtPr>
            <w:sdtEndPr/>
            <w:sdtContent>
              <w:p w14:paraId="5995569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887750D" w14:textId="77777777" w:rsidTr="005343E6">
        <w:trPr>
          <w:cantSplit/>
          <w:trHeight w:val="609"/>
        </w:trPr>
        <w:tc>
          <w:tcPr>
            <w:tcW w:w="1154" w:type="pct"/>
            <w:vMerge/>
          </w:tcPr>
          <w:p w14:paraId="6D499E9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C55D6E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　利用者ごとの栄養ケア計画に従い、必要に応じて当該利用者居宅を訪問し、管理栄養士等が栄養改善サービスを行っているとともに、利用者の栄養状態を定期的に記録していますか。</w:t>
            </w:r>
          </w:p>
          <w:p w14:paraId="44214F47"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サービス提供記録において利用者ごとの栄養ケア計画に従い管理栄養士が利用者の栄養状態を定期的に記録する場合は、当該記録とは別に栄養改善加算の算定のために利用者の栄養状態を定期的に記録する必要はない。</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90867869"/>
              <w15:appearance w15:val="hidden"/>
              <w14:checkbox>
                <w14:checked w14:val="0"/>
                <w14:checkedState w14:val="0052" w14:font="Wingdings 2"/>
                <w14:uncheckedState w14:val="2610" w14:font="ＭＳ ゴシック"/>
              </w14:checkbox>
            </w:sdtPr>
            <w:sdtEndPr/>
            <w:sdtContent>
              <w:p w14:paraId="4CEB32F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13361211"/>
              <w15:appearance w15:val="hidden"/>
              <w14:checkbox>
                <w14:checked w14:val="0"/>
                <w14:checkedState w14:val="0052" w14:font="Wingdings 2"/>
                <w14:uncheckedState w14:val="2610" w14:font="ＭＳ ゴシック"/>
              </w14:checkbox>
            </w:sdtPr>
            <w:sdtEndPr/>
            <w:sdtContent>
              <w:p w14:paraId="760EA48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686640918"/>
              <w15:appearance w15:val="hidden"/>
              <w14:checkbox>
                <w14:checked w14:val="0"/>
                <w14:checkedState w14:val="0052" w14:font="Wingdings 2"/>
                <w14:uncheckedState w14:val="2610" w14:font="ＭＳ ゴシック"/>
              </w14:checkbox>
            </w:sdtPr>
            <w:sdtEndPr/>
            <w:sdtContent>
              <w:p w14:paraId="2ACA28A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F3556B7" w14:textId="77777777" w:rsidTr="005343E6">
        <w:trPr>
          <w:cantSplit/>
          <w:trHeight w:val="321"/>
        </w:trPr>
        <w:tc>
          <w:tcPr>
            <w:tcW w:w="1154" w:type="pct"/>
            <w:vMerge/>
          </w:tcPr>
          <w:p w14:paraId="6FA2456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F4D0D15"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　利用者ごとの栄養ケア計画の進捗状況を定期的に評価していますか。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55585225"/>
              <w15:appearance w15:val="hidden"/>
              <w14:checkbox>
                <w14:checked w14:val="0"/>
                <w14:checkedState w14:val="0052" w14:font="Wingdings 2"/>
                <w14:uncheckedState w14:val="2610" w14:font="ＭＳ ゴシック"/>
              </w14:checkbox>
            </w:sdtPr>
            <w:sdtEndPr/>
            <w:sdtContent>
              <w:p w14:paraId="09FBACE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28805181"/>
              <w15:appearance w15:val="hidden"/>
              <w14:checkbox>
                <w14:checked w14:val="0"/>
                <w14:checkedState w14:val="0052" w14:font="Wingdings 2"/>
                <w14:uncheckedState w14:val="2610" w14:font="ＭＳ ゴシック"/>
              </w14:checkbox>
            </w:sdtPr>
            <w:sdtEndPr/>
            <w:sdtContent>
              <w:p w14:paraId="1725F92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15491482"/>
              <w15:appearance w15:val="hidden"/>
              <w14:checkbox>
                <w14:checked w14:val="0"/>
                <w14:checkedState w14:val="0052" w14:font="Wingdings 2"/>
                <w14:uncheckedState w14:val="2610" w14:font="ＭＳ ゴシック"/>
              </w14:checkbox>
            </w:sdtPr>
            <w:sdtEndPr/>
            <w:sdtContent>
              <w:p w14:paraId="26D547E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07DA60E" w14:textId="77777777" w:rsidTr="005343E6">
        <w:trPr>
          <w:cantSplit/>
          <w:trHeight w:val="70"/>
        </w:trPr>
        <w:tc>
          <w:tcPr>
            <w:tcW w:w="1154" w:type="pct"/>
            <w:vMerge/>
          </w:tcPr>
          <w:p w14:paraId="1C4CA1D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2E99C8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⑤　定員超過・人員基準欠如に該当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21304265"/>
              <w15:appearance w15:val="hidden"/>
              <w14:checkbox>
                <w14:checked w14:val="0"/>
                <w14:checkedState w14:val="0052" w14:font="Wingdings 2"/>
                <w14:uncheckedState w14:val="2610" w14:font="ＭＳ ゴシック"/>
              </w14:checkbox>
            </w:sdtPr>
            <w:sdtEndPr/>
            <w:sdtContent>
              <w:p w14:paraId="1725F42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40407429"/>
              <w15:appearance w15:val="hidden"/>
              <w14:checkbox>
                <w14:checked w14:val="0"/>
                <w14:checkedState w14:val="0052" w14:font="Wingdings 2"/>
                <w14:uncheckedState w14:val="2610" w14:font="ＭＳ ゴシック"/>
              </w14:checkbox>
            </w:sdtPr>
            <w:sdtEndPr/>
            <w:sdtContent>
              <w:p w14:paraId="2615511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82884925"/>
              <w15:appearance w15:val="hidden"/>
              <w14:checkbox>
                <w14:checked w14:val="0"/>
                <w14:checkedState w14:val="0052" w14:font="Wingdings 2"/>
                <w14:uncheckedState w14:val="2610" w14:font="ＭＳ ゴシック"/>
              </w14:checkbox>
            </w:sdtPr>
            <w:sdtEndPr/>
            <w:sdtContent>
              <w:p w14:paraId="1AD4CB0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CBD6794" w14:textId="77777777" w:rsidTr="005343E6">
        <w:trPr>
          <w:cantSplit/>
          <w:trHeight w:val="70"/>
        </w:trPr>
        <w:tc>
          <w:tcPr>
            <w:tcW w:w="1154" w:type="pct"/>
            <w:vMerge/>
          </w:tcPr>
          <w:p w14:paraId="1F58511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A2C79EA"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栄養改善サービスの提供は、利用者ごとに行われるケア・マネジメントの一環として行われていますか。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533346431"/>
              <w15:appearance w15:val="hidden"/>
              <w14:checkbox>
                <w14:checked w14:val="0"/>
                <w14:checkedState w14:val="0052" w14:font="Wingdings 2"/>
                <w14:uncheckedState w14:val="2610" w14:font="ＭＳ ゴシック"/>
              </w14:checkbox>
            </w:sdtPr>
            <w:sdtEndPr/>
            <w:sdtContent>
              <w:p w14:paraId="374DB83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40573529"/>
              <w15:appearance w15:val="hidden"/>
              <w14:checkbox>
                <w14:checked w14:val="0"/>
                <w14:checkedState w14:val="0052" w14:font="Wingdings 2"/>
                <w14:uncheckedState w14:val="2610" w14:font="ＭＳ ゴシック"/>
              </w14:checkbox>
            </w:sdtPr>
            <w:sdtEndPr/>
            <w:sdtContent>
              <w:p w14:paraId="3BA0BDE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804470243"/>
              <w15:appearance w15:val="hidden"/>
              <w14:checkbox>
                <w14:checked w14:val="0"/>
                <w14:checkedState w14:val="0052" w14:font="Wingdings 2"/>
                <w14:uncheckedState w14:val="2610" w14:font="ＭＳ ゴシック"/>
              </w14:checkbox>
            </w:sdtPr>
            <w:sdtEndPr/>
            <w:sdtContent>
              <w:p w14:paraId="20A2B31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4EEF24B" w14:textId="77777777" w:rsidTr="005343E6">
        <w:trPr>
          <w:cantSplit/>
          <w:trHeight w:val="70"/>
        </w:trPr>
        <w:tc>
          <w:tcPr>
            <w:tcW w:w="1154" w:type="pct"/>
            <w:vMerge/>
          </w:tcPr>
          <w:p w14:paraId="293B53A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4054B64"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栄養改善加算を算定できる利用者は、次にイ～ホのいずれかに該当する者であって、栄養改善サービスの提供が必要と認められる者となっていますか。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17621741"/>
              <w15:appearance w15:val="hidden"/>
              <w14:checkbox>
                <w14:checked w14:val="0"/>
                <w14:checkedState w14:val="0052" w14:font="Wingdings 2"/>
                <w14:uncheckedState w14:val="2610" w14:font="ＭＳ ゴシック"/>
              </w14:checkbox>
            </w:sdtPr>
            <w:sdtEndPr/>
            <w:sdtContent>
              <w:p w14:paraId="3A2A22B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35243518"/>
              <w15:appearance w15:val="hidden"/>
              <w14:checkbox>
                <w14:checked w14:val="0"/>
                <w14:checkedState w14:val="0052" w14:font="Wingdings 2"/>
                <w14:uncheckedState w14:val="2610" w14:font="ＭＳ ゴシック"/>
              </w14:checkbox>
            </w:sdtPr>
            <w:sdtEndPr/>
            <w:sdtContent>
              <w:p w14:paraId="7D832CE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8188251"/>
              <w15:appearance w15:val="hidden"/>
              <w14:checkbox>
                <w14:checked w14:val="0"/>
                <w14:checkedState w14:val="0052" w14:font="Wingdings 2"/>
                <w14:uncheckedState w14:val="2610" w14:font="ＭＳ ゴシック"/>
              </w14:checkbox>
            </w:sdtPr>
            <w:sdtEndPr/>
            <w:sdtContent>
              <w:p w14:paraId="2C5DC8D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F78FF20" w14:textId="77777777" w:rsidTr="005343E6">
        <w:trPr>
          <w:cantSplit/>
          <w:trHeight w:val="135"/>
        </w:trPr>
        <w:tc>
          <w:tcPr>
            <w:tcW w:w="1154" w:type="pct"/>
            <w:vMerge/>
            <w:shd w:val="clear" w:color="auto" w:fill="auto"/>
          </w:tcPr>
          <w:p w14:paraId="7DD1E954"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8F143A8" w14:textId="77777777" w:rsidR="00F56AD8" w:rsidRPr="000F386C" w:rsidRDefault="00F56AD8" w:rsidP="006A5578">
            <w:pPr>
              <w:rPr>
                <w:rFonts w:ascii="ＭＳ ゴシック" w:eastAsia="ＭＳ ゴシック" w:hAnsi="ＭＳ ゴシック"/>
                <w:b/>
                <w:sz w:val="18"/>
                <w:szCs w:val="18"/>
              </w:rPr>
            </w:pPr>
            <w:r w:rsidRPr="000F386C">
              <w:rPr>
                <w:rFonts w:ascii="ＭＳ ゴシック" w:eastAsia="ＭＳ ゴシック" w:hAnsi="ＭＳ ゴシック" w:hint="eastAsia"/>
                <w:sz w:val="18"/>
                <w:szCs w:val="18"/>
              </w:rPr>
              <w:t>イ　BMIが18.5未満である者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ABD85E1"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3C600B3"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4E15A573" w14:textId="77777777" w:rsidR="00F56AD8" w:rsidRPr="000F386C" w:rsidRDefault="00F56AD8" w:rsidP="006A5578">
            <w:pPr>
              <w:jc w:val="center"/>
            </w:pPr>
          </w:p>
        </w:tc>
      </w:tr>
      <w:tr w:rsidR="00F56AD8" w:rsidRPr="000F386C" w14:paraId="67FFFE61" w14:textId="77777777" w:rsidTr="005343E6">
        <w:trPr>
          <w:cantSplit/>
          <w:trHeight w:val="609"/>
        </w:trPr>
        <w:tc>
          <w:tcPr>
            <w:tcW w:w="1154" w:type="pct"/>
            <w:vMerge/>
            <w:shd w:val="clear" w:color="auto" w:fill="auto"/>
          </w:tcPr>
          <w:p w14:paraId="4FE03A01"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81E07DC" w14:textId="77777777" w:rsidR="00F56AD8" w:rsidRPr="000F386C" w:rsidRDefault="00F56AD8" w:rsidP="006A5578">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1～6月間で3％以上の体重の減少が認められる者又は「地域支援事業の実施について」（平成18年6月9日老発第0609001号厚生労働省老健局通知）に規定する基本チェックリストのNo.(11)の項目が「1」に該当する者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63207868"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6FB826CA"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06B4FAA3" w14:textId="77777777" w:rsidR="00F56AD8" w:rsidRPr="000F386C" w:rsidRDefault="00F56AD8" w:rsidP="006A5578">
            <w:pPr>
              <w:jc w:val="center"/>
            </w:pPr>
          </w:p>
        </w:tc>
      </w:tr>
      <w:tr w:rsidR="00F56AD8" w:rsidRPr="000F386C" w14:paraId="6B9BA3A0" w14:textId="77777777" w:rsidTr="005343E6">
        <w:trPr>
          <w:cantSplit/>
          <w:trHeight w:val="258"/>
        </w:trPr>
        <w:tc>
          <w:tcPr>
            <w:tcW w:w="1154" w:type="pct"/>
            <w:vMerge/>
            <w:shd w:val="clear" w:color="auto" w:fill="auto"/>
          </w:tcPr>
          <w:p w14:paraId="62CEADCC"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2DEE4DCB" w14:textId="77777777" w:rsidR="00F56AD8" w:rsidRPr="000F386C" w:rsidRDefault="00F56AD8" w:rsidP="006A557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血清アルブミン値が3.5g/dl以下である者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A2B20B1"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391E5C4"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1F286446" w14:textId="77777777" w:rsidR="00F56AD8" w:rsidRPr="000F386C" w:rsidRDefault="00F56AD8" w:rsidP="006A5578">
            <w:pPr>
              <w:jc w:val="center"/>
            </w:pPr>
          </w:p>
        </w:tc>
      </w:tr>
      <w:tr w:rsidR="00F56AD8" w:rsidRPr="000F386C" w14:paraId="72501628" w14:textId="77777777" w:rsidTr="005343E6">
        <w:trPr>
          <w:cantSplit/>
          <w:trHeight w:val="233"/>
        </w:trPr>
        <w:tc>
          <w:tcPr>
            <w:tcW w:w="1154" w:type="pct"/>
            <w:vMerge/>
            <w:shd w:val="clear" w:color="auto" w:fill="auto"/>
          </w:tcPr>
          <w:p w14:paraId="4CE114EE"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1ECC633" w14:textId="77777777" w:rsidR="00F56AD8" w:rsidRPr="000F386C" w:rsidRDefault="00F56AD8" w:rsidP="006A557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二　食事摂取量が不良(75％以下)である者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37C8745"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B5E158A"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636D472B" w14:textId="77777777" w:rsidR="00F56AD8" w:rsidRPr="000F386C" w:rsidRDefault="00F56AD8" w:rsidP="006A5578">
            <w:pPr>
              <w:jc w:val="center"/>
            </w:pPr>
          </w:p>
        </w:tc>
      </w:tr>
      <w:tr w:rsidR="00F56AD8" w:rsidRPr="000F386C" w14:paraId="3C21C7E4" w14:textId="77777777" w:rsidTr="005343E6">
        <w:trPr>
          <w:cantSplit/>
          <w:trHeight w:val="78"/>
        </w:trPr>
        <w:tc>
          <w:tcPr>
            <w:tcW w:w="1154" w:type="pct"/>
            <w:vMerge/>
            <w:shd w:val="clear" w:color="auto" w:fill="auto"/>
          </w:tcPr>
          <w:p w14:paraId="056EFF0F"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E3BA61D" w14:textId="77777777" w:rsidR="00F56AD8" w:rsidRPr="000F386C" w:rsidRDefault="00F56AD8" w:rsidP="006A557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ホ　その他低栄養状態にある又はそのおそれがあると認められる者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1605AD6"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08899558"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2132FD07" w14:textId="77777777" w:rsidR="00F56AD8" w:rsidRPr="000F386C" w:rsidRDefault="00F56AD8" w:rsidP="006A5578">
            <w:pPr>
              <w:jc w:val="center"/>
            </w:pPr>
          </w:p>
        </w:tc>
      </w:tr>
      <w:tr w:rsidR="00F56AD8" w:rsidRPr="000F386C" w14:paraId="7BC27350" w14:textId="77777777" w:rsidTr="005343E6">
        <w:trPr>
          <w:cantSplit/>
          <w:trHeight w:val="609"/>
        </w:trPr>
        <w:tc>
          <w:tcPr>
            <w:tcW w:w="1154" w:type="pct"/>
            <w:vMerge/>
          </w:tcPr>
          <w:p w14:paraId="76FE413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3185DC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なお、次のような問題を有する者について、上記イ～ホのいずれかの項目に該当するかどうか適宜確認すること。</w:t>
            </w:r>
          </w:p>
          <w:p w14:paraId="28D1845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・口腔及び摂食・嚥下機能の問題(基本チェックリストの口腔機能に関する(13)、(14)、(15)のいずれかの項目において「1」に該当する者などを含む。)</w:t>
            </w:r>
          </w:p>
          <w:p w14:paraId="08CDCAA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・生活機能の低下の問題</w:t>
            </w:r>
          </w:p>
          <w:p w14:paraId="59E531FA"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・褥瘡に関する問題</w:t>
            </w:r>
          </w:p>
          <w:p w14:paraId="48BB299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・食欲の低下の問題</w:t>
            </w:r>
          </w:p>
          <w:p w14:paraId="4F36B98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・閉じこもりの問題(基本チェックリストの閉じこもりに関する(16)、(17)のいずれかの項目において「1」に該当する者などを含む。)</w:t>
            </w:r>
          </w:p>
          <w:p w14:paraId="0177602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・認知症の問題(基本チェックリストの認知症に関連する(18)、(19)、(20)のいずれかの項目において「1」に該当する者などを含む。)</w:t>
            </w:r>
          </w:p>
          <w:p w14:paraId="5BB1A824"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・うつの問題(基本チェックリストのうつに関連する(21)～(25)の項目において、2項目以上「1」に該当する者などを含む。)</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27322125"/>
              <w15:appearance w15:val="hidden"/>
              <w14:checkbox>
                <w14:checked w14:val="0"/>
                <w14:checkedState w14:val="0052" w14:font="Wingdings 2"/>
                <w14:uncheckedState w14:val="2610" w14:font="ＭＳ ゴシック"/>
              </w14:checkbox>
            </w:sdtPr>
            <w:sdtEndPr/>
            <w:sdtContent>
              <w:p w14:paraId="498C485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51592296"/>
              <w15:appearance w15:val="hidden"/>
              <w14:checkbox>
                <w14:checked w14:val="0"/>
                <w14:checkedState w14:val="0052" w14:font="Wingdings 2"/>
                <w14:uncheckedState w14:val="2610" w14:font="ＭＳ ゴシック"/>
              </w14:checkbox>
            </w:sdtPr>
            <w:sdtEndPr/>
            <w:sdtContent>
              <w:p w14:paraId="25C0200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99547485"/>
              <w15:appearance w15:val="hidden"/>
              <w14:checkbox>
                <w14:checked w14:val="0"/>
                <w14:checkedState w14:val="0052" w14:font="Wingdings 2"/>
                <w14:uncheckedState w14:val="2610" w14:font="ＭＳ ゴシック"/>
              </w14:checkbox>
            </w:sdtPr>
            <w:sdtEndPr/>
            <w:sdtContent>
              <w:p w14:paraId="569A628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3D42918" w14:textId="77777777" w:rsidTr="005343E6">
        <w:trPr>
          <w:cantSplit/>
          <w:trHeight w:val="78"/>
        </w:trPr>
        <w:tc>
          <w:tcPr>
            <w:tcW w:w="1154" w:type="pct"/>
            <w:vMerge/>
            <w:shd w:val="clear" w:color="auto" w:fill="auto"/>
          </w:tcPr>
          <w:p w14:paraId="6DCEAC96" w14:textId="77777777" w:rsidR="00F56AD8" w:rsidRPr="000F386C" w:rsidRDefault="00F56AD8" w:rsidP="006A557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2CBFDF52" w14:textId="77777777" w:rsidR="00F56AD8" w:rsidRPr="000F386C" w:rsidRDefault="00F56AD8" w:rsidP="006A557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栄養改善サービスの提供は、下記の手順を経てなされていますか。</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7E704C2" w14:textId="77777777" w:rsidR="00F56AD8" w:rsidRPr="000F386C" w:rsidRDefault="00F56AD8" w:rsidP="006A557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4AE7A9D" w14:textId="77777777" w:rsidR="00F56AD8" w:rsidRPr="000F386C" w:rsidRDefault="00F56AD8" w:rsidP="006A557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44A2C7B4" w14:textId="77777777" w:rsidR="00F56AD8" w:rsidRPr="000F386C" w:rsidRDefault="00F56AD8" w:rsidP="006A5578">
            <w:pPr>
              <w:jc w:val="center"/>
            </w:pPr>
          </w:p>
        </w:tc>
      </w:tr>
      <w:tr w:rsidR="00F56AD8" w:rsidRPr="000F386C" w14:paraId="0A1A62E3" w14:textId="77777777" w:rsidTr="005343E6">
        <w:trPr>
          <w:cantSplit/>
          <w:trHeight w:val="277"/>
        </w:trPr>
        <w:tc>
          <w:tcPr>
            <w:tcW w:w="1154" w:type="pct"/>
            <w:vMerge/>
          </w:tcPr>
          <w:p w14:paraId="6D395C5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C98D25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利用者ごとの低栄養状態のリスクを、利用開始時に把握していますか。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76434507"/>
              <w15:appearance w15:val="hidden"/>
              <w14:checkbox>
                <w14:checked w14:val="0"/>
                <w14:checkedState w14:val="0052" w14:font="Wingdings 2"/>
                <w14:uncheckedState w14:val="2610" w14:font="ＭＳ ゴシック"/>
              </w14:checkbox>
            </w:sdtPr>
            <w:sdtEndPr/>
            <w:sdtContent>
              <w:p w14:paraId="1DCA584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93859526"/>
              <w15:appearance w15:val="hidden"/>
              <w14:checkbox>
                <w14:checked w14:val="0"/>
                <w14:checkedState w14:val="0052" w14:font="Wingdings 2"/>
                <w14:uncheckedState w14:val="2610" w14:font="ＭＳ ゴシック"/>
              </w14:checkbox>
            </w:sdtPr>
            <w:sdtEndPr/>
            <w:sdtContent>
              <w:p w14:paraId="76AA761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293178399"/>
              <w15:appearance w15:val="hidden"/>
              <w14:checkbox>
                <w14:checked w14:val="0"/>
                <w14:checkedState w14:val="0052" w14:font="Wingdings 2"/>
                <w14:uncheckedState w14:val="2610" w14:font="ＭＳ ゴシック"/>
              </w14:checkbox>
            </w:sdtPr>
            <w:sdtEndPr/>
            <w:sdtContent>
              <w:p w14:paraId="0481FED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FC6516F" w14:textId="77777777" w:rsidTr="005343E6">
        <w:trPr>
          <w:cantSplit/>
          <w:trHeight w:val="609"/>
        </w:trPr>
        <w:tc>
          <w:tcPr>
            <w:tcW w:w="1154" w:type="pct"/>
            <w:vMerge/>
          </w:tcPr>
          <w:p w14:paraId="31505DB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327A7EA"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開始時に、管理栄養士が中心となって、利用者ごとの栄養アセスメント(摂食・嚥下機能及び食形態にも配慮しつつ、栄養状態に関する解決すべき課題の把握)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していますか。</w:t>
            </w:r>
          </w:p>
          <w:p w14:paraId="5361C0E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栄養ケア計画に相当する内容を認知症対応型通所介護計画の中に記載する場合は、その記載をもって栄養ケア計画の作成に代えることができる。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31441758"/>
              <w15:appearance w15:val="hidden"/>
              <w14:checkbox>
                <w14:checked w14:val="0"/>
                <w14:checkedState w14:val="0052" w14:font="Wingdings 2"/>
                <w14:uncheckedState w14:val="2610" w14:font="ＭＳ ゴシック"/>
              </w14:checkbox>
            </w:sdtPr>
            <w:sdtEndPr/>
            <w:sdtContent>
              <w:p w14:paraId="68334D4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89534500"/>
              <w15:appearance w15:val="hidden"/>
              <w14:checkbox>
                <w14:checked w14:val="0"/>
                <w14:checkedState w14:val="0052" w14:font="Wingdings 2"/>
                <w14:uncheckedState w14:val="2610" w14:font="ＭＳ ゴシック"/>
              </w14:checkbox>
            </w:sdtPr>
            <w:sdtEndPr/>
            <w:sdtContent>
              <w:p w14:paraId="1329002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89418453"/>
              <w15:appearance w15:val="hidden"/>
              <w14:checkbox>
                <w14:checked w14:val="0"/>
                <w14:checkedState w14:val="0052" w14:font="Wingdings 2"/>
                <w14:uncheckedState w14:val="2610" w14:font="ＭＳ ゴシック"/>
              </w14:checkbox>
            </w:sdtPr>
            <w:sdtEndPr/>
            <w:sdtContent>
              <w:p w14:paraId="26F6A93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CCB3F53" w14:textId="77777777" w:rsidTr="005343E6">
        <w:trPr>
          <w:cantSplit/>
          <w:trHeight w:val="446"/>
        </w:trPr>
        <w:tc>
          <w:tcPr>
            <w:tcW w:w="1154" w:type="pct"/>
            <w:vMerge/>
          </w:tcPr>
          <w:p w14:paraId="562F00D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440191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作成した栄養ケア計画については、栄養改善サービスの対象となる利用者又はその家族に説明し、その同意を得ていますか。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39936820"/>
              <w15:appearance w15:val="hidden"/>
              <w14:checkbox>
                <w14:checked w14:val="0"/>
                <w14:checkedState w14:val="0052" w14:font="Wingdings 2"/>
                <w14:uncheckedState w14:val="2610" w14:font="ＭＳ ゴシック"/>
              </w14:checkbox>
            </w:sdtPr>
            <w:sdtEndPr/>
            <w:sdtContent>
              <w:p w14:paraId="0A0E564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07829287"/>
              <w15:appearance w15:val="hidden"/>
              <w14:checkbox>
                <w14:checked w14:val="0"/>
                <w14:checkedState w14:val="0052" w14:font="Wingdings 2"/>
                <w14:uncheckedState w14:val="2610" w14:font="ＭＳ ゴシック"/>
              </w14:checkbox>
            </w:sdtPr>
            <w:sdtEndPr/>
            <w:sdtContent>
              <w:p w14:paraId="6311997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94770946"/>
              <w15:appearance w15:val="hidden"/>
              <w14:checkbox>
                <w14:checked w14:val="0"/>
                <w14:checkedState w14:val="0052" w14:font="Wingdings 2"/>
                <w14:uncheckedState w14:val="2610" w14:font="ＭＳ ゴシック"/>
              </w14:checkbox>
            </w:sdtPr>
            <w:sdtEndPr/>
            <w:sdtContent>
              <w:p w14:paraId="353A689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DB7246A" w14:textId="77777777" w:rsidTr="005343E6">
        <w:trPr>
          <w:cantSplit/>
          <w:trHeight w:val="389"/>
        </w:trPr>
        <w:tc>
          <w:tcPr>
            <w:tcW w:w="1154" w:type="pct"/>
            <w:vMerge/>
          </w:tcPr>
          <w:p w14:paraId="3C491E2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C16B78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栄養ケア計画に基づき、管理栄養士等が利用者ごとに栄養改善サービスを提供していますか。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30393072"/>
              <w15:appearance w15:val="hidden"/>
              <w14:checkbox>
                <w14:checked w14:val="0"/>
                <w14:checkedState w14:val="0052" w14:font="Wingdings 2"/>
                <w14:uncheckedState w14:val="2610" w14:font="ＭＳ ゴシック"/>
              </w14:checkbox>
            </w:sdtPr>
            <w:sdtEndPr/>
            <w:sdtContent>
              <w:p w14:paraId="6E8C7FF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97700585"/>
              <w15:appearance w15:val="hidden"/>
              <w14:checkbox>
                <w14:checked w14:val="0"/>
                <w14:checkedState w14:val="0052" w14:font="Wingdings 2"/>
                <w14:uncheckedState w14:val="2610" w14:font="ＭＳ ゴシック"/>
              </w14:checkbox>
            </w:sdtPr>
            <w:sdtEndPr/>
            <w:sdtContent>
              <w:p w14:paraId="1F15846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28764316"/>
              <w15:appearance w15:val="hidden"/>
              <w14:checkbox>
                <w14:checked w14:val="0"/>
                <w14:checkedState w14:val="0052" w14:font="Wingdings 2"/>
                <w14:uncheckedState w14:val="2610" w14:font="ＭＳ ゴシック"/>
              </w14:checkbox>
            </w:sdtPr>
            <w:sdtEndPr/>
            <w:sdtContent>
              <w:p w14:paraId="1785A92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ADF6AA9" w14:textId="77777777" w:rsidTr="005343E6">
        <w:trPr>
          <w:cantSplit/>
          <w:trHeight w:val="337"/>
        </w:trPr>
        <w:tc>
          <w:tcPr>
            <w:tcW w:w="1154" w:type="pct"/>
            <w:vMerge/>
          </w:tcPr>
          <w:p w14:paraId="75FD023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64C21F4"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栄養ケア計画に実施上の問題点があれば、直ちに当該計画を修正していますか。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48731070"/>
              <w15:appearance w15:val="hidden"/>
              <w14:checkbox>
                <w14:checked w14:val="0"/>
                <w14:checkedState w14:val="0052" w14:font="Wingdings 2"/>
                <w14:uncheckedState w14:val="2610" w14:font="ＭＳ ゴシック"/>
              </w14:checkbox>
            </w:sdtPr>
            <w:sdtEndPr/>
            <w:sdtContent>
              <w:p w14:paraId="31BF32E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92481617"/>
              <w15:appearance w15:val="hidden"/>
              <w14:checkbox>
                <w14:checked w14:val="0"/>
                <w14:checkedState w14:val="0052" w14:font="Wingdings 2"/>
                <w14:uncheckedState w14:val="2610" w14:font="ＭＳ ゴシック"/>
              </w14:checkbox>
            </w:sdtPr>
            <w:sdtEndPr/>
            <w:sdtContent>
              <w:p w14:paraId="0F0FC62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939108341"/>
              <w15:appearance w15:val="hidden"/>
              <w14:checkbox>
                <w14:checked w14:val="0"/>
                <w14:checkedState w14:val="0052" w14:font="Wingdings 2"/>
                <w14:uncheckedState w14:val="2610" w14:font="ＭＳ ゴシック"/>
              </w14:checkbox>
            </w:sdtPr>
            <w:sdtEndPr/>
            <w:sdtContent>
              <w:p w14:paraId="6B313C3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B9FB3CF" w14:textId="77777777" w:rsidTr="005343E6">
        <w:trPr>
          <w:cantSplit/>
          <w:trHeight w:val="446"/>
        </w:trPr>
        <w:tc>
          <w:tcPr>
            <w:tcW w:w="1154" w:type="pct"/>
            <w:vMerge/>
          </w:tcPr>
          <w:p w14:paraId="480BB23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3C15D4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308222311"/>
              <w15:appearance w15:val="hidden"/>
              <w14:checkbox>
                <w14:checked w14:val="0"/>
                <w14:checkedState w14:val="0052" w14:font="Wingdings 2"/>
                <w14:uncheckedState w14:val="2610" w14:font="ＭＳ ゴシック"/>
              </w14:checkbox>
            </w:sdtPr>
            <w:sdtEndPr/>
            <w:sdtContent>
              <w:p w14:paraId="2C24FA9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815251428"/>
              <w15:appearance w15:val="hidden"/>
              <w14:checkbox>
                <w14:checked w14:val="0"/>
                <w14:checkedState w14:val="0052" w14:font="Wingdings 2"/>
                <w14:uncheckedState w14:val="2610" w14:font="ＭＳ ゴシック"/>
              </w14:checkbox>
            </w:sdtPr>
            <w:sdtEndPr/>
            <w:sdtContent>
              <w:p w14:paraId="21AF0FE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057245311"/>
              <w15:appearance w15:val="hidden"/>
              <w14:checkbox>
                <w14:checked w14:val="0"/>
                <w14:checkedState w14:val="0052" w14:font="Wingdings 2"/>
                <w14:uncheckedState w14:val="2610" w14:font="ＭＳ ゴシック"/>
              </w14:checkbox>
            </w:sdtPr>
            <w:sdtEndPr/>
            <w:sdtContent>
              <w:p w14:paraId="5401297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E8F8FB6" w14:textId="77777777" w:rsidTr="005343E6">
        <w:trPr>
          <w:cantSplit/>
          <w:trHeight w:val="698"/>
        </w:trPr>
        <w:tc>
          <w:tcPr>
            <w:tcW w:w="1154" w:type="pct"/>
            <w:vMerge/>
          </w:tcPr>
          <w:p w14:paraId="48C1EB4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26C1640"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の栄養状態に応じて、定期的に、利用者の生活機能の状況を検討し、おおむね３月ごとに体重を測定する等により利用状態の評価を行い、その結果について、当該利用者を担当する介護支援専門員や主治の医師に対して情報提供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06647401"/>
              <w15:appearance w15:val="hidden"/>
              <w14:checkbox>
                <w14:checked w14:val="0"/>
                <w14:checkedState w14:val="0052" w14:font="Wingdings 2"/>
                <w14:uncheckedState w14:val="2610" w14:font="ＭＳ ゴシック"/>
              </w14:checkbox>
            </w:sdtPr>
            <w:sdtEndPr/>
            <w:sdtContent>
              <w:p w14:paraId="179E811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98813491"/>
              <w15:appearance w15:val="hidden"/>
              <w14:checkbox>
                <w14:checked w14:val="0"/>
                <w14:checkedState w14:val="0052" w14:font="Wingdings 2"/>
                <w14:uncheckedState w14:val="2610" w14:font="ＭＳ ゴシック"/>
              </w14:checkbox>
            </w:sdtPr>
            <w:sdtEndPr/>
            <w:sdtContent>
              <w:p w14:paraId="36CA77F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46711914"/>
              <w15:appearance w15:val="hidden"/>
              <w14:checkbox>
                <w14:checked w14:val="0"/>
                <w14:checkedState w14:val="0052" w14:font="Wingdings 2"/>
                <w14:uncheckedState w14:val="2610" w14:font="ＭＳ ゴシック"/>
              </w14:checkbox>
            </w:sdtPr>
            <w:sdtEndPr/>
            <w:sdtContent>
              <w:p w14:paraId="106A06B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3558D6A" w14:textId="77777777" w:rsidTr="005343E6">
        <w:trPr>
          <w:cantSplit/>
          <w:trHeight w:val="698"/>
        </w:trPr>
        <w:tc>
          <w:tcPr>
            <w:tcW w:w="1154" w:type="pct"/>
            <w:vMerge/>
            <w:tcBorders>
              <w:bottom w:val="single" w:sz="4" w:space="0" w:color="auto"/>
            </w:tcBorders>
          </w:tcPr>
          <w:p w14:paraId="74892A0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4D1E6AD8"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継続的に栄養改善サービスを提供する利用者は、おおむね３月ごとの評価の結果、イ～ホに該当し、継続的に管理栄養士等がサービス提供行うことにより、栄養改善の効果が期待できると認められ者としていますか。</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760716508"/>
              <w15:appearance w15:val="hidden"/>
              <w14:checkbox>
                <w14:checked w14:val="0"/>
                <w14:checkedState w14:val="0052" w14:font="Wingdings 2"/>
                <w14:uncheckedState w14:val="2610" w14:font="ＭＳ ゴシック"/>
              </w14:checkbox>
            </w:sdtPr>
            <w:sdtEndPr/>
            <w:sdtContent>
              <w:p w14:paraId="22F5B6B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567063380"/>
              <w15:appearance w15:val="hidden"/>
              <w14:checkbox>
                <w14:checked w14:val="0"/>
                <w14:checkedState w14:val="0052" w14:font="Wingdings 2"/>
                <w14:uncheckedState w14:val="2610" w14:font="ＭＳ ゴシック"/>
              </w14:checkbox>
            </w:sdtPr>
            <w:sdtEndPr/>
            <w:sdtContent>
              <w:p w14:paraId="476F409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1819457503"/>
              <w15:appearance w15:val="hidden"/>
              <w14:checkbox>
                <w14:checked w14:val="0"/>
                <w14:checkedState w14:val="0052" w14:font="Wingdings 2"/>
                <w14:uncheckedState w14:val="2610" w14:font="ＭＳ ゴシック"/>
              </w14:checkbox>
            </w:sdtPr>
            <w:sdtEndPr/>
            <w:sdtContent>
              <w:p w14:paraId="120D4D2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4ED84DF" w14:textId="77777777" w:rsidTr="005343E6">
        <w:trPr>
          <w:cantSplit/>
          <w:trHeight w:val="609"/>
        </w:trPr>
        <w:tc>
          <w:tcPr>
            <w:tcW w:w="1154" w:type="pct"/>
            <w:vMerge w:val="restart"/>
            <w:tcBorders>
              <w:top w:val="single" w:sz="4" w:space="0" w:color="auto"/>
            </w:tcBorders>
          </w:tcPr>
          <w:p w14:paraId="241ED07C"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口腔・栄養スクリーニング加算（Ⅰ・Ⅱ共通）</w:t>
            </w:r>
          </w:p>
        </w:tc>
        <w:tc>
          <w:tcPr>
            <w:tcW w:w="3195" w:type="pct"/>
            <w:tcBorders>
              <w:top w:val="single" w:sz="4" w:space="0" w:color="auto"/>
              <w:left w:val="single" w:sz="4" w:space="0" w:color="auto"/>
              <w:bottom w:val="dotted" w:sz="4" w:space="0" w:color="auto"/>
              <w:right w:val="single" w:sz="4" w:space="0" w:color="auto"/>
            </w:tcBorders>
            <w:vAlign w:val="center"/>
          </w:tcPr>
          <w:p w14:paraId="4D30E8A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当該事業所の従業者が、利用開始時及び利用中６月ごとに利用者の口腔の健康状態のスクリーニング又は栄養状態のスクリーニングを行った場合に、口腔・栄養スクリーニング加算として、次に掲げる区分に応じ、１回につき次に掲げる単位数を算定していますか。</w:t>
            </w:r>
          </w:p>
          <w:p w14:paraId="6859628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次に掲げるいずれかの加算を算定している場合においては、次に掲げるその他の加算は算定せず、当該利用者について、当該事業所以外で既に口腔・栄養スクリーニング加算を算定している場合は算定しない。</w:t>
            </w:r>
          </w:p>
          <w:p w14:paraId="48266A94"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口腔・栄養スクリーニング加算(Ⅰ)　20単位</w:t>
            </w:r>
          </w:p>
          <w:p w14:paraId="04D381D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口腔・栄養スクリーニング加算(Ⅱ)　５単位</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747223114"/>
              <w15:appearance w15:val="hidden"/>
              <w14:checkbox>
                <w14:checked w14:val="0"/>
                <w14:checkedState w14:val="0052" w14:font="Wingdings 2"/>
                <w14:uncheckedState w14:val="2610" w14:font="ＭＳ ゴシック"/>
              </w14:checkbox>
            </w:sdtPr>
            <w:sdtEndPr/>
            <w:sdtContent>
              <w:p w14:paraId="4127DE6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388265387"/>
              <w15:appearance w15:val="hidden"/>
              <w14:checkbox>
                <w14:checked w14:val="0"/>
                <w14:checkedState w14:val="0052" w14:font="Wingdings 2"/>
                <w14:uncheckedState w14:val="2610" w14:font="ＭＳ ゴシック"/>
              </w14:checkbox>
            </w:sdtPr>
            <w:sdtEndPr/>
            <w:sdtContent>
              <w:p w14:paraId="318D01F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354803372"/>
              <w15:appearance w15:val="hidden"/>
              <w14:checkbox>
                <w14:checked w14:val="0"/>
                <w14:checkedState w14:val="0052" w14:font="Wingdings 2"/>
                <w14:uncheckedState w14:val="2610" w14:font="ＭＳ ゴシック"/>
              </w14:checkbox>
            </w:sdtPr>
            <w:sdtEndPr/>
            <w:sdtContent>
              <w:p w14:paraId="09906E8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730B3C6" w14:textId="77777777" w:rsidTr="005343E6">
        <w:trPr>
          <w:cantSplit/>
          <w:trHeight w:val="352"/>
        </w:trPr>
        <w:tc>
          <w:tcPr>
            <w:tcW w:w="1154" w:type="pct"/>
            <w:vMerge/>
          </w:tcPr>
          <w:p w14:paraId="270EFF3C" w14:textId="77777777" w:rsidR="00F56AD8" w:rsidRPr="000F386C" w:rsidRDefault="00F56AD8" w:rsidP="00B022D7">
            <w:pPr>
              <w:wordWrap w:val="0"/>
              <w:jc w:val="righ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5625853"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利用者が、当該事業所以外で既に口腔・栄養スクリーニング加算を算定している場合には算定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83196113"/>
              <w15:appearance w15:val="hidden"/>
              <w14:checkbox>
                <w14:checked w14:val="0"/>
                <w14:checkedState w14:val="0052" w14:font="Wingdings 2"/>
                <w14:uncheckedState w14:val="2610" w14:font="ＭＳ ゴシック"/>
              </w14:checkbox>
            </w:sdtPr>
            <w:sdtEndPr/>
            <w:sdtContent>
              <w:p w14:paraId="28E30C1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8189660"/>
              <w15:appearance w15:val="hidden"/>
              <w14:checkbox>
                <w14:checked w14:val="0"/>
                <w14:checkedState w14:val="0052" w14:font="Wingdings 2"/>
                <w14:uncheckedState w14:val="2610" w14:font="ＭＳ ゴシック"/>
              </w14:checkbox>
            </w:sdtPr>
            <w:sdtEndPr/>
            <w:sdtContent>
              <w:p w14:paraId="2954BBE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666635369"/>
              <w15:appearance w15:val="hidden"/>
              <w14:checkbox>
                <w14:checked w14:val="0"/>
                <w14:checkedState w14:val="0052" w14:font="Wingdings 2"/>
                <w14:uncheckedState w14:val="2610" w14:font="ＭＳ ゴシック"/>
              </w14:checkbox>
            </w:sdtPr>
            <w:sdtEndPr/>
            <w:sdtContent>
              <w:p w14:paraId="32BA7BE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05B13E1" w14:textId="77777777" w:rsidTr="005343E6">
        <w:trPr>
          <w:cantSplit/>
          <w:trHeight w:val="352"/>
        </w:trPr>
        <w:tc>
          <w:tcPr>
            <w:tcW w:w="1154" w:type="pct"/>
            <w:vMerge/>
          </w:tcPr>
          <w:p w14:paraId="626D7EC1" w14:textId="77777777" w:rsidR="00F56AD8" w:rsidRPr="000F386C" w:rsidRDefault="00F56AD8" w:rsidP="00B022D7">
            <w:pPr>
              <w:wordWrap w:val="0"/>
              <w:jc w:val="righ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DA4AB6D"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「リハビリテーション・個別機能訓練、栄養管理及び口腔管理の実施に関する基本的な考え方並びに事務処理手順及び様式例の提示について（介護保険最新情報Vol.936）」の「第６　口腔・栄養スクリーニング加算に関する基本的考え方並びに事務処理手順例及び様式例の提示について」を確認したうえで実施していますか。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82663522"/>
              <w15:appearance w15:val="hidden"/>
              <w14:checkbox>
                <w14:checked w14:val="0"/>
                <w14:checkedState w14:val="0052" w14:font="Wingdings 2"/>
                <w14:uncheckedState w14:val="2610" w14:font="ＭＳ ゴシック"/>
              </w14:checkbox>
            </w:sdtPr>
            <w:sdtEndPr/>
            <w:sdtContent>
              <w:p w14:paraId="51512AF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2600880"/>
              <w15:appearance w15:val="hidden"/>
              <w14:checkbox>
                <w14:checked w14:val="0"/>
                <w14:checkedState w14:val="0052" w14:font="Wingdings 2"/>
                <w14:uncheckedState w14:val="2610" w14:font="ＭＳ ゴシック"/>
              </w14:checkbox>
            </w:sdtPr>
            <w:sdtEndPr/>
            <w:sdtContent>
              <w:p w14:paraId="31EB4D8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3708289"/>
              <w15:appearance w15:val="hidden"/>
              <w14:checkbox>
                <w14:checked w14:val="0"/>
                <w14:checkedState w14:val="0052" w14:font="Wingdings 2"/>
                <w14:uncheckedState w14:val="2610" w14:font="ＭＳ ゴシック"/>
              </w14:checkbox>
            </w:sdtPr>
            <w:sdtEndPr/>
            <w:sdtContent>
              <w:p w14:paraId="2B0A2C8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32C9DC3" w14:textId="77777777" w:rsidTr="005343E6">
        <w:trPr>
          <w:cantSplit/>
          <w:trHeight w:val="352"/>
        </w:trPr>
        <w:tc>
          <w:tcPr>
            <w:tcW w:w="1154" w:type="pct"/>
            <w:vMerge/>
          </w:tcPr>
          <w:p w14:paraId="01167A9B" w14:textId="77777777" w:rsidR="00F56AD8" w:rsidRPr="000F386C" w:rsidRDefault="00F56AD8" w:rsidP="00B022D7">
            <w:pPr>
              <w:wordWrap w:val="0"/>
              <w:jc w:val="righ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66A33F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定員超過・人員基準欠如に該当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22493570"/>
              <w15:appearance w15:val="hidden"/>
              <w14:checkbox>
                <w14:checked w14:val="0"/>
                <w14:checkedState w14:val="0052" w14:font="Wingdings 2"/>
                <w14:uncheckedState w14:val="2610" w14:font="ＭＳ ゴシック"/>
              </w14:checkbox>
            </w:sdtPr>
            <w:sdtEndPr/>
            <w:sdtContent>
              <w:p w14:paraId="4357A82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51904259"/>
              <w15:appearance w15:val="hidden"/>
              <w14:checkbox>
                <w14:checked w14:val="0"/>
                <w14:checkedState w14:val="0052" w14:font="Wingdings 2"/>
                <w14:uncheckedState w14:val="2610" w14:font="ＭＳ ゴシック"/>
              </w14:checkbox>
            </w:sdtPr>
            <w:sdtEndPr/>
            <w:sdtContent>
              <w:p w14:paraId="14D9B76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636553163"/>
              <w15:appearance w15:val="hidden"/>
              <w14:checkbox>
                <w14:checked w14:val="0"/>
                <w14:checkedState w14:val="0052" w14:font="Wingdings 2"/>
                <w14:uncheckedState w14:val="2610" w14:font="ＭＳ ゴシック"/>
              </w14:checkbox>
            </w:sdtPr>
            <w:sdtEndPr/>
            <w:sdtContent>
              <w:p w14:paraId="7F5ECEB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C5D048F" w14:textId="77777777" w:rsidTr="005343E6">
        <w:trPr>
          <w:cantSplit/>
          <w:trHeight w:val="352"/>
        </w:trPr>
        <w:tc>
          <w:tcPr>
            <w:tcW w:w="1154" w:type="pct"/>
            <w:vMerge/>
          </w:tcPr>
          <w:p w14:paraId="11AD420C" w14:textId="77777777" w:rsidR="00F56AD8" w:rsidRPr="000F386C" w:rsidRDefault="00F56AD8" w:rsidP="00B022D7">
            <w:pPr>
              <w:wordWrap w:val="0"/>
              <w:jc w:val="righ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ECB71BE"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16713431"/>
              <w15:appearance w15:val="hidden"/>
              <w14:checkbox>
                <w14:checked w14:val="0"/>
                <w14:checkedState w14:val="0052" w14:font="Wingdings 2"/>
                <w14:uncheckedState w14:val="2610" w14:font="ＭＳ ゴシック"/>
              </w14:checkbox>
            </w:sdtPr>
            <w:sdtEndPr/>
            <w:sdtContent>
              <w:p w14:paraId="1DD7666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342088050"/>
              <w15:appearance w15:val="hidden"/>
              <w14:checkbox>
                <w14:checked w14:val="0"/>
                <w14:checkedState w14:val="0052" w14:font="Wingdings 2"/>
                <w14:uncheckedState w14:val="2610" w14:font="ＭＳ ゴシック"/>
              </w14:checkbox>
            </w:sdtPr>
            <w:sdtEndPr/>
            <w:sdtContent>
              <w:p w14:paraId="6B7F87B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739986593"/>
              <w15:appearance w15:val="hidden"/>
              <w14:checkbox>
                <w14:checked w14:val="0"/>
                <w14:checkedState w14:val="0052" w14:font="Wingdings 2"/>
                <w14:uncheckedState w14:val="2610" w14:font="ＭＳ ゴシック"/>
              </w14:checkbox>
            </w:sdtPr>
            <w:sdtEndPr/>
            <w:sdtContent>
              <w:p w14:paraId="1685F6E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A24D8F3" w14:textId="77777777" w:rsidTr="005343E6">
        <w:trPr>
          <w:cantSplit/>
          <w:trHeight w:val="458"/>
        </w:trPr>
        <w:tc>
          <w:tcPr>
            <w:tcW w:w="1154" w:type="pct"/>
            <w:vMerge/>
          </w:tcPr>
          <w:p w14:paraId="0784AE3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081CBD7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利用者について、次に掲げる確認を行い、確認した情報を介護支援専門員に対し、提供していますか。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38902830"/>
              <w15:appearance w15:val="hidden"/>
              <w14:checkbox>
                <w14:checked w14:val="0"/>
                <w14:checkedState w14:val="0052" w14:font="Wingdings 2"/>
                <w14:uncheckedState w14:val="2610" w14:font="ＭＳ ゴシック"/>
              </w14:checkbox>
            </w:sdtPr>
            <w:sdtEndPr/>
            <w:sdtContent>
              <w:p w14:paraId="519D424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61078963"/>
              <w15:appearance w15:val="hidden"/>
              <w14:checkbox>
                <w14:checked w14:val="0"/>
                <w14:checkedState w14:val="0052" w14:font="Wingdings 2"/>
                <w14:uncheckedState w14:val="2610" w14:font="ＭＳ ゴシック"/>
              </w14:checkbox>
            </w:sdtPr>
            <w:sdtEndPr/>
            <w:sdtContent>
              <w:p w14:paraId="190401D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126384575"/>
              <w15:appearance w15:val="hidden"/>
              <w14:checkbox>
                <w14:checked w14:val="0"/>
                <w14:checkedState w14:val="0052" w14:font="Wingdings 2"/>
                <w14:uncheckedState w14:val="2610" w14:font="ＭＳ ゴシック"/>
              </w14:checkbox>
            </w:sdtPr>
            <w:sdtEndPr/>
            <w:sdtContent>
              <w:p w14:paraId="49C79ED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9A99720" w14:textId="77777777" w:rsidTr="005343E6">
        <w:trPr>
          <w:cantSplit/>
          <w:trHeight w:val="258"/>
        </w:trPr>
        <w:tc>
          <w:tcPr>
            <w:tcW w:w="1154" w:type="pct"/>
            <w:vMerge/>
            <w:shd w:val="clear" w:color="auto" w:fill="auto"/>
          </w:tcPr>
          <w:p w14:paraId="42A3A304"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1AB1A7E6" w14:textId="77777777" w:rsidR="00F56AD8" w:rsidRPr="000F386C" w:rsidRDefault="00F56AD8" w:rsidP="00A110B1">
            <w:pPr>
              <w:rPr>
                <w:rFonts w:ascii="ＭＳ ゴシック" w:eastAsia="ＭＳ ゴシック" w:hAnsi="ＭＳ ゴシック"/>
                <w:sz w:val="18"/>
                <w:szCs w:val="18"/>
              </w:rPr>
            </w:pPr>
            <w:r w:rsidRPr="000F386C">
              <w:rPr>
                <w:rFonts w:ascii="ＭＳ ゴシック" w:eastAsia="ＭＳ ゴシック" w:hAnsi="ＭＳ ゴシック" w:cs="ＭＳ 明朝" w:hint="eastAsia"/>
                <w:kern w:val="0"/>
                <w:sz w:val="18"/>
                <w:szCs w:val="18"/>
                <w:lang w:val="ja-JP"/>
              </w:rPr>
              <w:t>イ　口腔スクリーニング</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C82D50F"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2346443"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1EF72094" w14:textId="77777777" w:rsidR="00F56AD8" w:rsidRPr="000F386C" w:rsidRDefault="00F56AD8" w:rsidP="00A110B1">
            <w:pPr>
              <w:jc w:val="center"/>
              <w:rPr>
                <w:rFonts w:ascii="ＭＳ ゴシック" w:eastAsia="ＭＳ ゴシック" w:hAnsi="ＭＳ ゴシック"/>
                <w:sz w:val="24"/>
              </w:rPr>
            </w:pPr>
          </w:p>
        </w:tc>
      </w:tr>
      <w:tr w:rsidR="00F56AD8" w:rsidRPr="000F386C" w14:paraId="47443467" w14:textId="77777777" w:rsidTr="005343E6">
        <w:trPr>
          <w:cantSplit/>
          <w:trHeight w:val="70"/>
        </w:trPr>
        <w:tc>
          <w:tcPr>
            <w:tcW w:w="1154" w:type="pct"/>
            <w:vMerge/>
            <w:shd w:val="clear" w:color="auto" w:fill="auto"/>
          </w:tcPr>
          <w:p w14:paraId="4A17536F"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BE894A0" w14:textId="77777777" w:rsidR="00F56AD8" w:rsidRPr="000F386C" w:rsidRDefault="00F56AD8" w:rsidP="00A110B1">
            <w:pPr>
              <w:autoSpaceDE w:val="0"/>
              <w:autoSpaceDN w:val="0"/>
              <w:adjustRightInd w:val="0"/>
              <w:ind w:left="413" w:hanging="220"/>
              <w:jc w:val="left"/>
              <w:rPr>
                <w:rFonts w:ascii="ＭＳ ゴシック" w:eastAsia="ＭＳ ゴシック" w:hAnsi="ＭＳ ゴシック" w:cs="ＭＳ 明朝"/>
                <w:kern w:val="0"/>
                <w:sz w:val="18"/>
                <w:szCs w:val="18"/>
                <w:lang w:val="ja-JP"/>
              </w:rPr>
            </w:pPr>
            <w:r w:rsidRPr="000F386C">
              <w:rPr>
                <w:rFonts w:ascii="ＭＳ ゴシック" w:eastAsia="ＭＳ ゴシック" w:hAnsi="ＭＳ ゴシック" w:cs="ＭＳ 明朝" w:hint="eastAsia"/>
                <w:kern w:val="0"/>
                <w:sz w:val="18"/>
                <w:szCs w:val="18"/>
                <w:lang w:val="ja-JP"/>
              </w:rPr>
              <w:t>ａ　硬いものを避け、柔らかいものを中心に食べる者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49AAD05"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CEC6C0F"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74FA7415" w14:textId="77777777" w:rsidR="00F56AD8" w:rsidRPr="000F386C" w:rsidRDefault="00F56AD8" w:rsidP="00A110B1">
            <w:pPr>
              <w:jc w:val="center"/>
              <w:rPr>
                <w:rFonts w:ascii="ＭＳ ゴシック" w:eastAsia="ＭＳ ゴシック" w:hAnsi="ＭＳ ゴシック"/>
                <w:sz w:val="24"/>
              </w:rPr>
            </w:pPr>
          </w:p>
        </w:tc>
      </w:tr>
      <w:tr w:rsidR="00F56AD8" w:rsidRPr="000F386C" w14:paraId="7C5BE4C7" w14:textId="77777777" w:rsidTr="005343E6">
        <w:trPr>
          <w:cantSplit/>
          <w:trHeight w:val="258"/>
        </w:trPr>
        <w:tc>
          <w:tcPr>
            <w:tcW w:w="1154" w:type="pct"/>
            <w:vMerge/>
            <w:shd w:val="clear" w:color="auto" w:fill="auto"/>
          </w:tcPr>
          <w:p w14:paraId="1E9B271E"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1385941" w14:textId="77777777" w:rsidR="00F56AD8" w:rsidRPr="000F386C" w:rsidRDefault="00F56AD8" w:rsidP="00A110B1">
            <w:pPr>
              <w:autoSpaceDE w:val="0"/>
              <w:autoSpaceDN w:val="0"/>
              <w:adjustRightInd w:val="0"/>
              <w:ind w:left="413" w:hanging="220"/>
              <w:jc w:val="left"/>
              <w:rPr>
                <w:rFonts w:ascii="ＭＳ ゴシック" w:eastAsia="ＭＳ ゴシック" w:hAnsi="ＭＳ ゴシック" w:cs="ＭＳ 明朝"/>
                <w:kern w:val="0"/>
                <w:sz w:val="18"/>
                <w:szCs w:val="18"/>
                <w:lang w:val="ja-JP"/>
              </w:rPr>
            </w:pPr>
            <w:r w:rsidRPr="000F386C">
              <w:rPr>
                <w:rFonts w:ascii="ＭＳ ゴシック" w:eastAsia="ＭＳ ゴシック" w:hAnsi="ＭＳ ゴシック" w:cs="ＭＳ 明朝" w:hint="eastAsia"/>
                <w:kern w:val="0"/>
                <w:sz w:val="18"/>
                <w:szCs w:val="18"/>
                <w:lang w:val="ja-JP"/>
              </w:rPr>
              <w:t>ｂ　入れ歯を使っている者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9C4E4A9"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0184FD44"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65F4D352" w14:textId="77777777" w:rsidR="00F56AD8" w:rsidRPr="000F386C" w:rsidRDefault="00F56AD8" w:rsidP="00A110B1">
            <w:pPr>
              <w:jc w:val="center"/>
              <w:rPr>
                <w:rFonts w:ascii="ＭＳ ゴシック" w:eastAsia="ＭＳ ゴシック" w:hAnsi="ＭＳ ゴシック"/>
                <w:sz w:val="24"/>
              </w:rPr>
            </w:pPr>
          </w:p>
        </w:tc>
      </w:tr>
      <w:tr w:rsidR="00F56AD8" w:rsidRPr="000F386C" w14:paraId="0ACBA482" w14:textId="77777777" w:rsidTr="005343E6">
        <w:trPr>
          <w:cantSplit/>
          <w:trHeight w:val="258"/>
        </w:trPr>
        <w:tc>
          <w:tcPr>
            <w:tcW w:w="1154" w:type="pct"/>
            <w:vMerge/>
            <w:shd w:val="clear" w:color="auto" w:fill="auto"/>
          </w:tcPr>
          <w:p w14:paraId="6C64927D"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954AA56" w14:textId="77777777" w:rsidR="00F56AD8" w:rsidRPr="000F386C" w:rsidRDefault="00F56AD8" w:rsidP="00A110B1">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cs="ＭＳ 明朝" w:hint="eastAsia"/>
                <w:kern w:val="0"/>
                <w:sz w:val="18"/>
                <w:szCs w:val="18"/>
                <w:lang w:val="ja-JP"/>
              </w:rPr>
              <w:t>ｃ　むせやすい者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01798DB"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44FEDD0"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19631FE7" w14:textId="77777777" w:rsidR="00F56AD8" w:rsidRPr="000F386C" w:rsidRDefault="00F56AD8" w:rsidP="00A110B1">
            <w:pPr>
              <w:jc w:val="center"/>
              <w:rPr>
                <w:rFonts w:ascii="ＭＳ ゴシック" w:eastAsia="ＭＳ ゴシック" w:hAnsi="ＭＳ ゴシック"/>
                <w:sz w:val="24"/>
              </w:rPr>
            </w:pPr>
          </w:p>
        </w:tc>
      </w:tr>
      <w:tr w:rsidR="00F56AD8" w:rsidRPr="000F386C" w14:paraId="152CF752" w14:textId="77777777" w:rsidTr="005343E6">
        <w:trPr>
          <w:cantSplit/>
          <w:trHeight w:val="258"/>
        </w:trPr>
        <w:tc>
          <w:tcPr>
            <w:tcW w:w="1154" w:type="pct"/>
            <w:vMerge/>
            <w:shd w:val="clear" w:color="auto" w:fill="auto"/>
          </w:tcPr>
          <w:p w14:paraId="4172BC8F"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9B88FAA" w14:textId="77777777" w:rsidR="00F56AD8" w:rsidRPr="000F386C" w:rsidRDefault="00F56AD8" w:rsidP="00A110B1">
            <w:pPr>
              <w:autoSpaceDE w:val="0"/>
              <w:autoSpaceDN w:val="0"/>
              <w:adjustRightInd w:val="0"/>
              <w:jc w:val="left"/>
              <w:rPr>
                <w:rFonts w:ascii="ＭＳ ゴシック" w:eastAsia="ＭＳ ゴシック" w:hAnsi="ＭＳ ゴシック" w:cs="ＭＳ 明朝"/>
                <w:kern w:val="0"/>
                <w:sz w:val="18"/>
                <w:szCs w:val="18"/>
                <w:lang w:val="ja-JP"/>
              </w:rPr>
            </w:pPr>
            <w:r w:rsidRPr="000F386C">
              <w:rPr>
                <w:rFonts w:ascii="ＭＳ ゴシック" w:eastAsia="ＭＳ ゴシック" w:hAnsi="ＭＳ ゴシック" w:cs="ＭＳ 明朝" w:hint="eastAsia"/>
                <w:kern w:val="0"/>
                <w:sz w:val="18"/>
                <w:szCs w:val="18"/>
                <w:lang w:val="ja-JP"/>
              </w:rPr>
              <w:t>ロ　栄養スクリーニング</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686C652A"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171F87E"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2C56B365" w14:textId="77777777" w:rsidR="00F56AD8" w:rsidRPr="000F386C" w:rsidRDefault="00F56AD8" w:rsidP="00A110B1">
            <w:pPr>
              <w:jc w:val="center"/>
              <w:rPr>
                <w:rFonts w:ascii="ＭＳ ゴシック" w:eastAsia="ＭＳ ゴシック" w:hAnsi="ＭＳ ゴシック"/>
                <w:sz w:val="24"/>
              </w:rPr>
            </w:pPr>
          </w:p>
        </w:tc>
      </w:tr>
      <w:tr w:rsidR="00F56AD8" w:rsidRPr="000F386C" w14:paraId="2E2127C2" w14:textId="77777777" w:rsidTr="005343E6">
        <w:trPr>
          <w:cantSplit/>
          <w:trHeight w:val="258"/>
        </w:trPr>
        <w:tc>
          <w:tcPr>
            <w:tcW w:w="1154" w:type="pct"/>
            <w:vMerge/>
            <w:shd w:val="clear" w:color="auto" w:fill="auto"/>
          </w:tcPr>
          <w:p w14:paraId="7918BF28"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56A4E7A" w14:textId="77777777" w:rsidR="00F56AD8" w:rsidRPr="000F386C" w:rsidRDefault="00F56AD8" w:rsidP="00A110B1">
            <w:pPr>
              <w:ind w:leftChars="105" w:left="22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　BMIが18.5未満である者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1A517C5C"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431C8753"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388053F1" w14:textId="77777777" w:rsidR="00F56AD8" w:rsidRPr="000F386C" w:rsidRDefault="00F56AD8" w:rsidP="00A110B1">
            <w:pPr>
              <w:jc w:val="center"/>
              <w:rPr>
                <w:rFonts w:ascii="ＭＳ ゴシック" w:eastAsia="ＭＳ ゴシック" w:hAnsi="ＭＳ ゴシック"/>
                <w:sz w:val="24"/>
              </w:rPr>
            </w:pPr>
          </w:p>
        </w:tc>
      </w:tr>
      <w:tr w:rsidR="00F56AD8" w:rsidRPr="000F386C" w14:paraId="171F5D15" w14:textId="77777777" w:rsidTr="005343E6">
        <w:trPr>
          <w:cantSplit/>
          <w:trHeight w:val="609"/>
        </w:trPr>
        <w:tc>
          <w:tcPr>
            <w:tcW w:w="1154" w:type="pct"/>
            <w:vMerge/>
            <w:shd w:val="clear" w:color="auto" w:fill="auto"/>
          </w:tcPr>
          <w:p w14:paraId="48FF03D6"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A42F1B8" w14:textId="77777777" w:rsidR="00F56AD8" w:rsidRPr="000F386C" w:rsidRDefault="00F56AD8" w:rsidP="00A110B1">
            <w:pPr>
              <w:ind w:leftChars="105" w:left="40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b　１～６月間で３％以上の体重の減少が認められる者又は「地域支援事業の実施について」（平成18年６月９日老発第0609001号厚生労働省老健局長通知）に規定する基本チェックリストのＮｏ．11の項目が「１」に該当す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5401CE5"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7A1838A"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4A4012D5" w14:textId="77777777" w:rsidR="00F56AD8" w:rsidRPr="000F386C" w:rsidRDefault="00F56AD8" w:rsidP="00A110B1">
            <w:pPr>
              <w:jc w:val="center"/>
              <w:rPr>
                <w:rFonts w:ascii="ＭＳ ゴシック" w:eastAsia="ＭＳ ゴシック" w:hAnsi="ＭＳ ゴシック"/>
                <w:sz w:val="24"/>
              </w:rPr>
            </w:pPr>
          </w:p>
        </w:tc>
      </w:tr>
      <w:tr w:rsidR="00F56AD8" w:rsidRPr="000F386C" w14:paraId="069C8B2F" w14:textId="77777777" w:rsidTr="005343E6">
        <w:trPr>
          <w:cantSplit/>
          <w:trHeight w:val="215"/>
        </w:trPr>
        <w:tc>
          <w:tcPr>
            <w:tcW w:w="1154" w:type="pct"/>
            <w:vMerge/>
            <w:shd w:val="clear" w:color="auto" w:fill="auto"/>
          </w:tcPr>
          <w:p w14:paraId="2942B118"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E909D9D" w14:textId="77777777" w:rsidR="00F56AD8" w:rsidRPr="000F386C" w:rsidRDefault="00F56AD8" w:rsidP="00A110B1">
            <w:pPr>
              <w:ind w:leftChars="105" w:left="22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c　血清アルブミン値が3.5g/dl以下である者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0CFB7D36"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26FF26C2"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257EA56A" w14:textId="77777777" w:rsidR="00F56AD8" w:rsidRPr="000F386C" w:rsidRDefault="00F56AD8" w:rsidP="00A110B1">
            <w:pPr>
              <w:jc w:val="center"/>
              <w:rPr>
                <w:rFonts w:ascii="ＭＳ ゴシック" w:eastAsia="ＭＳ ゴシック" w:hAnsi="ＭＳ ゴシック"/>
                <w:sz w:val="24"/>
              </w:rPr>
            </w:pPr>
          </w:p>
        </w:tc>
      </w:tr>
      <w:tr w:rsidR="00F56AD8" w:rsidRPr="000F386C" w14:paraId="5C3EFFA7" w14:textId="77777777" w:rsidTr="005343E6">
        <w:trPr>
          <w:cantSplit/>
          <w:trHeight w:val="191"/>
        </w:trPr>
        <w:tc>
          <w:tcPr>
            <w:tcW w:w="1154" w:type="pct"/>
            <w:vMerge/>
            <w:shd w:val="clear" w:color="auto" w:fill="auto"/>
          </w:tcPr>
          <w:p w14:paraId="3E943BFA" w14:textId="77777777" w:rsidR="00F56AD8" w:rsidRPr="000F386C" w:rsidRDefault="00F56AD8" w:rsidP="00A110B1">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57CDBE9C" w14:textId="77777777" w:rsidR="00F56AD8" w:rsidRPr="000F386C" w:rsidRDefault="00F56AD8" w:rsidP="00A110B1">
            <w:pPr>
              <w:ind w:leftChars="105" w:left="22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d　食事摂取量が不良(75％以下)である者</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0B1649E1" w14:textId="77777777" w:rsidR="00F56AD8" w:rsidRPr="000F386C" w:rsidRDefault="00F56AD8" w:rsidP="00A110B1">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11D0318" w14:textId="77777777" w:rsidR="00F56AD8" w:rsidRPr="000F386C" w:rsidRDefault="00F56AD8" w:rsidP="00A110B1">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010C9F11" w14:textId="77777777" w:rsidR="00F56AD8" w:rsidRPr="000F386C" w:rsidRDefault="00F56AD8" w:rsidP="00A110B1">
            <w:pPr>
              <w:jc w:val="center"/>
              <w:rPr>
                <w:rFonts w:ascii="ＭＳ ゴシック" w:eastAsia="ＭＳ ゴシック" w:hAnsi="ＭＳ ゴシック"/>
                <w:sz w:val="24"/>
              </w:rPr>
            </w:pPr>
          </w:p>
        </w:tc>
      </w:tr>
      <w:tr w:rsidR="00F56AD8" w:rsidRPr="000F386C" w14:paraId="16604C51" w14:textId="77777777" w:rsidTr="005343E6">
        <w:trPr>
          <w:cantSplit/>
          <w:trHeight w:val="609"/>
        </w:trPr>
        <w:tc>
          <w:tcPr>
            <w:tcW w:w="1154" w:type="pct"/>
            <w:vMerge/>
          </w:tcPr>
          <w:p w14:paraId="77E2978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ADB6CD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の算定を行う事業所については、サービス担当者会議で決定することとし、原則として、当該事業所が当該加算に基づく口腔・栄養スクリーニングを継続的に実施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88427143"/>
              <w15:appearance w15:val="hidden"/>
              <w14:checkbox>
                <w14:checked w14:val="0"/>
                <w14:checkedState w14:val="0052" w14:font="Wingdings 2"/>
                <w14:uncheckedState w14:val="2610" w14:font="ＭＳ ゴシック"/>
              </w14:checkbox>
            </w:sdtPr>
            <w:sdtEndPr/>
            <w:sdtContent>
              <w:p w14:paraId="5EEB051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78026179"/>
              <w15:appearance w15:val="hidden"/>
              <w14:checkbox>
                <w14:checked w14:val="0"/>
                <w14:checkedState w14:val="0052" w14:font="Wingdings 2"/>
                <w14:uncheckedState w14:val="2610" w14:font="ＭＳ ゴシック"/>
              </w14:checkbox>
            </w:sdtPr>
            <w:sdtEndPr/>
            <w:sdtContent>
              <w:p w14:paraId="79300C4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490140106"/>
              <w15:appearance w15:val="hidden"/>
              <w14:checkbox>
                <w14:checked w14:val="0"/>
                <w14:checkedState w14:val="0052" w14:font="Wingdings 2"/>
                <w14:uncheckedState w14:val="2610" w14:font="ＭＳ ゴシック"/>
              </w14:checkbox>
            </w:sdtPr>
            <w:sdtEndPr/>
            <w:sdtContent>
              <w:p w14:paraId="43545C2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472B20C" w14:textId="77777777" w:rsidTr="005343E6">
        <w:trPr>
          <w:cantSplit/>
          <w:trHeight w:val="609"/>
        </w:trPr>
        <w:tc>
          <w:tcPr>
            <w:tcW w:w="1154" w:type="pct"/>
            <w:vMerge/>
            <w:tcBorders>
              <w:bottom w:val="single" w:sz="4" w:space="0" w:color="auto"/>
            </w:tcBorders>
          </w:tcPr>
          <w:p w14:paraId="075C747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00ED36E1"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の算定月において、栄養改善加算又は口腔機能向上加算を算定する場合は、口腔・栄養スクリーニング加算に基づく口腔・栄養スクリーニングの結果、栄養改善加算に係る栄養改善サービス又は口腔機能向上加算に係る口腔機能向上サービスの提供が必要と判断された場合に限っていますか。</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675945081"/>
              <w15:appearance w15:val="hidden"/>
              <w14:checkbox>
                <w14:checked w14:val="0"/>
                <w14:checkedState w14:val="0052" w14:font="Wingdings 2"/>
                <w14:uncheckedState w14:val="2610" w14:font="ＭＳ ゴシック"/>
              </w14:checkbox>
            </w:sdtPr>
            <w:sdtEndPr/>
            <w:sdtContent>
              <w:p w14:paraId="275EFEF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472946883"/>
              <w15:appearance w15:val="hidden"/>
              <w14:checkbox>
                <w14:checked w14:val="0"/>
                <w14:checkedState w14:val="0052" w14:font="Wingdings 2"/>
                <w14:uncheckedState w14:val="2610" w14:font="ＭＳ ゴシック"/>
              </w14:checkbox>
            </w:sdtPr>
            <w:sdtEndPr/>
            <w:sdtContent>
              <w:p w14:paraId="0267866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532534023"/>
              <w15:appearance w15:val="hidden"/>
              <w14:checkbox>
                <w14:checked w14:val="0"/>
                <w14:checkedState w14:val="0052" w14:font="Wingdings 2"/>
                <w14:uncheckedState w14:val="2610" w14:font="ＭＳ ゴシック"/>
              </w14:checkbox>
            </w:sdtPr>
            <w:sdtEndPr/>
            <w:sdtContent>
              <w:p w14:paraId="589AC48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259CAA20" w14:textId="77777777" w:rsidTr="00F56AD8">
        <w:trPr>
          <w:cantSplit/>
          <w:trHeight w:val="115"/>
        </w:trPr>
        <w:tc>
          <w:tcPr>
            <w:tcW w:w="1154" w:type="pct"/>
            <w:vMerge w:val="restart"/>
            <w:tcBorders>
              <w:top w:val="single" w:sz="4" w:space="0" w:color="auto"/>
              <w:bottom w:val="dotted" w:sz="4" w:space="0" w:color="auto"/>
            </w:tcBorders>
          </w:tcPr>
          <w:p w14:paraId="7F25493A" w14:textId="77777777" w:rsidR="00B022D7" w:rsidRPr="000F386C" w:rsidRDefault="00B022D7" w:rsidP="00B022D7">
            <w:pPr>
              <w:jc w:val="lef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口腔・栄養スクリーニング加算（Ⅰ）</w:t>
            </w:r>
          </w:p>
        </w:tc>
        <w:tc>
          <w:tcPr>
            <w:tcW w:w="3195" w:type="pct"/>
            <w:tcBorders>
              <w:top w:val="single" w:sz="4" w:space="0" w:color="auto"/>
              <w:left w:val="single" w:sz="4" w:space="0" w:color="auto"/>
              <w:bottom w:val="dotted" w:sz="4" w:space="0" w:color="auto"/>
              <w:right w:val="single" w:sz="4" w:space="0" w:color="auto"/>
            </w:tcBorders>
            <w:vAlign w:val="center"/>
          </w:tcPr>
          <w:p w14:paraId="5477323A"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ますか。</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369369937"/>
              <w15:appearance w15:val="hidden"/>
              <w14:checkbox>
                <w14:checked w14:val="0"/>
                <w14:checkedState w14:val="0052" w14:font="Wingdings 2"/>
                <w14:uncheckedState w14:val="2610" w14:font="ＭＳ ゴシック"/>
              </w14:checkbox>
            </w:sdtPr>
            <w:sdtEndPr/>
            <w:sdtContent>
              <w:p w14:paraId="7BCEB428"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419762237"/>
              <w15:appearance w15:val="hidden"/>
              <w14:checkbox>
                <w14:checked w14:val="0"/>
                <w14:checkedState w14:val="0052" w14:font="Wingdings 2"/>
                <w14:uncheckedState w14:val="2610" w14:font="ＭＳ ゴシック"/>
              </w14:checkbox>
            </w:sdtPr>
            <w:sdtEndPr/>
            <w:sdtContent>
              <w:p w14:paraId="43E2619C"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1256015814"/>
              <w15:appearance w15:val="hidden"/>
              <w14:checkbox>
                <w14:checked w14:val="0"/>
                <w14:checkedState w14:val="0052" w14:font="Wingdings 2"/>
                <w14:uncheckedState w14:val="2610" w14:font="ＭＳ ゴシック"/>
              </w14:checkbox>
            </w:sdtPr>
            <w:sdtEndPr/>
            <w:sdtContent>
              <w:p w14:paraId="5EC779E8"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4CA405B1" w14:textId="77777777" w:rsidTr="00F56AD8">
        <w:trPr>
          <w:cantSplit/>
          <w:trHeight w:val="115"/>
        </w:trPr>
        <w:tc>
          <w:tcPr>
            <w:tcW w:w="1154" w:type="pct"/>
            <w:vMerge/>
            <w:tcBorders>
              <w:top w:val="dotted" w:sz="4" w:space="0" w:color="auto"/>
              <w:bottom w:val="dotted" w:sz="4" w:space="0" w:color="auto"/>
            </w:tcBorders>
          </w:tcPr>
          <w:p w14:paraId="0637563C" w14:textId="77777777" w:rsidR="00B022D7" w:rsidRPr="000F386C" w:rsidRDefault="00B022D7" w:rsidP="00B022D7">
            <w:pPr>
              <w:jc w:val="lef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3F3EFA6"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32155890"/>
              <w15:appearance w15:val="hidden"/>
              <w14:checkbox>
                <w14:checked w14:val="0"/>
                <w14:checkedState w14:val="0052" w14:font="Wingdings 2"/>
                <w14:uncheckedState w14:val="2610" w14:font="ＭＳ ゴシック"/>
              </w14:checkbox>
            </w:sdtPr>
            <w:sdtEndPr/>
            <w:sdtContent>
              <w:p w14:paraId="103D8175"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5876333"/>
              <w15:appearance w15:val="hidden"/>
              <w14:checkbox>
                <w14:checked w14:val="0"/>
                <w14:checkedState w14:val="0052" w14:font="Wingdings 2"/>
                <w14:uncheckedState w14:val="2610" w14:font="ＭＳ ゴシック"/>
              </w14:checkbox>
            </w:sdtPr>
            <w:sdtEndPr/>
            <w:sdtContent>
              <w:p w14:paraId="229C2A4A"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105407394"/>
              <w15:appearance w15:val="hidden"/>
              <w14:checkbox>
                <w14:checked w14:val="0"/>
                <w14:checkedState w14:val="0052" w14:font="Wingdings 2"/>
                <w14:uncheckedState w14:val="2610" w14:font="ＭＳ ゴシック"/>
              </w14:checkbox>
            </w:sdtPr>
            <w:sdtEndPr/>
            <w:sdtContent>
              <w:p w14:paraId="5C0F28FB"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77609DA6" w14:textId="77777777" w:rsidTr="00F56AD8">
        <w:trPr>
          <w:cantSplit/>
          <w:trHeight w:val="115"/>
        </w:trPr>
        <w:tc>
          <w:tcPr>
            <w:tcW w:w="1154" w:type="pct"/>
            <w:vMerge/>
            <w:tcBorders>
              <w:top w:val="dotted" w:sz="4" w:space="0" w:color="auto"/>
              <w:bottom w:val="dotted" w:sz="4" w:space="0" w:color="auto"/>
            </w:tcBorders>
          </w:tcPr>
          <w:p w14:paraId="4B7B2F57" w14:textId="77777777" w:rsidR="00B022D7" w:rsidRPr="000F386C" w:rsidRDefault="00B022D7" w:rsidP="00B022D7">
            <w:pPr>
              <w:jc w:val="lef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FD406DA"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算定日が属する月が、次に掲げる基準の</w:t>
            </w:r>
            <w:r w:rsidRPr="000F386C">
              <w:rPr>
                <w:rFonts w:ascii="ＭＳ ゴシック" w:eastAsia="ＭＳ ゴシック" w:hAnsi="ＭＳ ゴシック" w:hint="eastAsia"/>
                <w:sz w:val="18"/>
                <w:szCs w:val="18"/>
                <w:u w:val="single"/>
              </w:rPr>
              <w:t>いずれにも適合していますか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602621537"/>
              <w15:appearance w15:val="hidden"/>
              <w14:checkbox>
                <w14:checked w14:val="0"/>
                <w14:checkedState w14:val="0052" w14:font="Wingdings 2"/>
                <w14:uncheckedState w14:val="2610" w14:font="ＭＳ ゴシック"/>
              </w14:checkbox>
            </w:sdtPr>
            <w:sdtEndPr/>
            <w:sdtContent>
              <w:p w14:paraId="1417C8C4"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82273088"/>
              <w15:appearance w15:val="hidden"/>
              <w14:checkbox>
                <w14:checked w14:val="0"/>
                <w14:checkedState w14:val="0052" w14:font="Wingdings 2"/>
                <w14:uncheckedState w14:val="2610" w14:font="ＭＳ ゴシック"/>
              </w14:checkbox>
            </w:sdtPr>
            <w:sdtEndPr/>
            <w:sdtContent>
              <w:p w14:paraId="6F7DCC6F"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65633760"/>
              <w15:appearance w15:val="hidden"/>
              <w14:checkbox>
                <w14:checked w14:val="0"/>
                <w14:checkedState w14:val="0052" w14:font="Wingdings 2"/>
                <w14:uncheckedState w14:val="2610" w14:font="ＭＳ ゴシック"/>
              </w14:checkbox>
            </w:sdtPr>
            <w:sdtEndPr/>
            <w:sdtContent>
              <w:p w14:paraId="4818B83B"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0F386C" w:rsidRPr="000F386C" w14:paraId="01C7D2C5" w14:textId="77777777" w:rsidTr="00F56AD8">
        <w:trPr>
          <w:cantSplit/>
          <w:trHeight w:val="190"/>
        </w:trPr>
        <w:tc>
          <w:tcPr>
            <w:tcW w:w="1154" w:type="pct"/>
            <w:vMerge/>
            <w:tcBorders>
              <w:top w:val="dotted" w:sz="4" w:space="0" w:color="auto"/>
              <w:bottom w:val="single" w:sz="4" w:space="0" w:color="auto"/>
            </w:tcBorders>
            <w:shd w:val="clear" w:color="auto" w:fill="auto"/>
          </w:tcPr>
          <w:p w14:paraId="508CF0ED" w14:textId="77777777" w:rsidR="00A46C08" w:rsidRPr="000F386C" w:rsidRDefault="00A46C0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4A03853F" w14:textId="77777777" w:rsidR="00A46C08" w:rsidRPr="000F386C" w:rsidRDefault="00A46C08" w:rsidP="00A46C08">
            <w:pPr>
              <w:ind w:leftChars="61" w:left="128"/>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栄養アセスメント加算を算定していない。</w:t>
            </w:r>
          </w:p>
          <w:p w14:paraId="041B90DD" w14:textId="77777777" w:rsidR="00A46C08" w:rsidRPr="000F386C" w:rsidRDefault="00A46C08" w:rsidP="00A46C08">
            <w:pPr>
              <w:ind w:leftChars="61" w:left="218" w:hangingChars="50" w:hanging="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当該利用者が栄養改善加算の算定に係る栄養改善サービスを受けている間ではない若しくは当該栄養改善サービスが終了した日の属する月ではない。</w:t>
            </w:r>
          </w:p>
          <w:p w14:paraId="309132FF" w14:textId="77777777" w:rsidR="00A46C08" w:rsidRPr="000F386C" w:rsidRDefault="00A46C08" w:rsidP="00A46C08">
            <w:pPr>
              <w:ind w:leftChars="61" w:left="218" w:hangingChars="50" w:hanging="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当該利用者が口腔機能向上加算の算定に係る口腔機能向上サービスを受けている間ではない又は当該口腔機能向上サービスが終了した日の属する月ではない。</w:t>
            </w: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4D5E29C4" w14:textId="77777777" w:rsidR="00A46C08" w:rsidRPr="000F386C" w:rsidRDefault="00A46C0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307528D5" w14:textId="77777777" w:rsidR="00A46C08" w:rsidRPr="000F386C" w:rsidRDefault="00A46C0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single" w:sz="4" w:space="0" w:color="auto"/>
              <w:right w:val="single" w:sz="4" w:space="0" w:color="auto"/>
            </w:tcBorders>
            <w:shd w:val="clear" w:color="auto" w:fill="BFBFBF"/>
            <w:vAlign w:val="center"/>
          </w:tcPr>
          <w:p w14:paraId="19AC4B0C" w14:textId="77777777" w:rsidR="00A46C08" w:rsidRPr="000F386C" w:rsidRDefault="00A46C08" w:rsidP="00A46C08">
            <w:pPr>
              <w:jc w:val="center"/>
              <w:rPr>
                <w:rFonts w:ascii="ＭＳ ゴシック" w:eastAsia="ＭＳ ゴシック" w:hAnsi="ＭＳ ゴシック"/>
                <w:sz w:val="24"/>
              </w:rPr>
            </w:pPr>
          </w:p>
        </w:tc>
      </w:tr>
      <w:tr w:rsidR="00F56AD8" w:rsidRPr="000F386C" w14:paraId="28A4627B" w14:textId="77777777" w:rsidTr="00F56AD8">
        <w:trPr>
          <w:cantSplit/>
          <w:trHeight w:val="291"/>
        </w:trPr>
        <w:tc>
          <w:tcPr>
            <w:tcW w:w="1154" w:type="pct"/>
            <w:vMerge w:val="restart"/>
            <w:tcBorders>
              <w:top w:val="single" w:sz="4" w:space="0" w:color="auto"/>
            </w:tcBorders>
            <w:shd w:val="clear" w:color="auto" w:fill="auto"/>
          </w:tcPr>
          <w:p w14:paraId="69ED8703"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口腔・栄養スクリーニング加</w:t>
            </w:r>
            <w:r w:rsidRPr="000F386C">
              <w:rPr>
                <w:rFonts w:ascii="ＭＳ ゴシック" w:eastAsia="ＭＳ ゴシック" w:hAnsi="ＭＳ ゴシック" w:hint="eastAsia"/>
                <w:sz w:val="18"/>
                <w:szCs w:val="18"/>
              </w:rPr>
              <w:lastRenderedPageBreak/>
              <w:t>算（Ⅱ）</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586167D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lastRenderedPageBreak/>
              <w:t>次に掲げる【１】【２】</w:t>
            </w:r>
            <w:r w:rsidRPr="000F386C">
              <w:rPr>
                <w:rFonts w:ascii="ＭＳ ゴシック" w:eastAsia="ＭＳ ゴシック" w:hAnsi="ＭＳ ゴシック" w:hint="eastAsia"/>
                <w:sz w:val="18"/>
                <w:szCs w:val="18"/>
                <w:u w:val="single"/>
              </w:rPr>
              <w:t>いずれかに適合していますか</w:t>
            </w:r>
            <w:r w:rsidRPr="000F386C">
              <w:rPr>
                <w:rFonts w:ascii="ＭＳ ゴシック" w:eastAsia="ＭＳ ゴシック" w:hAnsi="ＭＳ ゴシック" w:hint="eastAsia"/>
                <w:sz w:val="18"/>
                <w:szCs w:val="18"/>
              </w:rPr>
              <w:t>。</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07970101"/>
              <w15:appearance w15:val="hidden"/>
              <w14:checkbox>
                <w14:checked w14:val="0"/>
                <w14:checkedState w14:val="0052" w14:font="Wingdings 2"/>
                <w14:uncheckedState w14:val="2610" w14:font="ＭＳ ゴシック"/>
              </w14:checkbox>
            </w:sdtPr>
            <w:sdtEndPr/>
            <w:sdtContent>
              <w:p w14:paraId="2BD892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807533292"/>
              <w15:appearance w15:val="hidden"/>
              <w14:checkbox>
                <w14:checked w14:val="0"/>
                <w14:checkedState w14:val="0052" w14:font="Wingdings 2"/>
                <w14:uncheckedState w14:val="2610" w14:font="ＭＳ ゴシック"/>
              </w14:checkbox>
            </w:sdtPr>
            <w:sdtEndPr/>
            <w:sdtContent>
              <w:p w14:paraId="2E8175D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983152275"/>
              <w15:appearance w15:val="hidden"/>
              <w14:checkbox>
                <w14:checked w14:val="0"/>
                <w14:checkedState w14:val="0052" w14:font="Wingdings 2"/>
                <w14:uncheckedState w14:val="2610" w14:font="ＭＳ ゴシック"/>
              </w14:checkbox>
            </w:sdtPr>
            <w:sdtEndPr/>
            <w:sdtContent>
              <w:p w14:paraId="37934AA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DC4E36E" w14:textId="77777777" w:rsidTr="005343E6">
        <w:trPr>
          <w:cantSplit/>
          <w:trHeight w:val="2057"/>
        </w:trPr>
        <w:tc>
          <w:tcPr>
            <w:tcW w:w="1154" w:type="pct"/>
            <w:vMerge/>
            <w:shd w:val="clear" w:color="auto" w:fill="auto"/>
          </w:tcPr>
          <w:p w14:paraId="4562D2CA"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B3D5B82"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w:t>
            </w:r>
          </w:p>
          <w:p w14:paraId="7BEC790B" w14:textId="77777777" w:rsidR="00F56AD8" w:rsidRPr="000F386C" w:rsidRDefault="00F56AD8" w:rsidP="00776BC4">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加算(Ⅰ)の①に適合する。</w:t>
            </w:r>
          </w:p>
          <w:p w14:paraId="39EC8DB6" w14:textId="77777777" w:rsidR="00F56AD8" w:rsidRPr="000F386C" w:rsidRDefault="00F56AD8" w:rsidP="00776BC4">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算定日が属する月が、栄養アセスメント加算を算定している又は当該利用者が栄養改善加算の算定に係る栄養改善サービスを受けている間</w:t>
            </w:r>
            <w:r w:rsidRPr="000F386C">
              <w:rPr>
                <w:rFonts w:ascii="ＭＳ ゴシック" w:eastAsia="ＭＳ ゴシック" w:hAnsi="ＭＳ ゴシック" w:hint="eastAsia"/>
                <w:sz w:val="18"/>
                <w:szCs w:val="18"/>
                <w:u w:val="single"/>
              </w:rPr>
              <w:t>である</w:t>
            </w:r>
            <w:r w:rsidRPr="000F386C">
              <w:rPr>
                <w:rFonts w:ascii="ＭＳ ゴシック" w:eastAsia="ＭＳ ゴシック" w:hAnsi="ＭＳ ゴシック" w:hint="eastAsia"/>
                <w:sz w:val="18"/>
                <w:szCs w:val="18"/>
              </w:rPr>
              <w:t>若しくは当該栄養改善サービスが終了した日の属する月</w:t>
            </w:r>
            <w:r w:rsidRPr="000F386C">
              <w:rPr>
                <w:rFonts w:ascii="ＭＳ ゴシック" w:eastAsia="ＭＳ ゴシック" w:hAnsi="ＭＳ ゴシック" w:hint="eastAsia"/>
                <w:sz w:val="18"/>
                <w:szCs w:val="18"/>
                <w:u w:val="single"/>
              </w:rPr>
              <w:t>である。</w:t>
            </w:r>
          </w:p>
          <w:p w14:paraId="43055C8E" w14:textId="77777777" w:rsidR="00F56AD8" w:rsidRPr="000F386C" w:rsidRDefault="00F56AD8" w:rsidP="00A46C08">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算定日が属する月が、当該利用者が口腔機能向上加算の算定に係る口腔機能向上サービスを受けている間</w:t>
            </w:r>
            <w:r w:rsidRPr="000F386C">
              <w:rPr>
                <w:rFonts w:ascii="ＭＳ ゴシック" w:eastAsia="ＭＳ ゴシック" w:hAnsi="ＭＳ ゴシック" w:hint="eastAsia"/>
                <w:sz w:val="18"/>
                <w:szCs w:val="18"/>
                <w:u w:val="single"/>
              </w:rPr>
              <w:t>ではない</w:t>
            </w:r>
            <w:r w:rsidRPr="000F386C">
              <w:rPr>
                <w:rFonts w:ascii="ＭＳ ゴシック" w:eastAsia="ＭＳ ゴシック" w:hAnsi="ＭＳ ゴシック" w:hint="eastAsia"/>
                <w:sz w:val="18"/>
                <w:szCs w:val="18"/>
              </w:rPr>
              <w:t>及び当該口腔機能向上サービスが終了した日の属する月</w:t>
            </w:r>
            <w:r w:rsidRPr="000F386C">
              <w:rPr>
                <w:rFonts w:ascii="ＭＳ ゴシック" w:eastAsia="ＭＳ ゴシック" w:hAnsi="ＭＳ ゴシック" w:hint="eastAsia"/>
                <w:sz w:val="18"/>
                <w:szCs w:val="18"/>
                <w:u w:val="single"/>
              </w:rPr>
              <w:t>ではない。</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FBC7A78" w14:textId="77777777" w:rsidR="00F56AD8" w:rsidRPr="000F386C" w:rsidRDefault="00F56AD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CB320FD" w14:textId="77777777" w:rsidR="00F56AD8" w:rsidRPr="000F386C" w:rsidRDefault="00F56AD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3F056A1E" w14:textId="77777777" w:rsidR="00F56AD8" w:rsidRPr="000F386C" w:rsidRDefault="00F56AD8" w:rsidP="00A46C08">
            <w:pPr>
              <w:jc w:val="center"/>
              <w:rPr>
                <w:rFonts w:ascii="ＭＳ ゴシック" w:eastAsia="ＭＳ ゴシック" w:hAnsi="ＭＳ ゴシック"/>
                <w:sz w:val="24"/>
              </w:rPr>
            </w:pPr>
          </w:p>
        </w:tc>
      </w:tr>
      <w:tr w:rsidR="00F56AD8" w:rsidRPr="000F386C" w14:paraId="5195021C" w14:textId="77777777" w:rsidTr="005343E6">
        <w:trPr>
          <w:cantSplit/>
          <w:trHeight w:val="2028"/>
        </w:trPr>
        <w:tc>
          <w:tcPr>
            <w:tcW w:w="1154" w:type="pct"/>
            <w:vMerge/>
            <w:tcBorders>
              <w:bottom w:val="single" w:sz="4" w:space="0" w:color="auto"/>
            </w:tcBorders>
            <w:shd w:val="clear" w:color="auto" w:fill="auto"/>
          </w:tcPr>
          <w:p w14:paraId="1555C755"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16CCCF97"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w:t>
            </w:r>
          </w:p>
          <w:p w14:paraId="4A4480D0" w14:textId="77777777" w:rsidR="00F56AD8" w:rsidRPr="000F386C" w:rsidRDefault="00F56AD8" w:rsidP="00776BC4">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加算(Ⅰ)の②に適合する。</w:t>
            </w:r>
          </w:p>
          <w:p w14:paraId="410E84CD" w14:textId="77777777" w:rsidR="00F56AD8" w:rsidRPr="000F386C" w:rsidRDefault="00F56AD8" w:rsidP="00A46C08">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算定日が属する月が、栄養アセスメント加算を算定していない、かつ、当該利用者が栄養改善加算の算定に係る栄養改善サービスを受けている間</w:t>
            </w:r>
            <w:r w:rsidRPr="000F386C">
              <w:rPr>
                <w:rFonts w:ascii="ＭＳ ゴシック" w:eastAsia="ＭＳ ゴシック" w:hAnsi="ＭＳ ゴシック" w:hint="eastAsia"/>
                <w:sz w:val="18"/>
                <w:szCs w:val="18"/>
                <w:u w:val="single"/>
              </w:rPr>
              <w:t>ではない</w:t>
            </w:r>
            <w:r w:rsidRPr="000F386C">
              <w:rPr>
                <w:rFonts w:ascii="ＭＳ ゴシック" w:eastAsia="ＭＳ ゴシック" w:hAnsi="ＭＳ ゴシック" w:hint="eastAsia"/>
                <w:sz w:val="18"/>
                <w:szCs w:val="18"/>
              </w:rPr>
              <w:t>又は当該栄養改善サービスが終了した日の属する月</w:t>
            </w:r>
            <w:r w:rsidRPr="000F386C">
              <w:rPr>
                <w:rFonts w:ascii="ＭＳ ゴシック" w:eastAsia="ＭＳ ゴシック" w:hAnsi="ＭＳ ゴシック" w:hint="eastAsia"/>
                <w:sz w:val="18"/>
                <w:szCs w:val="18"/>
                <w:u w:val="single"/>
              </w:rPr>
              <w:t>ではない。</w:t>
            </w:r>
          </w:p>
          <w:p w14:paraId="6509931F" w14:textId="77777777" w:rsidR="00F56AD8" w:rsidRPr="000F386C" w:rsidRDefault="00F56AD8" w:rsidP="00A46C08">
            <w:pPr>
              <w:ind w:leftChars="66" w:left="301" w:hangingChars="90" w:hanging="16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算定日が属する月が、当該利用者が口腔機能向上加算の算定に係る口腔機能向上サービスを受けている間</w:t>
            </w:r>
            <w:r w:rsidRPr="000F386C">
              <w:rPr>
                <w:rFonts w:ascii="ＭＳ ゴシック" w:eastAsia="ＭＳ ゴシック" w:hAnsi="ＭＳ ゴシック" w:hint="eastAsia"/>
                <w:sz w:val="18"/>
                <w:szCs w:val="18"/>
                <w:u w:val="single"/>
              </w:rPr>
              <w:t>である</w:t>
            </w:r>
            <w:r w:rsidRPr="000F386C">
              <w:rPr>
                <w:rFonts w:ascii="ＭＳ ゴシック" w:eastAsia="ＭＳ ゴシック" w:hAnsi="ＭＳ ゴシック" w:hint="eastAsia"/>
                <w:sz w:val="18"/>
                <w:szCs w:val="18"/>
              </w:rPr>
              <w:t>及び当該口腔機能向上サービスが終了した日の属する月</w:t>
            </w:r>
            <w:r w:rsidRPr="000F386C">
              <w:rPr>
                <w:rFonts w:ascii="ＭＳ ゴシック" w:eastAsia="ＭＳ ゴシック" w:hAnsi="ＭＳ ゴシック" w:hint="eastAsia"/>
                <w:sz w:val="18"/>
                <w:szCs w:val="18"/>
                <w:u w:val="single"/>
              </w:rPr>
              <w:t>である。</w:t>
            </w: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3B5E069F" w14:textId="77777777" w:rsidR="00F56AD8" w:rsidRPr="000F386C" w:rsidRDefault="00F56AD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2130CCFE" w14:textId="77777777" w:rsidR="00F56AD8" w:rsidRPr="000F386C" w:rsidRDefault="00F56AD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single" w:sz="4" w:space="0" w:color="auto"/>
              <w:right w:val="single" w:sz="4" w:space="0" w:color="auto"/>
            </w:tcBorders>
            <w:shd w:val="clear" w:color="auto" w:fill="BFBFBF"/>
            <w:vAlign w:val="center"/>
          </w:tcPr>
          <w:p w14:paraId="6834EDD5" w14:textId="77777777" w:rsidR="00F56AD8" w:rsidRPr="000F386C" w:rsidRDefault="00F56AD8" w:rsidP="00A46C08">
            <w:pPr>
              <w:jc w:val="center"/>
              <w:rPr>
                <w:rFonts w:ascii="ＭＳ ゴシック" w:eastAsia="ＭＳ ゴシック" w:hAnsi="ＭＳ ゴシック"/>
                <w:sz w:val="24"/>
              </w:rPr>
            </w:pPr>
          </w:p>
        </w:tc>
      </w:tr>
      <w:tr w:rsidR="00F56AD8" w:rsidRPr="000F386C" w14:paraId="623BA2B7" w14:textId="77777777" w:rsidTr="005343E6">
        <w:trPr>
          <w:cantSplit/>
          <w:trHeight w:val="546"/>
        </w:trPr>
        <w:tc>
          <w:tcPr>
            <w:tcW w:w="1154" w:type="pct"/>
            <w:vMerge w:val="restart"/>
            <w:tcBorders>
              <w:top w:val="single" w:sz="4" w:space="0" w:color="auto"/>
            </w:tcBorders>
            <w:shd w:val="clear" w:color="auto" w:fill="auto"/>
          </w:tcPr>
          <w:p w14:paraId="5C7EBE1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口腔機能向上加算（Ⅰ・Ⅱ共通）</w:t>
            </w:r>
          </w:p>
          <w:p w14:paraId="054E8079"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2FA363D2"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記の要件を満たし、口腔機能が低下している利用者又はそのおそれのある利用者に対して、口腔機能向上サービス（当該利用者の口腔機能の向上を目的として、個別的に実施される口腔清掃の指導若しくは実施又は摂食・嚥下機能に関する訓練の指導若しくは実施であって、利用者の心身の状況の維持又は向上に資すると認められるもの）を行った場合、３月以内の期間に限り１月に２回を限度として１回につき次に掲げる単位数を算定していますか。</w:t>
            </w:r>
          </w:p>
          <w:p w14:paraId="2A393C2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次に掲げるいずれかの加算を算定している場合においては、次に掲げるその他の加算は算定しない。</w:t>
            </w:r>
          </w:p>
          <w:p w14:paraId="70C5FF0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（１）　口腔（くう）機能向上加算(Ⅰ)　150単位</w:t>
            </w:r>
          </w:p>
          <w:p w14:paraId="76D5C5B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（２）　口腔（くう）機能向上加算(Ⅱ)　160単位</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609702367"/>
              <w15:appearance w15:val="hidden"/>
              <w14:checkbox>
                <w14:checked w14:val="0"/>
                <w14:checkedState w14:val="0052" w14:font="Wingdings 2"/>
                <w14:uncheckedState w14:val="2610" w14:font="ＭＳ ゴシック"/>
              </w14:checkbox>
            </w:sdtPr>
            <w:sdtEndPr/>
            <w:sdtContent>
              <w:p w14:paraId="020E3E2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823040188"/>
              <w15:appearance w15:val="hidden"/>
              <w14:checkbox>
                <w14:checked w14:val="0"/>
                <w14:checkedState w14:val="0052" w14:font="Wingdings 2"/>
                <w14:uncheckedState w14:val="2610" w14:font="ＭＳ ゴシック"/>
              </w14:checkbox>
            </w:sdtPr>
            <w:sdtEndPr/>
            <w:sdtContent>
              <w:p w14:paraId="7773BEE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2017145963"/>
              <w15:appearance w15:val="hidden"/>
              <w14:checkbox>
                <w14:checked w14:val="0"/>
                <w14:checkedState w14:val="0052" w14:font="Wingdings 2"/>
                <w14:uncheckedState w14:val="2610" w14:font="ＭＳ ゴシック"/>
              </w14:checkbox>
            </w:sdtPr>
            <w:sdtEndPr/>
            <w:sdtContent>
              <w:p w14:paraId="2E6E8D9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A287521" w14:textId="77777777" w:rsidTr="005343E6">
        <w:trPr>
          <w:cantSplit/>
          <w:trHeight w:val="191"/>
        </w:trPr>
        <w:tc>
          <w:tcPr>
            <w:tcW w:w="1154" w:type="pct"/>
            <w:vMerge/>
            <w:shd w:val="clear" w:color="auto" w:fill="auto"/>
          </w:tcPr>
          <w:p w14:paraId="24DE28CA"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9CF8CD8" w14:textId="77777777" w:rsidR="00F56AD8" w:rsidRPr="000F386C" w:rsidRDefault="00F56AD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「リハビリテーション・個別機能訓練、栄養管理及び口腔管理の実施に関する基本的な考え方並びに事務処理手順及び様式例の提示について（介護保険最新情報Vol.936）」の「第８　口腔機能向上加算等に関する事務処理手順例及び様式例の提示について」を確認したうえで実施していますか。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p w14:paraId="2A5B34E7" w14:textId="77777777" w:rsidR="00F56AD8" w:rsidRPr="000F386C" w:rsidRDefault="00F56AD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p w14:paraId="08095445" w14:textId="77777777" w:rsidR="00F56AD8" w:rsidRPr="000F386C" w:rsidRDefault="00F56AD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p w14:paraId="68F28014" w14:textId="77777777" w:rsidR="00F56AD8" w:rsidRPr="000F386C" w:rsidRDefault="00F56AD8" w:rsidP="00A46C08">
            <w:pPr>
              <w:jc w:val="center"/>
              <w:rPr>
                <w:rFonts w:ascii="ＭＳ ゴシック" w:eastAsia="ＭＳ ゴシック" w:hAnsi="ＭＳ ゴシック"/>
                <w:sz w:val="24"/>
              </w:rPr>
            </w:pPr>
          </w:p>
        </w:tc>
      </w:tr>
      <w:tr w:rsidR="00F56AD8" w:rsidRPr="000F386C" w14:paraId="418165A6" w14:textId="77777777" w:rsidTr="005343E6">
        <w:trPr>
          <w:cantSplit/>
          <w:trHeight w:val="191"/>
        </w:trPr>
        <w:tc>
          <w:tcPr>
            <w:tcW w:w="1154" w:type="pct"/>
            <w:vMerge/>
            <w:shd w:val="clear" w:color="auto" w:fill="auto"/>
          </w:tcPr>
          <w:p w14:paraId="3D22421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64F252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言語聴覚士・歯科衛生士又は看護職員を１名以上配置していますか。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829287105"/>
              <w15:appearance w15:val="hidden"/>
              <w14:checkbox>
                <w14:checked w14:val="0"/>
                <w14:checkedState w14:val="0052" w14:font="Wingdings 2"/>
                <w14:uncheckedState w14:val="2610" w14:font="ＭＳ ゴシック"/>
              </w14:checkbox>
            </w:sdtPr>
            <w:sdtEndPr/>
            <w:sdtContent>
              <w:p w14:paraId="05523CF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93502658"/>
              <w15:appearance w15:val="hidden"/>
              <w14:checkbox>
                <w14:checked w14:val="0"/>
                <w14:checkedState w14:val="0052" w14:font="Wingdings 2"/>
                <w14:uncheckedState w14:val="2610" w14:font="ＭＳ ゴシック"/>
              </w14:checkbox>
            </w:sdtPr>
            <w:sdtEndPr/>
            <w:sdtContent>
              <w:p w14:paraId="3EF98EB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758913734"/>
              <w15:appearance w15:val="hidden"/>
              <w14:checkbox>
                <w14:checked w14:val="0"/>
                <w14:checkedState w14:val="0052" w14:font="Wingdings 2"/>
                <w14:uncheckedState w14:val="2610" w14:font="ＭＳ ゴシック"/>
              </w14:checkbox>
            </w:sdtPr>
            <w:sdtEndPr/>
            <w:sdtContent>
              <w:p w14:paraId="06E6060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FFA3DC6" w14:textId="77777777" w:rsidTr="005343E6">
        <w:trPr>
          <w:cantSplit/>
          <w:trHeight w:val="546"/>
        </w:trPr>
        <w:tc>
          <w:tcPr>
            <w:tcW w:w="1154" w:type="pct"/>
            <w:vMerge/>
            <w:shd w:val="clear" w:color="auto" w:fill="auto"/>
          </w:tcPr>
          <w:p w14:paraId="1C2572D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3B44EC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利用者の口腔機能を利用開始時に把握し、言語聴覚士、歯科衛生士、看護職員、介護職員、生活相談員その他の職種の者が共同して、利用者ごとの口腔機能改善管理指導計画を作成していますか。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638564157"/>
              <w15:appearance w15:val="hidden"/>
              <w14:checkbox>
                <w14:checked w14:val="0"/>
                <w14:checkedState w14:val="0052" w14:font="Wingdings 2"/>
                <w14:uncheckedState w14:val="2610" w14:font="ＭＳ ゴシック"/>
              </w14:checkbox>
            </w:sdtPr>
            <w:sdtEndPr/>
            <w:sdtContent>
              <w:p w14:paraId="173F98A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39653657"/>
              <w15:appearance w15:val="hidden"/>
              <w14:checkbox>
                <w14:checked w14:val="0"/>
                <w14:checkedState w14:val="0052" w14:font="Wingdings 2"/>
                <w14:uncheckedState w14:val="2610" w14:font="ＭＳ ゴシック"/>
              </w14:checkbox>
            </w:sdtPr>
            <w:sdtEndPr/>
            <w:sdtContent>
              <w:p w14:paraId="7DD0803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94394933"/>
              <w15:appearance w15:val="hidden"/>
              <w14:checkbox>
                <w14:checked w14:val="0"/>
                <w14:checkedState w14:val="0052" w14:font="Wingdings 2"/>
                <w14:uncheckedState w14:val="2610" w14:font="ＭＳ ゴシック"/>
              </w14:checkbox>
            </w:sdtPr>
            <w:sdtEndPr/>
            <w:sdtContent>
              <w:p w14:paraId="42D351E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5671F57" w14:textId="77777777" w:rsidTr="005343E6">
        <w:trPr>
          <w:cantSplit/>
          <w:trHeight w:val="546"/>
        </w:trPr>
        <w:tc>
          <w:tcPr>
            <w:tcW w:w="1154" w:type="pct"/>
            <w:vMerge/>
            <w:shd w:val="clear" w:color="auto" w:fill="auto"/>
          </w:tcPr>
          <w:p w14:paraId="7E209E8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46DC94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　利用者ごとの口腔機能改善管理指導計画に従い言語聴覚士、歯科衛生士又は看護職員が口腔機能向上サービスを行っているとともに、利用者の口腔機能を定期的に記録していますか。</w:t>
            </w:r>
          </w:p>
          <w:p w14:paraId="42D0745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サービス提供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17521737"/>
              <w15:appearance w15:val="hidden"/>
              <w14:checkbox>
                <w14:checked w14:val="0"/>
                <w14:checkedState w14:val="0052" w14:font="Wingdings 2"/>
                <w14:uncheckedState w14:val="2610" w14:font="ＭＳ ゴシック"/>
              </w14:checkbox>
            </w:sdtPr>
            <w:sdtEndPr/>
            <w:sdtContent>
              <w:p w14:paraId="520C715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37680705"/>
              <w15:appearance w15:val="hidden"/>
              <w14:checkbox>
                <w14:checked w14:val="0"/>
                <w14:checkedState w14:val="0052" w14:font="Wingdings 2"/>
                <w14:uncheckedState w14:val="2610" w14:font="ＭＳ ゴシック"/>
              </w14:checkbox>
            </w:sdtPr>
            <w:sdtEndPr/>
            <w:sdtContent>
              <w:p w14:paraId="42641B5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41795204"/>
              <w15:appearance w15:val="hidden"/>
              <w14:checkbox>
                <w14:checked w14:val="0"/>
                <w14:checkedState w14:val="0052" w14:font="Wingdings 2"/>
                <w14:uncheckedState w14:val="2610" w14:font="ＭＳ ゴシック"/>
              </w14:checkbox>
            </w:sdtPr>
            <w:sdtEndPr/>
            <w:sdtContent>
              <w:p w14:paraId="157A06E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7FF4319" w14:textId="77777777" w:rsidTr="005343E6">
        <w:trPr>
          <w:cantSplit/>
          <w:trHeight w:val="398"/>
        </w:trPr>
        <w:tc>
          <w:tcPr>
            <w:tcW w:w="1154" w:type="pct"/>
            <w:vMerge/>
            <w:shd w:val="clear" w:color="auto" w:fill="auto"/>
          </w:tcPr>
          <w:p w14:paraId="6029FD2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5E1DC5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　利用者ごとの口腔機能改善管理指導計画の進捗状況を定期的に評価していますか。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766277978"/>
              <w15:appearance w15:val="hidden"/>
              <w14:checkbox>
                <w14:checked w14:val="0"/>
                <w14:checkedState w14:val="0052" w14:font="Wingdings 2"/>
                <w14:uncheckedState w14:val="2610" w14:font="ＭＳ ゴシック"/>
              </w14:checkbox>
            </w:sdtPr>
            <w:sdtEndPr/>
            <w:sdtContent>
              <w:p w14:paraId="04CEFCA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38421602"/>
              <w15:appearance w15:val="hidden"/>
              <w14:checkbox>
                <w14:checked w14:val="0"/>
                <w14:checkedState w14:val="0052" w14:font="Wingdings 2"/>
                <w14:uncheckedState w14:val="2610" w14:font="ＭＳ ゴシック"/>
              </w14:checkbox>
            </w:sdtPr>
            <w:sdtEndPr/>
            <w:sdtContent>
              <w:p w14:paraId="13BE6C1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111613973"/>
              <w15:appearance w15:val="hidden"/>
              <w14:checkbox>
                <w14:checked w14:val="0"/>
                <w14:checkedState w14:val="0052" w14:font="Wingdings 2"/>
                <w14:uncheckedState w14:val="2610" w14:font="ＭＳ ゴシック"/>
              </w14:checkbox>
            </w:sdtPr>
            <w:sdtEndPr/>
            <w:sdtContent>
              <w:p w14:paraId="0B46037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A65F204" w14:textId="77777777" w:rsidTr="005343E6">
        <w:trPr>
          <w:cantSplit/>
          <w:trHeight w:val="70"/>
        </w:trPr>
        <w:tc>
          <w:tcPr>
            <w:tcW w:w="1154" w:type="pct"/>
            <w:vMerge/>
            <w:shd w:val="clear" w:color="auto" w:fill="auto"/>
          </w:tcPr>
          <w:p w14:paraId="36BDD44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2B85522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⑤　定員超過・人員基準欠如に該当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97232137"/>
              <w15:appearance w15:val="hidden"/>
              <w14:checkbox>
                <w14:checked w14:val="0"/>
                <w14:checkedState w14:val="0052" w14:font="Wingdings 2"/>
                <w14:uncheckedState w14:val="2610" w14:font="ＭＳ ゴシック"/>
              </w14:checkbox>
            </w:sdtPr>
            <w:sdtEndPr/>
            <w:sdtContent>
              <w:p w14:paraId="34AC878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84523631"/>
              <w15:appearance w15:val="hidden"/>
              <w14:checkbox>
                <w14:checked w14:val="0"/>
                <w14:checkedState w14:val="0052" w14:font="Wingdings 2"/>
                <w14:uncheckedState w14:val="2610" w14:font="ＭＳ ゴシック"/>
              </w14:checkbox>
            </w:sdtPr>
            <w:sdtEndPr/>
            <w:sdtContent>
              <w:p w14:paraId="59D7B06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90038659"/>
              <w15:appearance w15:val="hidden"/>
              <w14:checkbox>
                <w14:checked w14:val="0"/>
                <w14:checkedState w14:val="0052" w14:font="Wingdings 2"/>
                <w14:uncheckedState w14:val="2610" w14:font="ＭＳ ゴシック"/>
              </w14:checkbox>
            </w:sdtPr>
            <w:sdtEndPr/>
            <w:sdtContent>
              <w:p w14:paraId="4296B33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17AAE43" w14:textId="77777777" w:rsidTr="005343E6">
        <w:trPr>
          <w:cantSplit/>
          <w:trHeight w:val="78"/>
        </w:trPr>
        <w:tc>
          <w:tcPr>
            <w:tcW w:w="1154" w:type="pct"/>
            <w:vMerge/>
            <w:shd w:val="clear" w:color="auto" w:fill="auto"/>
          </w:tcPr>
          <w:p w14:paraId="24023D4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4F66F2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口腔機能向上サービスの提供は、利用者ごとに行われるケア・マネジメントの一環として行われていますか。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042435503"/>
              <w15:appearance w15:val="hidden"/>
              <w14:checkbox>
                <w14:checked w14:val="0"/>
                <w14:checkedState w14:val="0052" w14:font="Wingdings 2"/>
                <w14:uncheckedState w14:val="2610" w14:font="ＭＳ ゴシック"/>
              </w14:checkbox>
            </w:sdtPr>
            <w:sdtEndPr/>
            <w:sdtContent>
              <w:p w14:paraId="7D128C7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537894572"/>
              <w15:appearance w15:val="hidden"/>
              <w14:checkbox>
                <w14:checked w14:val="0"/>
                <w14:checkedState w14:val="0052" w14:font="Wingdings 2"/>
                <w14:uncheckedState w14:val="2610" w14:font="ＭＳ ゴシック"/>
              </w14:checkbox>
            </w:sdtPr>
            <w:sdtEndPr/>
            <w:sdtContent>
              <w:p w14:paraId="4BA2DF7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510339723"/>
              <w15:appearance w15:val="hidden"/>
              <w14:checkbox>
                <w14:checked w14:val="0"/>
                <w14:checkedState w14:val="0052" w14:font="Wingdings 2"/>
                <w14:uncheckedState w14:val="2610" w14:font="ＭＳ ゴシック"/>
              </w14:checkbox>
            </w:sdtPr>
            <w:sdtEndPr/>
            <w:sdtContent>
              <w:p w14:paraId="42646B7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8E1C721" w14:textId="77777777" w:rsidTr="005343E6">
        <w:trPr>
          <w:cantSplit/>
          <w:trHeight w:val="78"/>
        </w:trPr>
        <w:tc>
          <w:tcPr>
            <w:tcW w:w="1154" w:type="pct"/>
            <w:vMerge/>
            <w:shd w:val="clear" w:color="auto" w:fill="auto"/>
          </w:tcPr>
          <w:p w14:paraId="7A7BFC81"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192DB9A" w14:textId="77777777" w:rsidR="00F56AD8" w:rsidRPr="000F386C" w:rsidRDefault="00F56AD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口腔機能向上加算を算定できる利用者は、次のイ～ハのいずれかに該当するものであって、口腔機能向上サービスの提供が必要と認められる者になっていますか。</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79FF446F" w14:textId="77777777" w:rsidR="00F56AD8" w:rsidRPr="000F386C" w:rsidRDefault="00F56AD8" w:rsidP="00A46C0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50F15DF2" w14:textId="77777777" w:rsidR="00F56AD8" w:rsidRPr="000F386C" w:rsidRDefault="00F56AD8" w:rsidP="00A46C0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56ADE973" w14:textId="77777777" w:rsidR="00F56AD8" w:rsidRPr="000F386C" w:rsidRDefault="00F56AD8" w:rsidP="00A46C08">
            <w:pPr>
              <w:jc w:val="center"/>
            </w:pPr>
          </w:p>
        </w:tc>
      </w:tr>
      <w:tr w:rsidR="00F56AD8" w:rsidRPr="000F386C" w14:paraId="781DFB77" w14:textId="77777777" w:rsidTr="005343E6">
        <w:trPr>
          <w:cantSplit/>
          <w:trHeight w:val="70"/>
        </w:trPr>
        <w:tc>
          <w:tcPr>
            <w:tcW w:w="1154" w:type="pct"/>
            <w:vMerge/>
            <w:shd w:val="clear" w:color="auto" w:fill="auto"/>
          </w:tcPr>
          <w:p w14:paraId="38A11B7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17A7CCAC" w14:textId="77777777" w:rsidR="00F56AD8" w:rsidRPr="000F386C" w:rsidRDefault="00F56AD8" w:rsidP="00B022D7">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イ　認知調査票における嚥下、食事摂取、口腔清潔の３項目のいずれかの項目において「1」以外に該当する者</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759449949"/>
              <w15:appearance w15:val="hidden"/>
              <w14:checkbox>
                <w14:checked w14:val="0"/>
                <w14:checkedState w14:val="0052" w14:font="Wingdings 2"/>
                <w14:uncheckedState w14:val="2610" w14:font="ＭＳ ゴシック"/>
              </w14:checkbox>
            </w:sdtPr>
            <w:sdtEndPr/>
            <w:sdtContent>
              <w:p w14:paraId="1B63A28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49584939"/>
              <w15:appearance w15:val="hidden"/>
              <w14:checkbox>
                <w14:checked w14:val="0"/>
                <w14:checkedState w14:val="0052" w14:font="Wingdings 2"/>
                <w14:uncheckedState w14:val="2610" w14:font="ＭＳ ゴシック"/>
              </w14:checkbox>
            </w:sdtPr>
            <w:sdtEndPr/>
            <w:sdtContent>
              <w:p w14:paraId="585FBA5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54638922"/>
              <w15:appearance w15:val="hidden"/>
              <w14:checkbox>
                <w14:checked w14:val="0"/>
                <w14:checkedState w14:val="0052" w14:font="Wingdings 2"/>
                <w14:uncheckedState w14:val="2610" w14:font="ＭＳ ゴシック"/>
              </w14:checkbox>
            </w:sdtPr>
            <w:sdtEndPr/>
            <w:sdtContent>
              <w:p w14:paraId="6B7B66A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DBC84E6" w14:textId="77777777" w:rsidTr="005343E6">
        <w:trPr>
          <w:cantSplit/>
          <w:trHeight w:val="70"/>
        </w:trPr>
        <w:tc>
          <w:tcPr>
            <w:tcW w:w="1154" w:type="pct"/>
            <w:vMerge/>
            <w:shd w:val="clear" w:color="auto" w:fill="auto"/>
          </w:tcPr>
          <w:p w14:paraId="31450C8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0FE5A1B" w14:textId="77777777" w:rsidR="00F56AD8" w:rsidRPr="000F386C" w:rsidRDefault="00F56AD8" w:rsidP="00B022D7">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基本チェックリストの口腔機能に関連する(13)、(14)、(15)の３項目のうち、２項目以上が「1」に該当する者</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31991069"/>
              <w15:appearance w15:val="hidden"/>
              <w14:checkbox>
                <w14:checked w14:val="0"/>
                <w14:checkedState w14:val="0052" w14:font="Wingdings 2"/>
                <w14:uncheckedState w14:val="2610" w14:font="ＭＳ ゴシック"/>
              </w14:checkbox>
            </w:sdtPr>
            <w:sdtEndPr/>
            <w:sdtContent>
              <w:p w14:paraId="78D3871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724438390"/>
              <w15:appearance w15:val="hidden"/>
              <w14:checkbox>
                <w14:checked w14:val="0"/>
                <w14:checkedState w14:val="0052" w14:font="Wingdings 2"/>
                <w14:uncheckedState w14:val="2610" w14:font="ＭＳ ゴシック"/>
              </w14:checkbox>
            </w:sdtPr>
            <w:sdtEndPr/>
            <w:sdtContent>
              <w:p w14:paraId="65F2498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927797049"/>
              <w15:appearance w15:val="hidden"/>
              <w14:checkbox>
                <w14:checked w14:val="0"/>
                <w14:checkedState w14:val="0052" w14:font="Wingdings 2"/>
                <w14:uncheckedState w14:val="2610" w14:font="ＭＳ ゴシック"/>
              </w14:checkbox>
            </w:sdtPr>
            <w:sdtEndPr/>
            <w:sdtContent>
              <w:p w14:paraId="1AFCC27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6594028" w14:textId="77777777" w:rsidTr="005343E6">
        <w:trPr>
          <w:cantSplit/>
          <w:trHeight w:val="203"/>
        </w:trPr>
        <w:tc>
          <w:tcPr>
            <w:tcW w:w="1154" w:type="pct"/>
            <w:vMerge/>
            <w:shd w:val="clear" w:color="auto" w:fill="auto"/>
          </w:tcPr>
          <w:p w14:paraId="7443649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5875CFA3" w14:textId="77777777" w:rsidR="00F56AD8" w:rsidRPr="000F386C" w:rsidRDefault="00F56AD8" w:rsidP="00B022D7">
            <w:pPr>
              <w:ind w:leftChars="61" w:left="128"/>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その他口腔機能の低下している者又はそのおそれのある者</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09975493"/>
              <w15:appearance w15:val="hidden"/>
              <w14:checkbox>
                <w14:checked w14:val="0"/>
                <w14:checkedState w14:val="0052" w14:font="Wingdings 2"/>
                <w14:uncheckedState w14:val="2610" w14:font="ＭＳ ゴシック"/>
              </w14:checkbox>
            </w:sdtPr>
            <w:sdtEndPr/>
            <w:sdtContent>
              <w:p w14:paraId="3AAB8CA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497339110"/>
              <w15:appearance w15:val="hidden"/>
              <w14:checkbox>
                <w14:checked w14:val="0"/>
                <w14:checkedState w14:val="0052" w14:font="Wingdings 2"/>
                <w14:uncheckedState w14:val="2610" w14:font="ＭＳ ゴシック"/>
              </w14:checkbox>
            </w:sdtPr>
            <w:sdtEndPr/>
            <w:sdtContent>
              <w:p w14:paraId="623F1CA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61125180"/>
              <w15:appearance w15:val="hidden"/>
              <w14:checkbox>
                <w14:checked w14:val="0"/>
                <w14:checkedState w14:val="0052" w14:font="Wingdings 2"/>
                <w14:uncheckedState w14:val="2610" w14:font="ＭＳ ゴシック"/>
              </w14:checkbox>
            </w:sdtPr>
            <w:sdtEndPr/>
            <w:sdtContent>
              <w:p w14:paraId="2A3C4CC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859536A" w14:textId="77777777" w:rsidTr="005343E6">
        <w:trPr>
          <w:cantSplit/>
          <w:trHeight w:val="546"/>
        </w:trPr>
        <w:tc>
          <w:tcPr>
            <w:tcW w:w="1154" w:type="pct"/>
            <w:vMerge/>
            <w:shd w:val="clear" w:color="auto" w:fill="auto"/>
          </w:tcPr>
          <w:p w14:paraId="08FF39A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42530CC3"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の口腔の状態によって、医療における対応を要する場合も想定されることから、必要に応じて、介護支援専門員を通じて主治医又は主治の歯科医師への情報提供、受診勧奨などの適切な措置を講じ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108084686"/>
              <w15:appearance w15:val="hidden"/>
              <w14:checkbox>
                <w14:checked w14:val="0"/>
                <w14:checkedState w14:val="0052" w14:font="Wingdings 2"/>
                <w14:uncheckedState w14:val="2610" w14:font="ＭＳ ゴシック"/>
              </w14:checkbox>
            </w:sdtPr>
            <w:sdtEndPr/>
            <w:sdtContent>
              <w:p w14:paraId="071D79E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91383571"/>
              <w15:appearance w15:val="hidden"/>
              <w14:checkbox>
                <w14:checked w14:val="0"/>
                <w14:checkedState w14:val="0052" w14:font="Wingdings 2"/>
                <w14:uncheckedState w14:val="2610" w14:font="ＭＳ ゴシック"/>
              </w14:checkbox>
            </w:sdtPr>
            <w:sdtEndPr/>
            <w:sdtContent>
              <w:p w14:paraId="10DB077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66312709"/>
              <w15:appearance w15:val="hidden"/>
              <w14:checkbox>
                <w14:checked w14:val="0"/>
                <w14:checkedState w14:val="0052" w14:font="Wingdings 2"/>
                <w14:uncheckedState w14:val="2610" w14:font="ＭＳ ゴシック"/>
              </w14:checkbox>
            </w:sdtPr>
            <w:sdtEndPr/>
            <w:sdtContent>
              <w:p w14:paraId="3DBAF51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1D70218" w14:textId="77777777" w:rsidTr="005343E6">
        <w:trPr>
          <w:cantSplit/>
          <w:trHeight w:val="546"/>
        </w:trPr>
        <w:tc>
          <w:tcPr>
            <w:tcW w:w="1154" w:type="pct"/>
            <w:vMerge/>
            <w:shd w:val="clear" w:color="auto" w:fill="auto"/>
          </w:tcPr>
          <w:p w14:paraId="25E1DE1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512680E"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歯科医療を受診している場合であって、次のいずれかに該当する場合にあっては、当該加算を算定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0E2ECE69"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医療保険において、歯科診療報酬点数表に掲げる摂食機能療法を算定している場合。</w:t>
            </w:r>
          </w:p>
          <w:p w14:paraId="34B14625"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医療保険において、歯科診療報酬点数表に掲げる摂食機能療法を算定していない場合であって、介護保険の口腔機能向上サービスとして「摂食・嚥下機能に関する訓練の指導若しくは実施」を行っていない場合</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761401586"/>
              <w15:appearance w15:val="hidden"/>
              <w14:checkbox>
                <w14:checked w14:val="0"/>
                <w14:checkedState w14:val="0052" w14:font="Wingdings 2"/>
                <w14:uncheckedState w14:val="2610" w14:font="ＭＳ ゴシック"/>
              </w14:checkbox>
            </w:sdtPr>
            <w:sdtEndPr/>
            <w:sdtContent>
              <w:p w14:paraId="0FDCD58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531723127"/>
              <w15:appearance w15:val="hidden"/>
              <w14:checkbox>
                <w14:checked w14:val="0"/>
                <w14:checkedState w14:val="0052" w14:font="Wingdings 2"/>
                <w14:uncheckedState w14:val="2610" w14:font="ＭＳ ゴシック"/>
              </w14:checkbox>
            </w:sdtPr>
            <w:sdtEndPr/>
            <w:sdtContent>
              <w:p w14:paraId="25F87EF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295986471"/>
              <w15:appearance w15:val="hidden"/>
              <w14:checkbox>
                <w14:checked w14:val="0"/>
                <w14:checkedState w14:val="0052" w14:font="Wingdings 2"/>
                <w14:uncheckedState w14:val="2610" w14:font="ＭＳ ゴシック"/>
              </w14:checkbox>
            </w:sdtPr>
            <w:sdtEndPr/>
            <w:sdtContent>
              <w:p w14:paraId="492B012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F76B359" w14:textId="77777777" w:rsidTr="005343E6">
        <w:trPr>
          <w:cantSplit/>
          <w:trHeight w:val="227"/>
        </w:trPr>
        <w:tc>
          <w:tcPr>
            <w:tcW w:w="1154" w:type="pct"/>
            <w:vMerge/>
            <w:shd w:val="clear" w:color="auto" w:fill="auto"/>
          </w:tcPr>
          <w:p w14:paraId="0078018E" w14:textId="77777777" w:rsidR="00F56AD8" w:rsidRPr="000F386C" w:rsidRDefault="00F56AD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16E045DB"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口腔機能向上サービスの提供は、下記の手順を経てなされていますか。</w:t>
            </w: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34E4AEEA" w14:textId="77777777" w:rsidR="00F56AD8" w:rsidRPr="000F386C" w:rsidRDefault="00F56AD8" w:rsidP="00A46C08">
            <w:pPr>
              <w:jc w:val="center"/>
            </w:pPr>
          </w:p>
        </w:tc>
        <w:tc>
          <w:tcPr>
            <w:tcW w:w="218" w:type="pct"/>
            <w:tcBorders>
              <w:top w:val="dotted" w:sz="4" w:space="0" w:color="auto"/>
              <w:left w:val="single" w:sz="4" w:space="0" w:color="auto"/>
              <w:bottom w:val="dotted" w:sz="4" w:space="0" w:color="auto"/>
              <w:right w:val="single" w:sz="4" w:space="0" w:color="auto"/>
            </w:tcBorders>
            <w:shd w:val="clear" w:color="auto" w:fill="BFBFBF"/>
            <w:vAlign w:val="center"/>
          </w:tcPr>
          <w:p w14:paraId="44170982" w14:textId="77777777" w:rsidR="00F56AD8" w:rsidRPr="000F386C" w:rsidRDefault="00F56AD8" w:rsidP="00A46C08">
            <w:pPr>
              <w:jc w:val="center"/>
            </w:pPr>
          </w:p>
        </w:tc>
        <w:tc>
          <w:tcPr>
            <w:tcW w:w="215" w:type="pct"/>
            <w:tcBorders>
              <w:top w:val="dotted" w:sz="4" w:space="0" w:color="auto"/>
              <w:left w:val="single" w:sz="4" w:space="0" w:color="auto"/>
              <w:bottom w:val="dotted" w:sz="4" w:space="0" w:color="auto"/>
              <w:right w:val="single" w:sz="4" w:space="0" w:color="auto"/>
            </w:tcBorders>
            <w:shd w:val="clear" w:color="auto" w:fill="BFBFBF"/>
            <w:vAlign w:val="center"/>
          </w:tcPr>
          <w:p w14:paraId="42D48ECA" w14:textId="77777777" w:rsidR="00F56AD8" w:rsidRPr="000F386C" w:rsidRDefault="00F56AD8" w:rsidP="00A46C08">
            <w:pPr>
              <w:jc w:val="center"/>
            </w:pPr>
          </w:p>
        </w:tc>
      </w:tr>
      <w:tr w:rsidR="00F56AD8" w:rsidRPr="000F386C" w14:paraId="15E2FE31" w14:textId="77777777" w:rsidTr="005343E6">
        <w:trPr>
          <w:cantSplit/>
          <w:trHeight w:val="125"/>
        </w:trPr>
        <w:tc>
          <w:tcPr>
            <w:tcW w:w="1154" w:type="pct"/>
            <w:vMerge/>
            <w:shd w:val="clear" w:color="auto" w:fill="auto"/>
          </w:tcPr>
          <w:p w14:paraId="37CB409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B7A947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利用者ごとの口腔機能を、利用開始時に把握していますか。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340573"/>
              <w15:appearance w15:val="hidden"/>
              <w14:checkbox>
                <w14:checked w14:val="0"/>
                <w14:checkedState w14:val="0052" w14:font="Wingdings 2"/>
                <w14:uncheckedState w14:val="2610" w14:font="ＭＳ ゴシック"/>
              </w14:checkbox>
            </w:sdtPr>
            <w:sdtEndPr/>
            <w:sdtContent>
              <w:p w14:paraId="789D588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694375414"/>
              <w15:appearance w15:val="hidden"/>
              <w14:checkbox>
                <w14:checked w14:val="0"/>
                <w14:checkedState w14:val="0052" w14:font="Wingdings 2"/>
                <w14:uncheckedState w14:val="2610" w14:font="ＭＳ ゴシック"/>
              </w14:checkbox>
            </w:sdtPr>
            <w:sdtEndPr/>
            <w:sdtContent>
              <w:p w14:paraId="475992E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42972017"/>
              <w15:appearance w15:val="hidden"/>
              <w14:checkbox>
                <w14:checked w14:val="0"/>
                <w14:checkedState w14:val="0052" w14:font="Wingdings 2"/>
                <w14:uncheckedState w14:val="2610" w14:font="ＭＳ ゴシック"/>
              </w14:checkbox>
            </w:sdtPr>
            <w:sdtEndPr/>
            <w:sdtContent>
              <w:p w14:paraId="52655E6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4875EDC" w14:textId="77777777" w:rsidTr="005343E6">
        <w:trPr>
          <w:cantSplit/>
          <w:trHeight w:val="546"/>
        </w:trPr>
        <w:tc>
          <w:tcPr>
            <w:tcW w:w="1154" w:type="pct"/>
            <w:vMerge/>
            <w:shd w:val="clear" w:color="auto" w:fill="auto"/>
          </w:tcPr>
          <w:p w14:paraId="403E6BC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35BA74AF" w14:textId="77777777" w:rsidR="00F56AD8" w:rsidRPr="000F386C" w:rsidRDefault="00F56AD8" w:rsidP="00B022D7">
            <w:pPr>
              <w:ind w:leftChars="6" w:left="193"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していますか。</w:t>
            </w:r>
          </w:p>
          <w:p w14:paraId="4D1B35E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口腔機能改善管理指導計画に相当する内容を認知症対応型通所介護計画の中に記載する場合は、その記載をもって口腔機能改善管理指導計画の作成に代えることができる。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370454161"/>
              <w15:appearance w15:val="hidden"/>
              <w14:checkbox>
                <w14:checked w14:val="0"/>
                <w14:checkedState w14:val="0052" w14:font="Wingdings 2"/>
                <w14:uncheckedState w14:val="2610" w14:font="ＭＳ ゴシック"/>
              </w14:checkbox>
            </w:sdtPr>
            <w:sdtEndPr/>
            <w:sdtContent>
              <w:p w14:paraId="27F031C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402105135"/>
              <w15:appearance w15:val="hidden"/>
              <w14:checkbox>
                <w14:checked w14:val="0"/>
                <w14:checkedState w14:val="0052" w14:font="Wingdings 2"/>
                <w14:uncheckedState w14:val="2610" w14:font="ＭＳ ゴシック"/>
              </w14:checkbox>
            </w:sdtPr>
            <w:sdtEndPr/>
            <w:sdtContent>
              <w:p w14:paraId="44B20B4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350169857"/>
              <w15:appearance w15:val="hidden"/>
              <w14:checkbox>
                <w14:checked w14:val="0"/>
                <w14:checkedState w14:val="0052" w14:font="Wingdings 2"/>
                <w14:uncheckedState w14:val="2610" w14:font="ＭＳ ゴシック"/>
              </w14:checkbox>
            </w:sdtPr>
            <w:sdtEndPr/>
            <w:sdtContent>
              <w:p w14:paraId="7D67DC9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6005BFD" w14:textId="77777777" w:rsidTr="005343E6">
        <w:trPr>
          <w:cantSplit/>
          <w:trHeight w:val="185"/>
        </w:trPr>
        <w:tc>
          <w:tcPr>
            <w:tcW w:w="1154" w:type="pct"/>
            <w:vMerge/>
            <w:shd w:val="clear" w:color="auto" w:fill="auto"/>
          </w:tcPr>
          <w:p w14:paraId="284EE01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4F76E6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作成した口腔機能改善管理指導計画については、口腔機能向上サービスの対象となる利用者又はその家族に説明し、その同意を得ていますか。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667372679"/>
              <w15:appearance w15:val="hidden"/>
              <w14:checkbox>
                <w14:checked w14:val="0"/>
                <w14:checkedState w14:val="0052" w14:font="Wingdings 2"/>
                <w14:uncheckedState w14:val="2610" w14:font="ＭＳ ゴシック"/>
              </w14:checkbox>
            </w:sdtPr>
            <w:sdtEndPr/>
            <w:sdtContent>
              <w:p w14:paraId="5352568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860782307"/>
              <w15:appearance w15:val="hidden"/>
              <w14:checkbox>
                <w14:checked w14:val="0"/>
                <w14:checkedState w14:val="0052" w14:font="Wingdings 2"/>
                <w14:uncheckedState w14:val="2610" w14:font="ＭＳ ゴシック"/>
              </w14:checkbox>
            </w:sdtPr>
            <w:sdtEndPr/>
            <w:sdtContent>
              <w:p w14:paraId="18CE6A6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37724558"/>
              <w15:appearance w15:val="hidden"/>
              <w14:checkbox>
                <w14:checked w14:val="0"/>
                <w14:checkedState w14:val="0052" w14:font="Wingdings 2"/>
                <w14:uncheckedState w14:val="2610" w14:font="ＭＳ ゴシック"/>
              </w14:checkbox>
            </w:sdtPr>
            <w:sdtEndPr/>
            <w:sdtContent>
              <w:p w14:paraId="41D5112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4FE3993" w14:textId="77777777" w:rsidTr="005343E6">
        <w:trPr>
          <w:cantSplit/>
          <w:trHeight w:val="70"/>
        </w:trPr>
        <w:tc>
          <w:tcPr>
            <w:tcW w:w="1154" w:type="pct"/>
            <w:vMerge/>
            <w:shd w:val="clear" w:color="auto" w:fill="auto"/>
          </w:tcPr>
          <w:p w14:paraId="76D5C9A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2A71113"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口腔機能改善管理指導計画に基づき、言語聴覚士、歯科衛生士又は看護職員等が利用者ごとに口腔機能向上サービスを提供していますか。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506898218"/>
              <w15:appearance w15:val="hidden"/>
              <w14:checkbox>
                <w14:checked w14:val="0"/>
                <w14:checkedState w14:val="0052" w14:font="Wingdings 2"/>
                <w14:uncheckedState w14:val="2610" w14:font="ＭＳ ゴシック"/>
              </w14:checkbox>
            </w:sdtPr>
            <w:sdtEndPr/>
            <w:sdtContent>
              <w:p w14:paraId="5E46B8E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44116320"/>
              <w15:appearance w15:val="hidden"/>
              <w14:checkbox>
                <w14:checked w14:val="0"/>
                <w14:checkedState w14:val="0052" w14:font="Wingdings 2"/>
                <w14:uncheckedState w14:val="2610" w14:font="ＭＳ ゴシック"/>
              </w14:checkbox>
            </w:sdtPr>
            <w:sdtEndPr/>
            <w:sdtContent>
              <w:p w14:paraId="5A3150B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6373170"/>
              <w15:appearance w15:val="hidden"/>
              <w14:checkbox>
                <w14:checked w14:val="0"/>
                <w14:checkedState w14:val="0052" w14:font="Wingdings 2"/>
                <w14:uncheckedState w14:val="2610" w14:font="ＭＳ ゴシック"/>
              </w14:checkbox>
            </w:sdtPr>
            <w:sdtEndPr/>
            <w:sdtContent>
              <w:p w14:paraId="30F152B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6D5F05D" w14:textId="77777777" w:rsidTr="005343E6">
        <w:trPr>
          <w:cantSplit/>
          <w:trHeight w:val="70"/>
        </w:trPr>
        <w:tc>
          <w:tcPr>
            <w:tcW w:w="1154" w:type="pct"/>
            <w:vMerge/>
            <w:shd w:val="clear" w:color="auto" w:fill="auto"/>
          </w:tcPr>
          <w:p w14:paraId="17F39E1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78056C9D"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口腔機能改善管理指導計画に実施上の問題点があれば直ちに当該計画を修正していますか。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43347639"/>
              <w15:appearance w15:val="hidden"/>
              <w14:checkbox>
                <w14:checked w14:val="0"/>
                <w14:checkedState w14:val="0052" w14:font="Wingdings 2"/>
                <w14:uncheckedState w14:val="2610" w14:font="ＭＳ ゴシック"/>
              </w14:checkbox>
            </w:sdtPr>
            <w:sdtEndPr/>
            <w:sdtContent>
              <w:p w14:paraId="0324B81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74398676"/>
              <w15:appearance w15:val="hidden"/>
              <w14:checkbox>
                <w14:checked w14:val="0"/>
                <w14:checkedState w14:val="0052" w14:font="Wingdings 2"/>
                <w14:uncheckedState w14:val="2610" w14:font="ＭＳ ゴシック"/>
              </w14:checkbox>
            </w:sdtPr>
            <w:sdtEndPr/>
            <w:sdtContent>
              <w:p w14:paraId="32B6804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627003422"/>
              <w15:appearance w15:val="hidden"/>
              <w14:checkbox>
                <w14:checked w14:val="0"/>
                <w14:checkedState w14:val="0052" w14:font="Wingdings 2"/>
                <w14:uncheckedState w14:val="2610" w14:font="ＭＳ ゴシック"/>
              </w14:checkbox>
            </w:sdtPr>
            <w:sdtEndPr/>
            <w:sdtContent>
              <w:p w14:paraId="1E62FEC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D0B19A3" w14:textId="77777777" w:rsidTr="005343E6">
        <w:trPr>
          <w:cantSplit/>
          <w:trHeight w:val="546"/>
        </w:trPr>
        <w:tc>
          <w:tcPr>
            <w:tcW w:w="1154" w:type="pct"/>
            <w:vMerge/>
            <w:shd w:val="clear" w:color="auto" w:fill="auto"/>
          </w:tcPr>
          <w:p w14:paraId="6872FD38"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1E693A97"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利用者の口腔状態に応じて、定期的に、利用者の生活機能の状況を検討し、おおむね３月ごとに口腔機能の状態の評価を行い、その結果について、当該利用者を担当する介護支援専門員や主治の医師、主治の歯科医師に対して情報提供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601524600"/>
              <w15:appearance w15:val="hidden"/>
              <w14:checkbox>
                <w14:checked w14:val="0"/>
                <w14:checkedState w14:val="0052" w14:font="Wingdings 2"/>
                <w14:uncheckedState w14:val="2610" w14:font="ＭＳ ゴシック"/>
              </w14:checkbox>
            </w:sdtPr>
            <w:sdtEndPr/>
            <w:sdtContent>
              <w:p w14:paraId="45F9864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908107907"/>
              <w15:appearance w15:val="hidden"/>
              <w14:checkbox>
                <w14:checked w14:val="0"/>
                <w14:checkedState w14:val="0052" w14:font="Wingdings 2"/>
                <w14:uncheckedState w14:val="2610" w14:font="ＭＳ ゴシック"/>
              </w14:checkbox>
            </w:sdtPr>
            <w:sdtEndPr/>
            <w:sdtContent>
              <w:p w14:paraId="10A0257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029604859"/>
              <w15:appearance w15:val="hidden"/>
              <w14:checkbox>
                <w14:checked w14:val="0"/>
                <w14:checkedState w14:val="0052" w14:font="Wingdings 2"/>
                <w14:uncheckedState w14:val="2610" w14:font="ＭＳ ゴシック"/>
              </w14:checkbox>
            </w:sdtPr>
            <w:sdtEndPr/>
            <w:sdtContent>
              <w:p w14:paraId="6AC9DC0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C9D8C85" w14:textId="77777777" w:rsidTr="005343E6">
        <w:trPr>
          <w:cantSplit/>
          <w:trHeight w:val="546"/>
        </w:trPr>
        <w:tc>
          <w:tcPr>
            <w:tcW w:w="1154" w:type="pct"/>
            <w:vMerge/>
            <w:shd w:val="clear" w:color="auto" w:fill="auto"/>
          </w:tcPr>
          <w:p w14:paraId="0DE3707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95D3394" w14:textId="77777777" w:rsidR="00F56AD8" w:rsidRPr="000F386C" w:rsidRDefault="00F56AD8" w:rsidP="00B022D7">
            <w:pPr>
              <w:ind w:left="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　おおむね３月ごとの評価の結果、次のイ又はロ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057743968"/>
              <w15:appearance w15:val="hidden"/>
              <w14:checkbox>
                <w14:checked w14:val="0"/>
                <w14:checkedState w14:val="0052" w14:font="Wingdings 2"/>
                <w14:uncheckedState w14:val="2610" w14:font="ＭＳ ゴシック"/>
              </w14:checkbox>
            </w:sdtPr>
            <w:sdtEndPr/>
            <w:sdtContent>
              <w:p w14:paraId="3790AC2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61576299"/>
              <w15:appearance w15:val="hidden"/>
              <w14:checkbox>
                <w14:checked w14:val="0"/>
                <w14:checkedState w14:val="0052" w14:font="Wingdings 2"/>
                <w14:uncheckedState w14:val="2610" w14:font="ＭＳ ゴシック"/>
              </w14:checkbox>
            </w:sdtPr>
            <w:sdtEndPr/>
            <w:sdtContent>
              <w:p w14:paraId="44282F0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923301234"/>
              <w15:appearance w15:val="hidden"/>
              <w14:checkbox>
                <w14:checked w14:val="0"/>
                <w14:checkedState w14:val="0052" w14:font="Wingdings 2"/>
                <w14:uncheckedState w14:val="2610" w14:font="ＭＳ ゴシック"/>
              </w14:checkbox>
            </w:sdtPr>
            <w:sdtEndPr/>
            <w:sdtContent>
              <w:p w14:paraId="54A0EC7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0DE1415" w14:textId="77777777" w:rsidTr="005343E6">
        <w:trPr>
          <w:cantSplit/>
          <w:trHeight w:val="546"/>
        </w:trPr>
        <w:tc>
          <w:tcPr>
            <w:tcW w:w="1154" w:type="pct"/>
            <w:vMerge/>
            <w:tcBorders>
              <w:bottom w:val="single" w:sz="4" w:space="0" w:color="auto"/>
            </w:tcBorders>
            <w:shd w:val="clear" w:color="auto" w:fill="auto"/>
          </w:tcPr>
          <w:p w14:paraId="03248FA1"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2CA6C7A4" w14:textId="77777777" w:rsidR="00F56AD8" w:rsidRPr="000F386C" w:rsidRDefault="00F56AD8" w:rsidP="00B022D7">
            <w:pPr>
              <w:ind w:leftChars="61" w:left="308"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イ　</w:t>
            </w:r>
            <w:r w:rsidRPr="000F386C">
              <w:rPr>
                <w:rFonts w:ascii="ＭＳ ゴシック" w:eastAsia="ＭＳ ゴシック" w:hAnsi="ＭＳ ゴシック" w:cs="ＭＳ 明朝" w:hint="eastAsia"/>
                <w:kern w:val="0"/>
                <w:sz w:val="18"/>
                <w:szCs w:val="18"/>
                <w:lang w:val="ja-JP"/>
              </w:rPr>
              <w:t>口腔清潔・唾液分泌・咀嚼・嚥下・食事摂取等の口腔機能の低下が認められる状態の者</w:t>
            </w:r>
          </w:p>
          <w:p w14:paraId="1545A23E" w14:textId="77777777" w:rsidR="00F56AD8" w:rsidRPr="000F386C" w:rsidRDefault="00F56AD8" w:rsidP="00B022D7">
            <w:pPr>
              <w:ind w:leftChars="61" w:left="128"/>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xml:space="preserve">ロ　</w:t>
            </w:r>
            <w:r w:rsidRPr="000F386C">
              <w:rPr>
                <w:rFonts w:ascii="ＭＳ ゴシック" w:eastAsia="ＭＳ ゴシック" w:hAnsi="ＭＳ ゴシック" w:cs="ＭＳ 明朝" w:hint="eastAsia"/>
                <w:kern w:val="0"/>
                <w:sz w:val="18"/>
                <w:szCs w:val="18"/>
                <w:lang w:val="ja-JP"/>
              </w:rPr>
              <w:t>当該サービスを継続しないことにより、口腔機能が低下するおそれのある者</w:t>
            </w:r>
          </w:p>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296427349"/>
              <w15:appearance w15:val="hidden"/>
              <w14:checkbox>
                <w14:checked w14:val="0"/>
                <w14:checkedState w14:val="0052" w14:font="Wingdings 2"/>
                <w14:uncheckedState w14:val="2610" w14:font="ＭＳ ゴシック"/>
              </w14:checkbox>
            </w:sdtPr>
            <w:sdtEndPr/>
            <w:sdtContent>
              <w:p w14:paraId="2B6DEFD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1530462517"/>
              <w15:appearance w15:val="hidden"/>
              <w14:checkbox>
                <w14:checked w14:val="0"/>
                <w14:checkedState w14:val="0052" w14:font="Wingdings 2"/>
                <w14:uncheckedState w14:val="2610" w14:font="ＭＳ ゴシック"/>
              </w14:checkbox>
            </w:sdtPr>
            <w:sdtEndPr/>
            <w:sdtContent>
              <w:p w14:paraId="3396608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1679343871"/>
              <w15:appearance w15:val="hidden"/>
              <w14:checkbox>
                <w14:checked w14:val="0"/>
                <w14:checkedState w14:val="0052" w14:font="Wingdings 2"/>
                <w14:uncheckedState w14:val="2610" w14:font="ＭＳ ゴシック"/>
              </w14:checkbox>
            </w:sdtPr>
            <w:sdtEndPr/>
            <w:sdtContent>
              <w:p w14:paraId="2B02AE1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C79C84B" w14:textId="77777777" w:rsidTr="005343E6">
        <w:trPr>
          <w:cantSplit/>
          <w:trHeight w:val="78"/>
        </w:trPr>
        <w:tc>
          <w:tcPr>
            <w:tcW w:w="1154" w:type="pct"/>
            <w:vMerge w:val="restart"/>
            <w:tcBorders>
              <w:top w:val="single" w:sz="4" w:space="0" w:color="auto"/>
            </w:tcBorders>
            <w:shd w:val="clear" w:color="auto" w:fill="auto"/>
          </w:tcPr>
          <w:p w14:paraId="02B52E0B"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口腔機能向上加算（Ⅱ）</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7BB40940" w14:textId="77777777" w:rsidR="00F56AD8" w:rsidRPr="000F386C" w:rsidRDefault="00F56AD8" w:rsidP="00B022D7">
            <w:pPr>
              <w:ind w:left="2"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ますか。</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900097077"/>
              <w15:appearance w15:val="hidden"/>
              <w14:checkbox>
                <w14:checked w14:val="0"/>
                <w14:checkedState w14:val="0052" w14:font="Wingdings 2"/>
                <w14:uncheckedState w14:val="2610" w14:font="ＭＳ ゴシック"/>
              </w14:checkbox>
            </w:sdtPr>
            <w:sdtEndPr/>
            <w:sdtContent>
              <w:p w14:paraId="44D3D15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59816493"/>
              <w15:appearance w15:val="hidden"/>
              <w14:checkbox>
                <w14:checked w14:val="0"/>
                <w14:checkedState w14:val="0052" w14:font="Wingdings 2"/>
                <w14:uncheckedState w14:val="2610" w14:font="ＭＳ ゴシック"/>
              </w14:checkbox>
            </w:sdtPr>
            <w:sdtEndPr/>
            <w:sdtContent>
              <w:p w14:paraId="0D13C9F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861392364"/>
              <w15:appearance w15:val="hidden"/>
              <w14:checkbox>
                <w14:checked w14:val="0"/>
                <w14:checkedState w14:val="0052" w14:font="Wingdings 2"/>
                <w14:uncheckedState w14:val="2610" w14:font="ＭＳ ゴシック"/>
              </w14:checkbox>
            </w:sdtPr>
            <w:sdtEndPr/>
            <w:sdtContent>
              <w:p w14:paraId="4B37886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9919375" w14:textId="77777777" w:rsidTr="005343E6">
        <w:trPr>
          <w:cantSplit/>
          <w:trHeight w:val="78"/>
        </w:trPr>
        <w:tc>
          <w:tcPr>
            <w:tcW w:w="1154" w:type="pct"/>
            <w:vMerge/>
            <w:shd w:val="clear" w:color="auto" w:fill="auto"/>
          </w:tcPr>
          <w:p w14:paraId="5705A10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DFFD487"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厚生労働省への情報の提出については、ＬＩＦＥを用いて行っていますか。</w:t>
            </w:r>
          </w:p>
          <w:p w14:paraId="2A88F4F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ＬＩＦＥへの提出情報、提出頻度等については、「科学的介護情報システム（ＬＩＦＥ）関連加算に関する基本的考え方並びに事務処理手順及び様式例の提示について」を参照。</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57696650"/>
              <w15:appearance w15:val="hidden"/>
              <w14:checkbox>
                <w14:checked w14:val="0"/>
                <w14:checkedState w14:val="0052" w14:font="Wingdings 2"/>
                <w14:uncheckedState w14:val="2610" w14:font="ＭＳ ゴシック"/>
              </w14:checkbox>
            </w:sdtPr>
            <w:sdtEndPr/>
            <w:sdtContent>
              <w:p w14:paraId="632B85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900970637"/>
              <w15:appearance w15:val="hidden"/>
              <w14:checkbox>
                <w14:checked w14:val="0"/>
                <w14:checkedState w14:val="0052" w14:font="Wingdings 2"/>
                <w14:uncheckedState w14:val="2610" w14:font="ＭＳ ゴシック"/>
              </w14:checkbox>
            </w:sdtPr>
            <w:sdtEndPr/>
            <w:sdtContent>
              <w:p w14:paraId="17B5CEB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85523901"/>
              <w15:appearance w15:val="hidden"/>
              <w14:checkbox>
                <w14:checked w14:val="0"/>
                <w14:checkedState w14:val="0052" w14:font="Wingdings 2"/>
                <w14:uncheckedState w14:val="2610" w14:font="ＭＳ ゴシック"/>
              </w14:checkbox>
            </w:sdtPr>
            <w:sdtEndPr/>
            <w:sdtContent>
              <w:p w14:paraId="34C736E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ADFE57B" w14:textId="77777777" w:rsidTr="005343E6">
        <w:trPr>
          <w:cantSplit/>
          <w:trHeight w:val="78"/>
        </w:trPr>
        <w:tc>
          <w:tcPr>
            <w:tcW w:w="1154" w:type="pct"/>
            <w:vMerge/>
            <w:tcBorders>
              <w:bottom w:val="single" w:sz="4" w:space="0" w:color="auto"/>
            </w:tcBorders>
            <w:shd w:val="clear" w:color="auto" w:fill="auto"/>
          </w:tcPr>
          <w:p w14:paraId="40D2C60C"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71048C54"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の質の向上を図るため、ＬＩＦＥへの提出情報及びフィードバック情報を活用し、利用者の状態に応じた口腔機能改善管理指導計画の作成（Ｐｌａｎ）、当該計画に基づく支援の提供（Ｄｏ）、当該支援内容の評価（Ｃｈｅｃｋ）、その評価結果を踏まえた当該計画の見直し・改善（Ａｃｔｉｏｎ）の一連のサイクル（ＰＤＣＡサイクル）により、サービスの質の管理を行っていますか。</w:t>
            </w:r>
          </w:p>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972788148"/>
              <w15:appearance w15:val="hidden"/>
              <w14:checkbox>
                <w14:checked w14:val="0"/>
                <w14:checkedState w14:val="0052" w14:font="Wingdings 2"/>
                <w14:uncheckedState w14:val="2610" w14:font="ＭＳ ゴシック"/>
              </w14:checkbox>
            </w:sdtPr>
            <w:sdtEndPr/>
            <w:sdtContent>
              <w:p w14:paraId="568867C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162164290"/>
              <w15:appearance w15:val="hidden"/>
              <w14:checkbox>
                <w14:checked w14:val="0"/>
                <w14:checkedState w14:val="0052" w14:font="Wingdings 2"/>
                <w14:uncheckedState w14:val="2610" w14:font="ＭＳ ゴシック"/>
              </w14:checkbox>
            </w:sdtPr>
            <w:sdtEndPr/>
            <w:sdtContent>
              <w:p w14:paraId="4A02217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2039506078"/>
              <w15:appearance w15:val="hidden"/>
              <w14:checkbox>
                <w14:checked w14:val="0"/>
                <w14:checkedState w14:val="0052" w14:font="Wingdings 2"/>
                <w14:uncheckedState w14:val="2610" w14:font="ＭＳ ゴシック"/>
              </w14:checkbox>
            </w:sdtPr>
            <w:sdtEndPr/>
            <w:sdtContent>
              <w:p w14:paraId="4ECAF32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D5209E2" w14:textId="77777777" w:rsidTr="005343E6">
        <w:trPr>
          <w:cantSplit/>
          <w:trHeight w:val="546"/>
        </w:trPr>
        <w:tc>
          <w:tcPr>
            <w:tcW w:w="1154" w:type="pct"/>
            <w:vMerge w:val="restart"/>
            <w:tcBorders>
              <w:top w:val="single" w:sz="4" w:space="0" w:color="auto"/>
            </w:tcBorders>
            <w:shd w:val="clear" w:color="auto" w:fill="auto"/>
          </w:tcPr>
          <w:p w14:paraId="5A737B3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科学的介護推進体制加算</w:t>
            </w:r>
          </w:p>
          <w:p w14:paraId="1B4BF86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4C846892"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下記の要件を満たし、利用者に対し指定認知症対応型通所介護を行った場合は、１月につき40単位を加算していますか。</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280611854"/>
              <w15:appearance w15:val="hidden"/>
              <w14:checkbox>
                <w14:checked w14:val="0"/>
                <w14:checkedState w14:val="0052" w14:font="Wingdings 2"/>
                <w14:uncheckedState w14:val="2610" w14:font="ＭＳ ゴシック"/>
              </w14:checkbox>
            </w:sdtPr>
            <w:sdtEndPr/>
            <w:sdtContent>
              <w:p w14:paraId="0EAC7FE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538185626"/>
              <w15:appearance w15:val="hidden"/>
              <w14:checkbox>
                <w14:checked w14:val="0"/>
                <w14:checkedState w14:val="0052" w14:font="Wingdings 2"/>
                <w14:uncheckedState w14:val="2610" w14:font="ＭＳ ゴシック"/>
              </w14:checkbox>
            </w:sdtPr>
            <w:sdtEndPr/>
            <w:sdtContent>
              <w:p w14:paraId="0AB2C89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928691153"/>
              <w15:appearance w15:val="hidden"/>
              <w14:checkbox>
                <w14:checked w14:val="0"/>
                <w14:checkedState w14:val="0052" w14:font="Wingdings 2"/>
                <w14:uncheckedState w14:val="2610" w14:font="ＭＳ ゴシック"/>
              </w14:checkbox>
            </w:sdtPr>
            <w:sdtEndPr/>
            <w:sdtContent>
              <w:p w14:paraId="07C5E0E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E32A3E1" w14:textId="77777777" w:rsidTr="005343E6">
        <w:trPr>
          <w:cantSplit/>
          <w:trHeight w:val="546"/>
        </w:trPr>
        <w:tc>
          <w:tcPr>
            <w:tcW w:w="1154" w:type="pct"/>
            <w:vMerge/>
            <w:shd w:val="clear" w:color="auto" w:fill="auto"/>
          </w:tcPr>
          <w:p w14:paraId="5F5208A1"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6921E70C"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利用者ごとの</w:t>
            </w:r>
            <w:r w:rsidRPr="000F386C">
              <w:rPr>
                <w:rFonts w:ascii="ＭＳ ゴシック" w:eastAsia="ＭＳ ゴシック" w:hAnsi="ＭＳ ゴシック" w:hint="eastAsia"/>
                <w:sz w:val="18"/>
                <w:szCs w:val="18"/>
                <w:u w:val="single"/>
              </w:rPr>
              <w:t>「ＡＤＬ値、栄養状態、口腔機能、認知症の状況その他の利用者の心身の状況等」</w:t>
            </w:r>
            <w:r w:rsidRPr="000F386C">
              <w:rPr>
                <w:rFonts w:ascii="ＭＳ ゴシック" w:eastAsia="ＭＳ ゴシック" w:hAnsi="ＭＳ ゴシック" w:hint="eastAsia"/>
                <w:sz w:val="18"/>
                <w:szCs w:val="18"/>
              </w:rPr>
              <w:t>に係る基本的な情報を、厚生労働省に提出していますか。</w:t>
            </w:r>
          </w:p>
          <w:p w14:paraId="54A99A0A" w14:textId="77777777" w:rsidR="00F56AD8" w:rsidRPr="000F386C" w:rsidRDefault="00F56AD8" w:rsidP="00B022D7">
            <w:pPr>
              <w:ind w:left="6"/>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791422302"/>
              <w15:appearance w15:val="hidden"/>
              <w14:checkbox>
                <w14:checked w14:val="0"/>
                <w14:checkedState w14:val="0052" w14:font="Wingdings 2"/>
                <w14:uncheckedState w14:val="2610" w14:font="ＭＳ ゴシック"/>
              </w14:checkbox>
            </w:sdtPr>
            <w:sdtEndPr/>
            <w:sdtContent>
              <w:p w14:paraId="098753F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792703298"/>
              <w15:appearance w15:val="hidden"/>
              <w14:checkbox>
                <w14:checked w14:val="0"/>
                <w14:checkedState w14:val="0052" w14:font="Wingdings 2"/>
                <w14:uncheckedState w14:val="2610" w14:font="ＭＳ ゴシック"/>
              </w14:checkbox>
            </w:sdtPr>
            <w:sdtEndPr/>
            <w:sdtContent>
              <w:p w14:paraId="27AC040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355429941"/>
              <w15:appearance w15:val="hidden"/>
              <w14:checkbox>
                <w14:checked w14:val="0"/>
                <w14:checkedState w14:val="0052" w14:font="Wingdings 2"/>
                <w14:uncheckedState w14:val="2610" w14:font="ＭＳ ゴシック"/>
              </w14:checkbox>
            </w:sdtPr>
            <w:sdtEndPr/>
            <w:sdtContent>
              <w:p w14:paraId="0D22E18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7F9285A" w14:textId="77777777" w:rsidTr="005343E6">
        <w:trPr>
          <w:cantSplit/>
          <w:trHeight w:val="546"/>
        </w:trPr>
        <w:tc>
          <w:tcPr>
            <w:tcW w:w="1154" w:type="pct"/>
            <w:vMerge/>
            <w:shd w:val="clear" w:color="auto" w:fill="auto"/>
          </w:tcPr>
          <w:p w14:paraId="47C5AC2E"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056B3875"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必要に応じて認知症対応型通所介護計画を見直すなど、指定認知症対応型通所介護の提供に当たって、上記に規定する情報その他指定認知症対応型通所介護を適切かつ有効に提供するために必要な情報を活用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890314335"/>
              <w15:appearance w15:val="hidden"/>
              <w14:checkbox>
                <w14:checked w14:val="0"/>
                <w14:checkedState w14:val="0052" w14:font="Wingdings 2"/>
                <w14:uncheckedState w14:val="2610" w14:font="ＭＳ ゴシック"/>
              </w14:checkbox>
            </w:sdtPr>
            <w:sdtEndPr/>
            <w:sdtContent>
              <w:p w14:paraId="7D61888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2100162161"/>
              <w15:appearance w15:val="hidden"/>
              <w14:checkbox>
                <w14:checked w14:val="0"/>
                <w14:checkedState w14:val="0052" w14:font="Wingdings 2"/>
                <w14:uncheckedState w14:val="2610" w14:font="ＭＳ ゴシック"/>
              </w14:checkbox>
            </w:sdtPr>
            <w:sdtEndPr/>
            <w:sdtContent>
              <w:p w14:paraId="21BF09A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469741213"/>
              <w15:appearance w15:val="hidden"/>
              <w14:checkbox>
                <w14:checked w14:val="0"/>
                <w14:checkedState w14:val="0052" w14:font="Wingdings 2"/>
                <w14:uncheckedState w14:val="2610" w14:font="ＭＳ ゴシック"/>
              </w14:checkbox>
            </w:sdtPr>
            <w:sdtEndPr/>
            <w:sdtContent>
              <w:p w14:paraId="38E1C2C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E5C166B" w14:textId="77777777" w:rsidTr="005343E6">
        <w:trPr>
          <w:cantSplit/>
          <w:trHeight w:val="546"/>
        </w:trPr>
        <w:tc>
          <w:tcPr>
            <w:tcW w:w="1154" w:type="pct"/>
            <w:vMerge/>
            <w:shd w:val="clear" w:color="auto" w:fill="auto"/>
          </w:tcPr>
          <w:p w14:paraId="3C8DCE0D"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shd w:val="clear" w:color="auto" w:fill="auto"/>
            <w:vAlign w:val="center"/>
          </w:tcPr>
          <w:p w14:paraId="27269BE5"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原則として利用者全員を対象として、利用者ごとに要件を満たした場合に、当該事業所の利用者全員に対して算定していますか。</w:t>
            </w:r>
          </w:p>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526014303"/>
              <w15:appearance w15:val="hidden"/>
              <w14:checkbox>
                <w14:checked w14:val="0"/>
                <w14:checkedState w14:val="0052" w14:font="Wingdings 2"/>
                <w14:uncheckedState w14:val="2610" w14:font="ＭＳ ゴシック"/>
              </w14:checkbox>
            </w:sdtPr>
            <w:sdtEndPr/>
            <w:sdtContent>
              <w:p w14:paraId="0F376B7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1000478465"/>
              <w15:appearance w15:val="hidden"/>
              <w14:checkbox>
                <w14:checked w14:val="0"/>
                <w14:checkedState w14:val="0052" w14:font="Wingdings 2"/>
                <w14:uncheckedState w14:val="2610" w14:font="ＭＳ ゴシック"/>
              </w14:checkbox>
            </w:sdtPr>
            <w:sdtEndPr/>
            <w:sdtContent>
              <w:p w14:paraId="5C23AFA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shd w:val="clear" w:color="auto" w:fill="auto"/>
            <w:vAlign w:val="center"/>
          </w:tcPr>
          <w:sdt>
            <w:sdtPr>
              <w:rPr>
                <w:sz w:val="28"/>
                <w:szCs w:val="28"/>
              </w:rPr>
              <w:id w:val="-765525388"/>
              <w15:appearance w15:val="hidden"/>
              <w14:checkbox>
                <w14:checked w14:val="0"/>
                <w14:checkedState w14:val="0052" w14:font="Wingdings 2"/>
                <w14:uncheckedState w14:val="2610" w14:font="ＭＳ ゴシック"/>
              </w14:checkbox>
            </w:sdtPr>
            <w:sdtEndPr/>
            <w:sdtContent>
              <w:p w14:paraId="6017065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B3586EF" w14:textId="77777777" w:rsidTr="005343E6">
        <w:trPr>
          <w:cantSplit/>
          <w:trHeight w:val="546"/>
        </w:trPr>
        <w:tc>
          <w:tcPr>
            <w:tcW w:w="1154" w:type="pct"/>
            <w:vMerge/>
            <w:tcBorders>
              <w:bottom w:val="single" w:sz="4" w:space="0" w:color="auto"/>
            </w:tcBorders>
            <w:shd w:val="clear" w:color="auto" w:fill="auto"/>
          </w:tcPr>
          <w:p w14:paraId="5DD4F1A4" w14:textId="77777777" w:rsidR="00F56AD8" w:rsidRPr="000F386C" w:rsidRDefault="00F56AD8" w:rsidP="00B022D7">
            <w:pPr>
              <w:ind w:left="180" w:hangingChars="100" w:hanging="180"/>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4D471AA3" w14:textId="77777777" w:rsidR="00F56AD8" w:rsidRPr="000F386C" w:rsidRDefault="00F56AD8" w:rsidP="00B022D7">
            <w:pPr>
              <w:ind w:left="6"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本加算を算定</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p w14:paraId="3BD5B4EF"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イ 利用者の心身の状況等に係る基本的な情報に基づき、適切なサービスを提供するためのサービス計画を作成する（Plan）。</w:t>
            </w:r>
          </w:p>
          <w:p w14:paraId="108B06E0"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ロ　サービスの提供に当たっては、サービス計画に基づいて、利用者の自立支援や重度化防止に資する介護を実施する（Do）。</w:t>
            </w:r>
          </w:p>
          <w:p w14:paraId="40936EE1"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ハ 　ＬＩＦＥへの提出情報及びフィードバック情報等も活用し、多職種が共同して、事業所の特性やサービス提供の在り方について検証を行う（Check）。</w:t>
            </w:r>
          </w:p>
          <w:p w14:paraId="73118DB8"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ニ　検証結果に基づき、利用者のサービス計画を適切に見直し、事業所全体として、サービスの質の更なる向上に努める（Action）。</w:t>
            </w:r>
          </w:p>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1398582783"/>
              <w15:appearance w15:val="hidden"/>
              <w14:checkbox>
                <w14:checked w14:val="0"/>
                <w14:checkedState w14:val="0052" w14:font="Wingdings 2"/>
                <w14:uncheckedState w14:val="2610" w14:font="ＭＳ ゴシック"/>
              </w14:checkbox>
            </w:sdtPr>
            <w:sdtEndPr/>
            <w:sdtContent>
              <w:p w14:paraId="0376BFD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865950688"/>
              <w15:appearance w15:val="hidden"/>
              <w14:checkbox>
                <w14:checked w14:val="0"/>
                <w14:checkedState w14:val="0052" w14:font="Wingdings 2"/>
                <w14:uncheckedState w14:val="2610" w14:font="ＭＳ ゴシック"/>
              </w14:checkbox>
            </w:sdtPr>
            <w:sdtEndPr/>
            <w:sdtContent>
              <w:p w14:paraId="7DAA2F1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shd w:val="clear" w:color="auto" w:fill="auto"/>
            <w:vAlign w:val="center"/>
          </w:tcPr>
          <w:sdt>
            <w:sdtPr>
              <w:rPr>
                <w:sz w:val="28"/>
                <w:szCs w:val="28"/>
              </w:rPr>
              <w:id w:val="80420900"/>
              <w15:appearance w15:val="hidden"/>
              <w14:checkbox>
                <w14:checked w14:val="0"/>
                <w14:checkedState w14:val="0052" w14:font="Wingdings 2"/>
                <w14:uncheckedState w14:val="2610" w14:font="ＭＳ ゴシック"/>
              </w14:checkbox>
            </w:sdtPr>
            <w:sdtEndPr/>
            <w:sdtContent>
              <w:p w14:paraId="04DE321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679FCD58" w14:textId="77777777" w:rsidTr="001673C6">
        <w:trPr>
          <w:cantSplit/>
          <w:trHeight w:val="546"/>
        </w:trPr>
        <w:tc>
          <w:tcPr>
            <w:tcW w:w="1154" w:type="pct"/>
            <w:vMerge w:val="restart"/>
            <w:tcBorders>
              <w:top w:val="single" w:sz="4" w:space="0" w:color="auto"/>
            </w:tcBorders>
            <w:shd w:val="clear" w:color="auto" w:fill="auto"/>
          </w:tcPr>
          <w:p w14:paraId="2F865717"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同一建物に居住する利用者又は同一建物から通う利用者の減算</w:t>
            </w:r>
          </w:p>
          <w:p w14:paraId="4FC7E625"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shd w:val="clear" w:color="auto" w:fill="auto"/>
            <w:vAlign w:val="center"/>
          </w:tcPr>
          <w:p w14:paraId="42D4FCA6"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事業所と同一建物に居住する者又は事業所と同一建物から当該事業所に通う者に対し、指定認知症対応型通所介護を行った場合は、１日につき94単位を減算していますか。</w:t>
            </w:r>
          </w:p>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776176433"/>
              <w15:appearance w15:val="hidden"/>
              <w14:checkbox>
                <w14:checked w14:val="0"/>
                <w14:checkedState w14:val="0052" w14:font="Wingdings 2"/>
                <w14:uncheckedState w14:val="2610" w14:font="ＭＳ ゴシック"/>
              </w14:checkbox>
            </w:sdtPr>
            <w:sdtEndPr/>
            <w:sdtContent>
              <w:p w14:paraId="7FED32A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855223586"/>
              <w15:appearance w15:val="hidden"/>
              <w14:checkbox>
                <w14:checked w14:val="0"/>
                <w14:checkedState w14:val="0052" w14:font="Wingdings 2"/>
                <w14:uncheckedState w14:val="2610" w14:font="ＭＳ ゴシック"/>
              </w14:checkbox>
            </w:sdtPr>
            <w:sdtEndPr/>
            <w:sdtContent>
              <w:p w14:paraId="49BD6CBD"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shd w:val="clear" w:color="auto" w:fill="auto"/>
            <w:vAlign w:val="center"/>
          </w:tcPr>
          <w:sdt>
            <w:sdtPr>
              <w:rPr>
                <w:sz w:val="28"/>
                <w:szCs w:val="28"/>
              </w:rPr>
              <w:id w:val="-1167702636"/>
              <w15:appearance w15:val="hidden"/>
              <w14:checkbox>
                <w14:checked w14:val="0"/>
                <w14:checkedState w14:val="0052" w14:font="Wingdings 2"/>
                <w14:uncheckedState w14:val="2610" w14:font="ＭＳ ゴシック"/>
              </w14:checkbox>
            </w:sdtPr>
            <w:sdtEndPr/>
            <w:sdtContent>
              <w:p w14:paraId="03016582"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0F386C" w:rsidRPr="000F386C" w14:paraId="3DE57C70" w14:textId="77777777" w:rsidTr="001673C6">
        <w:trPr>
          <w:cantSplit/>
          <w:trHeight w:val="546"/>
        </w:trPr>
        <w:tc>
          <w:tcPr>
            <w:tcW w:w="1154" w:type="pct"/>
            <w:vMerge/>
            <w:tcBorders>
              <w:bottom w:val="dashSmallGap" w:sz="4" w:space="0" w:color="auto"/>
            </w:tcBorders>
            <w:shd w:val="clear" w:color="auto" w:fill="auto"/>
          </w:tcPr>
          <w:p w14:paraId="78958DBF" w14:textId="77777777" w:rsidR="00A46C08" w:rsidRPr="000F386C" w:rsidRDefault="00A46C08" w:rsidP="00A46C08">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shd w:val="clear" w:color="auto" w:fill="auto"/>
            <w:vAlign w:val="center"/>
          </w:tcPr>
          <w:p w14:paraId="1C6BD4FF" w14:textId="77777777" w:rsidR="00A46C08" w:rsidRPr="000F386C" w:rsidRDefault="00A46C0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同一建物とは、当該指定認知症対応型通所介護所と構造上又は外形上、一体的な建築物を指すものであり、具体的には、当該建物の1階部分に指定認知症対応型通所介護事業所がある場合や、当該建物と渡り廊下等で繋がっている場合</w:t>
            </w:r>
            <w:r w:rsidR="006F186D" w:rsidRPr="000F386C">
              <w:rPr>
                <w:rFonts w:ascii="ＭＳ ゴシック" w:eastAsia="ＭＳ ゴシック" w:hAnsi="ＭＳ ゴシック" w:hint="eastAsia"/>
                <w:sz w:val="18"/>
                <w:szCs w:val="18"/>
              </w:rPr>
              <w:t>が該当し、</w:t>
            </w:r>
            <w:r w:rsidRPr="000F386C">
              <w:rPr>
                <w:rFonts w:ascii="ＭＳ ゴシック" w:eastAsia="ＭＳ ゴシック" w:hAnsi="ＭＳ ゴシック" w:hint="eastAsia"/>
                <w:sz w:val="18"/>
                <w:szCs w:val="18"/>
              </w:rPr>
              <w:t>当該建物の管理、運営法人が当該事業所の指定認知症対応型通所介護事業者と異なる場合であっても該当する。</w:t>
            </w:r>
          </w:p>
          <w:p w14:paraId="6FD6F0CF" w14:textId="77777777" w:rsidR="00A46C08" w:rsidRPr="000F386C" w:rsidRDefault="00A46C0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同一敷地内にある別棟の建築物や道路を挟んで隣接する場合は該当しない。</w:t>
            </w: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23E11B8E" w14:textId="77777777" w:rsidR="00A46C08" w:rsidRPr="000F386C" w:rsidRDefault="00A46C08" w:rsidP="00A46C08">
            <w:pPr>
              <w:jc w:val="center"/>
              <w:rPr>
                <w:rFonts w:ascii="ＭＳ ゴシック" w:eastAsia="ＭＳ ゴシック" w:hAnsi="ＭＳ ゴシック"/>
                <w:sz w:val="24"/>
              </w:rPr>
            </w:pPr>
          </w:p>
        </w:tc>
        <w:tc>
          <w:tcPr>
            <w:tcW w:w="218" w:type="pct"/>
            <w:tcBorders>
              <w:top w:val="dotted" w:sz="4" w:space="0" w:color="auto"/>
              <w:left w:val="single" w:sz="4" w:space="0" w:color="auto"/>
              <w:bottom w:val="single" w:sz="4" w:space="0" w:color="auto"/>
              <w:right w:val="single" w:sz="4" w:space="0" w:color="auto"/>
            </w:tcBorders>
            <w:shd w:val="clear" w:color="auto" w:fill="BFBFBF"/>
            <w:vAlign w:val="center"/>
          </w:tcPr>
          <w:p w14:paraId="0DEACEDC" w14:textId="77777777" w:rsidR="00A46C08" w:rsidRPr="000F386C" w:rsidRDefault="00A46C08" w:rsidP="00A46C08">
            <w:pPr>
              <w:jc w:val="center"/>
              <w:rPr>
                <w:rFonts w:ascii="ＭＳ ゴシック" w:eastAsia="ＭＳ ゴシック" w:hAnsi="ＭＳ ゴシック"/>
                <w:sz w:val="24"/>
              </w:rPr>
            </w:pPr>
          </w:p>
        </w:tc>
        <w:tc>
          <w:tcPr>
            <w:tcW w:w="215" w:type="pct"/>
            <w:tcBorders>
              <w:top w:val="dotted" w:sz="4" w:space="0" w:color="auto"/>
              <w:left w:val="single" w:sz="4" w:space="0" w:color="auto"/>
              <w:bottom w:val="single" w:sz="4" w:space="0" w:color="auto"/>
              <w:right w:val="single" w:sz="4" w:space="0" w:color="auto"/>
            </w:tcBorders>
            <w:shd w:val="clear" w:color="auto" w:fill="BFBFBF"/>
            <w:vAlign w:val="center"/>
          </w:tcPr>
          <w:p w14:paraId="040E9136" w14:textId="77777777" w:rsidR="00A46C08" w:rsidRPr="000F386C" w:rsidRDefault="00A46C08" w:rsidP="00A46C08">
            <w:pPr>
              <w:jc w:val="center"/>
              <w:rPr>
                <w:rFonts w:ascii="ＭＳ ゴシック" w:eastAsia="ＭＳ ゴシック" w:hAnsi="ＭＳ ゴシック"/>
                <w:sz w:val="24"/>
              </w:rPr>
            </w:pPr>
          </w:p>
        </w:tc>
      </w:tr>
      <w:tr w:rsidR="000F386C" w:rsidRPr="000F386C" w14:paraId="235F9CEB" w14:textId="77777777" w:rsidTr="003B2B6C">
        <w:trPr>
          <w:cantSplit/>
          <w:trHeight w:val="1680"/>
        </w:trPr>
        <w:tc>
          <w:tcPr>
            <w:tcW w:w="1154" w:type="pct"/>
            <w:tcBorders>
              <w:top w:val="dashSmallGap" w:sz="4" w:space="0" w:color="auto"/>
              <w:bottom w:val="nil"/>
            </w:tcBorders>
            <w:shd w:val="clear" w:color="auto" w:fill="auto"/>
          </w:tcPr>
          <w:p w14:paraId="27E3BAE4" w14:textId="77777777" w:rsidR="00A46C08" w:rsidRPr="000F386C" w:rsidRDefault="00A46C0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やむを得ない事情により送迎を行う場合の取扱いについて</w:t>
            </w:r>
          </w:p>
        </w:tc>
        <w:tc>
          <w:tcPr>
            <w:tcW w:w="3195" w:type="pct"/>
            <w:tcBorders>
              <w:top w:val="single" w:sz="4" w:space="0" w:color="auto"/>
              <w:left w:val="single" w:sz="4" w:space="0" w:color="auto"/>
              <w:bottom w:val="single" w:sz="4" w:space="0" w:color="auto"/>
              <w:right w:val="single" w:sz="4" w:space="0" w:color="auto"/>
            </w:tcBorders>
            <w:shd w:val="clear" w:color="auto" w:fill="auto"/>
            <w:vAlign w:val="center"/>
          </w:tcPr>
          <w:p w14:paraId="66858D60" w14:textId="77777777" w:rsidR="00A46C08" w:rsidRPr="000F386C" w:rsidRDefault="00A46C0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傷病により一時的に送迎が必要であると認められる利用者その他やむを得ない事情により送迎が必要と認められる利用者に対して送迎を行った場合は、例外的に減算対象とならない。</w:t>
            </w:r>
          </w:p>
          <w:p w14:paraId="2C8D7FD5" w14:textId="77777777" w:rsidR="00A46C08" w:rsidRPr="000F386C" w:rsidRDefault="006F186D" w:rsidP="006F186D">
            <w:pPr>
              <w:ind w:left="2"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具体的には、</w:t>
            </w:r>
            <w:r w:rsidR="00A46C08" w:rsidRPr="000F386C">
              <w:rPr>
                <w:rFonts w:ascii="ＭＳ ゴシック" w:eastAsia="ＭＳ ゴシック" w:hAnsi="ＭＳ ゴシック" w:hint="eastAsia"/>
                <w:sz w:val="18"/>
                <w:szCs w:val="18"/>
              </w:rPr>
              <w:t>傷病により一時</w:t>
            </w:r>
            <w:r w:rsidRPr="000F386C">
              <w:rPr>
                <w:rFonts w:ascii="ＭＳ ゴシック" w:eastAsia="ＭＳ ゴシック" w:hAnsi="ＭＳ ゴシック" w:hint="eastAsia"/>
                <w:sz w:val="18"/>
                <w:szCs w:val="18"/>
              </w:rPr>
              <w:t>的に歩行困難となった者又は歩行困難な要介護者であって、かつ建物の</w:t>
            </w:r>
            <w:r w:rsidR="00A46C08" w:rsidRPr="000F386C">
              <w:rPr>
                <w:rFonts w:ascii="ＭＳ ゴシック" w:eastAsia="ＭＳ ゴシック" w:hAnsi="ＭＳ ゴシック" w:hint="eastAsia"/>
                <w:sz w:val="18"/>
                <w:szCs w:val="18"/>
              </w:rPr>
              <w:t>構造上自力での通所が困難である者に対し、２人以上の従業者が、当該利用者の居住する場所と当該指定認知症対応型通所介護事業所の間の往復の移動を介助した場合に限られる。</w:t>
            </w:r>
          </w:p>
        </w:tc>
        <w:tc>
          <w:tcPr>
            <w:tcW w:w="218" w:type="pct"/>
            <w:tcBorders>
              <w:top w:val="single" w:sz="4" w:space="0" w:color="auto"/>
              <w:left w:val="single" w:sz="4" w:space="0" w:color="auto"/>
              <w:bottom w:val="single" w:sz="4" w:space="0" w:color="auto"/>
              <w:right w:val="single" w:sz="4" w:space="0" w:color="auto"/>
            </w:tcBorders>
            <w:shd w:val="clear" w:color="auto" w:fill="BFBFBF"/>
            <w:vAlign w:val="center"/>
          </w:tcPr>
          <w:p w14:paraId="4B6DCDB1" w14:textId="77777777" w:rsidR="00A46C08" w:rsidRPr="000F386C" w:rsidRDefault="00A46C08" w:rsidP="00A46C08">
            <w:pPr>
              <w:jc w:val="center"/>
            </w:pPr>
          </w:p>
        </w:tc>
        <w:tc>
          <w:tcPr>
            <w:tcW w:w="218" w:type="pct"/>
            <w:tcBorders>
              <w:top w:val="single" w:sz="4" w:space="0" w:color="auto"/>
              <w:left w:val="single" w:sz="4" w:space="0" w:color="auto"/>
              <w:bottom w:val="single" w:sz="4" w:space="0" w:color="auto"/>
              <w:right w:val="single" w:sz="4" w:space="0" w:color="auto"/>
            </w:tcBorders>
            <w:shd w:val="clear" w:color="auto" w:fill="BFBFBF"/>
            <w:vAlign w:val="center"/>
          </w:tcPr>
          <w:p w14:paraId="4E78EBCC" w14:textId="77777777" w:rsidR="00A46C08" w:rsidRPr="000F386C" w:rsidRDefault="00A46C08" w:rsidP="00A46C08">
            <w:pPr>
              <w:jc w:val="center"/>
            </w:pPr>
          </w:p>
        </w:tc>
        <w:tc>
          <w:tcPr>
            <w:tcW w:w="215" w:type="pct"/>
            <w:tcBorders>
              <w:top w:val="single" w:sz="4" w:space="0" w:color="auto"/>
              <w:left w:val="single" w:sz="4" w:space="0" w:color="auto"/>
              <w:bottom w:val="single" w:sz="4" w:space="0" w:color="auto"/>
              <w:right w:val="single" w:sz="4" w:space="0" w:color="auto"/>
            </w:tcBorders>
            <w:shd w:val="clear" w:color="auto" w:fill="BFBFBF"/>
            <w:vAlign w:val="center"/>
          </w:tcPr>
          <w:p w14:paraId="0FFACB8D" w14:textId="77777777" w:rsidR="00A46C08" w:rsidRPr="000F386C" w:rsidRDefault="00A46C08" w:rsidP="00A46C08">
            <w:pPr>
              <w:jc w:val="center"/>
            </w:pPr>
          </w:p>
        </w:tc>
      </w:tr>
      <w:tr w:rsidR="00B022D7" w:rsidRPr="000F386C" w14:paraId="4B2137B9" w14:textId="77777777" w:rsidTr="003B2B6C">
        <w:trPr>
          <w:cantSplit/>
          <w:trHeight w:val="546"/>
        </w:trPr>
        <w:tc>
          <w:tcPr>
            <w:tcW w:w="1154" w:type="pct"/>
            <w:tcBorders>
              <w:top w:val="nil"/>
              <w:bottom w:val="nil"/>
            </w:tcBorders>
            <w:shd w:val="clear" w:color="auto" w:fill="auto"/>
          </w:tcPr>
          <w:p w14:paraId="26139BCB" w14:textId="77777777" w:rsidR="00B022D7" w:rsidRPr="000F386C" w:rsidRDefault="00B022D7" w:rsidP="00B022D7">
            <w:pPr>
              <w:rPr>
                <w:rFonts w:ascii="ＭＳ ゴシック" w:eastAsia="ＭＳ ゴシック" w:hAnsi="ＭＳ ゴシック"/>
                <w:sz w:val="18"/>
                <w:szCs w:val="18"/>
              </w:rPr>
            </w:pPr>
          </w:p>
        </w:tc>
        <w:tc>
          <w:tcPr>
            <w:tcW w:w="3195" w:type="pct"/>
            <w:tcBorders>
              <w:top w:val="single" w:sz="4" w:space="0" w:color="auto"/>
              <w:left w:val="single" w:sz="4" w:space="0" w:color="auto"/>
              <w:bottom w:val="single" w:sz="4" w:space="0" w:color="auto"/>
              <w:right w:val="single" w:sz="4" w:space="0" w:color="auto"/>
            </w:tcBorders>
            <w:shd w:val="clear" w:color="auto" w:fill="auto"/>
            <w:vAlign w:val="center"/>
          </w:tcPr>
          <w:p w14:paraId="594C8BF8"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送迎を必要とする理由や、移動介助の方法及び期間について、介護支援専門員とサービス担当者会議等で慎重に検討し、その内容及び結果について認知症対応型通所介護計画に記載していますか。</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975724700"/>
              <w15:appearance w15:val="hidden"/>
              <w14:checkbox>
                <w14:checked w14:val="0"/>
                <w14:checkedState w14:val="0052" w14:font="Wingdings 2"/>
                <w14:uncheckedState w14:val="2610" w14:font="ＭＳ ゴシック"/>
              </w14:checkbox>
            </w:sdtPr>
            <w:sdtEndPr/>
            <w:sdtContent>
              <w:p w14:paraId="68A27F0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2039502584"/>
              <w15:appearance w15:val="hidden"/>
              <w14:checkbox>
                <w14:checked w14:val="0"/>
                <w14:checkedState w14:val="0052" w14:font="Wingdings 2"/>
                <w14:uncheckedState w14:val="2610" w14:font="ＭＳ ゴシック"/>
              </w14:checkbox>
            </w:sdtPr>
            <w:sdtEndPr/>
            <w:sdtContent>
              <w:p w14:paraId="3CF06339"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225420733"/>
              <w15:appearance w15:val="hidden"/>
              <w14:checkbox>
                <w14:checked w14:val="0"/>
                <w14:checkedState w14:val="0052" w14:font="Wingdings 2"/>
                <w14:uncheckedState w14:val="2610" w14:font="ＭＳ ゴシック"/>
              </w14:checkbox>
            </w:sdtPr>
            <w:sdtEndPr/>
            <w:sdtContent>
              <w:p w14:paraId="6D1B4B36"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515A2A8" w14:textId="77777777" w:rsidTr="003B2B6C">
        <w:trPr>
          <w:cantSplit/>
          <w:trHeight w:val="187"/>
        </w:trPr>
        <w:tc>
          <w:tcPr>
            <w:tcW w:w="1154" w:type="pct"/>
            <w:tcBorders>
              <w:top w:val="nil"/>
              <w:bottom w:val="single" w:sz="4" w:space="0" w:color="auto"/>
            </w:tcBorders>
            <w:shd w:val="clear" w:color="auto" w:fill="auto"/>
          </w:tcPr>
          <w:p w14:paraId="54639DA1" w14:textId="77777777" w:rsidR="00B022D7" w:rsidRPr="000F386C" w:rsidRDefault="00B022D7" w:rsidP="00B022D7">
            <w:pPr>
              <w:rPr>
                <w:rFonts w:ascii="ＭＳ ゴシック" w:eastAsia="ＭＳ ゴシック" w:hAnsi="ＭＳ ゴシック"/>
                <w:sz w:val="18"/>
                <w:szCs w:val="18"/>
              </w:rPr>
            </w:pPr>
          </w:p>
        </w:tc>
        <w:tc>
          <w:tcPr>
            <w:tcW w:w="3195" w:type="pct"/>
            <w:tcBorders>
              <w:top w:val="single" w:sz="4" w:space="0" w:color="auto"/>
              <w:left w:val="single" w:sz="4" w:space="0" w:color="auto"/>
              <w:bottom w:val="single" w:sz="4" w:space="0" w:color="auto"/>
              <w:right w:val="single" w:sz="4" w:space="0" w:color="auto"/>
            </w:tcBorders>
            <w:shd w:val="clear" w:color="auto" w:fill="auto"/>
            <w:vAlign w:val="center"/>
          </w:tcPr>
          <w:p w14:paraId="0CA31923"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移動介助者及び移動介助時の利用者の様子等について記録していますか。</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851612624"/>
              <w15:appearance w15:val="hidden"/>
              <w14:checkbox>
                <w14:checked w14:val="0"/>
                <w14:checkedState w14:val="0052" w14:font="Wingdings 2"/>
                <w14:uncheckedState w14:val="2610" w14:font="ＭＳ ゴシック"/>
              </w14:checkbox>
            </w:sdtPr>
            <w:sdtEndPr/>
            <w:sdtContent>
              <w:p w14:paraId="6807F98D"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116606013"/>
              <w15:appearance w15:val="hidden"/>
              <w14:checkbox>
                <w14:checked w14:val="0"/>
                <w14:checkedState w14:val="0052" w14:font="Wingdings 2"/>
                <w14:uncheckedState w14:val="2610" w14:font="ＭＳ ゴシック"/>
              </w14:checkbox>
            </w:sdtPr>
            <w:sdtEndPr/>
            <w:sdtContent>
              <w:p w14:paraId="14FD8C03"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1608956916"/>
              <w15:appearance w15:val="hidden"/>
              <w14:checkbox>
                <w14:checked w14:val="0"/>
                <w14:checkedState w14:val="0052" w14:font="Wingdings 2"/>
                <w14:uncheckedState w14:val="2610" w14:font="ＭＳ ゴシック"/>
              </w14:checkbox>
            </w:sdtPr>
            <w:sdtEndPr/>
            <w:sdtContent>
              <w:p w14:paraId="5DF1173F"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B022D7" w:rsidRPr="000F386C" w14:paraId="0473CBD8" w14:textId="77777777" w:rsidTr="00F56AD8">
        <w:trPr>
          <w:cantSplit/>
          <w:trHeight w:val="546"/>
        </w:trPr>
        <w:tc>
          <w:tcPr>
            <w:tcW w:w="1154" w:type="pct"/>
            <w:tcBorders>
              <w:top w:val="nil"/>
              <w:bottom w:val="single" w:sz="4" w:space="0" w:color="auto"/>
            </w:tcBorders>
            <w:shd w:val="clear" w:color="auto" w:fill="auto"/>
          </w:tcPr>
          <w:p w14:paraId="2A0DC78C"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送迎を行わない場合の減算</w:t>
            </w:r>
          </w:p>
          <w:p w14:paraId="6DAD0865"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single" w:sz="4" w:space="0" w:color="auto"/>
              <w:right w:val="single" w:sz="4" w:space="0" w:color="auto"/>
            </w:tcBorders>
            <w:shd w:val="clear" w:color="auto" w:fill="auto"/>
            <w:vAlign w:val="center"/>
          </w:tcPr>
          <w:p w14:paraId="2227EFEC" w14:textId="77777777" w:rsidR="00B022D7" w:rsidRPr="000F386C" w:rsidRDefault="00B022D7"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利用者に対してその居宅と指定認知症対応型通所介護事業所との間の送迎を行わない場合、片道につき47単位を減算していますか。</w:t>
            </w:r>
          </w:p>
          <w:p w14:paraId="712BF37E" w14:textId="77777777" w:rsidR="00B022D7" w:rsidRPr="000F386C" w:rsidRDefault="00B022D7"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職員が徒歩で送迎を行った利用者又は同一建物減算の対象となっている利用者は、当該減算の対象とならない。</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1042105405"/>
              <w15:appearance w15:val="hidden"/>
              <w14:checkbox>
                <w14:checked w14:val="0"/>
                <w14:checkedState w14:val="0052" w14:font="Wingdings 2"/>
                <w14:uncheckedState w14:val="2610" w14:font="ＭＳ ゴシック"/>
              </w14:checkbox>
            </w:sdtPr>
            <w:sdtEndPr/>
            <w:sdtContent>
              <w:p w14:paraId="3E2922E8"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866487478"/>
              <w15:appearance w15:val="hidden"/>
              <w14:checkbox>
                <w14:checked w14:val="0"/>
                <w14:checkedState w14:val="0052" w14:font="Wingdings 2"/>
                <w14:uncheckedState w14:val="2610" w14:font="ＭＳ ゴシック"/>
              </w14:checkbox>
            </w:sdtPr>
            <w:sdtEndPr/>
            <w:sdtContent>
              <w:p w14:paraId="4B2CFB1E" w14:textId="77777777" w:rsidR="00B022D7" w:rsidRPr="00754C1B" w:rsidRDefault="00B022D7"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sdt>
            <w:sdtPr>
              <w:rPr>
                <w:sz w:val="28"/>
                <w:szCs w:val="28"/>
              </w:rPr>
              <w:id w:val="1947042217"/>
              <w15:appearance w15:val="hidden"/>
              <w14:checkbox>
                <w14:checked w14:val="0"/>
                <w14:checkedState w14:val="0052" w14:font="Wingdings 2"/>
                <w14:uncheckedState w14:val="2610" w14:font="ＭＳ ゴシック"/>
              </w14:checkbox>
            </w:sdtPr>
            <w:sdtEndPr/>
            <w:sdtContent>
              <w:p w14:paraId="17AA89C3" w14:textId="77777777" w:rsidR="00B022D7" w:rsidRPr="00754C1B" w:rsidRDefault="00B022D7"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20CD02A" w14:textId="77777777" w:rsidTr="005343E6">
        <w:trPr>
          <w:cantSplit/>
          <w:trHeight w:val="480"/>
        </w:trPr>
        <w:tc>
          <w:tcPr>
            <w:tcW w:w="1154" w:type="pct"/>
            <w:vMerge w:val="restart"/>
            <w:shd w:val="clear" w:color="auto" w:fill="auto"/>
          </w:tcPr>
          <w:p w14:paraId="695FD450"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サービス提供体制強化加算</w:t>
            </w:r>
          </w:p>
          <w:p w14:paraId="1C60FFC5"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（予防含む）</w:t>
            </w:r>
          </w:p>
        </w:tc>
        <w:tc>
          <w:tcPr>
            <w:tcW w:w="3195" w:type="pct"/>
            <w:tcBorders>
              <w:top w:val="single" w:sz="4" w:space="0" w:color="auto"/>
              <w:left w:val="single" w:sz="4" w:space="0" w:color="auto"/>
              <w:bottom w:val="dotted" w:sz="4" w:space="0" w:color="auto"/>
              <w:right w:val="single" w:sz="4" w:space="0" w:color="auto"/>
            </w:tcBorders>
            <w:shd w:val="clear" w:color="auto" w:fill="auto"/>
          </w:tcPr>
          <w:p w14:paraId="5040E1F6" w14:textId="77777777" w:rsidR="00F56AD8" w:rsidRPr="000F386C" w:rsidRDefault="00F56AD8" w:rsidP="00A46C08">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下記の要件を満たし、利用者に指定認知症対応型通所介護を行った場合、該当する区分に従い、次に掲げる所定単位数を加算していますか。</w:t>
            </w:r>
          </w:p>
          <w:p w14:paraId="64297973"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いずれかの区分でのみ算定可。</w:t>
            </w:r>
          </w:p>
          <w:p w14:paraId="26251DE0" w14:textId="77777777" w:rsidR="00F56AD8" w:rsidRPr="000F386C" w:rsidRDefault="00F56AD8" w:rsidP="00A46C08">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設備を共用する本体施設の職員の総数を含めて計算を行うこと</w:t>
            </w:r>
          </w:p>
          <w:p w14:paraId="78F7DFD5" w14:textId="77777777" w:rsidR="00F56AD8" w:rsidRPr="000F386C" w:rsidRDefault="00F56AD8" w:rsidP="00A46C08">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介護予防認知症対応型通所介護を一体的に行っている場合においては、一体的に計算を行うこと</w:t>
            </w:r>
          </w:p>
        </w:tc>
        <w:tc>
          <w:tcPr>
            <w:tcW w:w="218" w:type="pct"/>
            <w:tcBorders>
              <w:top w:val="single" w:sz="4" w:space="0" w:color="auto"/>
              <w:left w:val="single" w:sz="4" w:space="0" w:color="auto"/>
              <w:bottom w:val="dotted" w:sz="4" w:space="0" w:color="auto"/>
              <w:right w:val="single" w:sz="4" w:space="0" w:color="auto"/>
            </w:tcBorders>
            <w:shd w:val="clear" w:color="auto" w:fill="BFBFBF"/>
            <w:vAlign w:val="center"/>
          </w:tcPr>
          <w:p w14:paraId="5852D6D4" w14:textId="77777777" w:rsidR="00F56AD8" w:rsidRPr="000F386C" w:rsidRDefault="00F56AD8" w:rsidP="00A46C08">
            <w:pPr>
              <w:jc w:val="center"/>
            </w:pPr>
          </w:p>
        </w:tc>
        <w:tc>
          <w:tcPr>
            <w:tcW w:w="218" w:type="pct"/>
            <w:tcBorders>
              <w:top w:val="single" w:sz="4" w:space="0" w:color="auto"/>
              <w:left w:val="single" w:sz="4" w:space="0" w:color="auto"/>
              <w:bottom w:val="dotted" w:sz="4" w:space="0" w:color="auto"/>
              <w:right w:val="single" w:sz="4" w:space="0" w:color="auto"/>
            </w:tcBorders>
            <w:shd w:val="clear" w:color="auto" w:fill="BFBFBF"/>
            <w:vAlign w:val="center"/>
          </w:tcPr>
          <w:p w14:paraId="7D0864F2" w14:textId="77777777" w:rsidR="00F56AD8" w:rsidRPr="000F386C" w:rsidRDefault="00F56AD8" w:rsidP="00A46C08">
            <w:pPr>
              <w:jc w:val="center"/>
            </w:pPr>
          </w:p>
        </w:tc>
        <w:tc>
          <w:tcPr>
            <w:tcW w:w="215" w:type="pct"/>
            <w:tcBorders>
              <w:top w:val="single" w:sz="4" w:space="0" w:color="auto"/>
              <w:left w:val="single" w:sz="4" w:space="0" w:color="auto"/>
              <w:bottom w:val="dotted" w:sz="4" w:space="0" w:color="auto"/>
              <w:right w:val="single" w:sz="4" w:space="0" w:color="auto"/>
            </w:tcBorders>
            <w:shd w:val="clear" w:color="auto" w:fill="BFBFBF"/>
            <w:vAlign w:val="center"/>
          </w:tcPr>
          <w:p w14:paraId="46158143" w14:textId="77777777" w:rsidR="00F56AD8" w:rsidRPr="000F386C" w:rsidRDefault="00F56AD8" w:rsidP="00A46C08">
            <w:pPr>
              <w:jc w:val="center"/>
            </w:pPr>
          </w:p>
        </w:tc>
      </w:tr>
      <w:tr w:rsidR="00F56AD8" w:rsidRPr="000F386C" w14:paraId="1138ADE7" w14:textId="77777777" w:rsidTr="005343E6">
        <w:trPr>
          <w:cantSplit/>
          <w:trHeight w:val="293"/>
        </w:trPr>
        <w:tc>
          <w:tcPr>
            <w:tcW w:w="1154" w:type="pct"/>
            <w:vMerge/>
          </w:tcPr>
          <w:p w14:paraId="009AB986"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ACBEA2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0F386C">
              <w:rPr>
                <w:rFonts w:ascii="ＭＳ ゴシック" w:eastAsia="ＭＳ ゴシック" w:hAnsi="ＭＳ ゴシック" w:hint="eastAsia"/>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350599090"/>
              <w15:appearance w15:val="hidden"/>
              <w14:checkbox>
                <w14:checked w14:val="0"/>
                <w14:checkedState w14:val="0052" w14:font="Wingdings 2"/>
                <w14:uncheckedState w14:val="2610" w14:font="ＭＳ ゴシック"/>
              </w14:checkbox>
            </w:sdtPr>
            <w:sdtEndPr/>
            <w:sdtContent>
              <w:p w14:paraId="0BE19A0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644659461"/>
              <w15:appearance w15:val="hidden"/>
              <w14:checkbox>
                <w14:checked w14:val="0"/>
                <w14:checkedState w14:val="0052" w14:font="Wingdings 2"/>
                <w14:uncheckedState w14:val="2610" w14:font="ＭＳ ゴシック"/>
              </w14:checkbox>
            </w:sdtPr>
            <w:sdtEndPr/>
            <w:sdtContent>
              <w:p w14:paraId="68DFD48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635217151"/>
              <w15:appearance w15:val="hidden"/>
              <w14:checkbox>
                <w14:checked w14:val="0"/>
                <w14:checkedState w14:val="0052" w14:font="Wingdings 2"/>
                <w14:uncheckedState w14:val="2610" w14:font="ＭＳ ゴシック"/>
              </w14:checkbox>
            </w:sdtPr>
            <w:sdtEndPr/>
            <w:sdtContent>
              <w:p w14:paraId="6DE8A61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9E46EB3" w14:textId="77777777" w:rsidTr="005343E6">
        <w:trPr>
          <w:cantSplit/>
          <w:trHeight w:val="300"/>
        </w:trPr>
        <w:tc>
          <w:tcPr>
            <w:tcW w:w="1154" w:type="pct"/>
            <w:vMerge/>
          </w:tcPr>
          <w:p w14:paraId="46743FF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74C7111D"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サービス提供体制強化加算（Ⅰ）　　　　22単位</w:t>
            </w:r>
          </w:p>
          <w:p w14:paraId="13E887B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次のいずれかに該当していますか。</w:t>
            </w:r>
          </w:p>
          <w:p w14:paraId="5AAA320B"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(1)　介護職員の総数のうち、介護福祉士の占める割合が100分の70以上</w:t>
            </w:r>
          </w:p>
          <w:p w14:paraId="4E4EB84C"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(2)　介護職員の総数のうち、勤続年数10年以上の介護福祉士の占める割合が100分の25以上</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51698973"/>
              <w15:appearance w15:val="hidden"/>
              <w14:checkbox>
                <w14:checked w14:val="0"/>
                <w14:checkedState w14:val="0052" w14:font="Wingdings 2"/>
                <w14:uncheckedState w14:val="2610" w14:font="ＭＳ ゴシック"/>
              </w14:checkbox>
            </w:sdtPr>
            <w:sdtEndPr/>
            <w:sdtContent>
              <w:p w14:paraId="3D010F7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28957976"/>
              <w15:appearance w15:val="hidden"/>
              <w14:checkbox>
                <w14:checked w14:val="0"/>
                <w14:checkedState w14:val="0052" w14:font="Wingdings 2"/>
                <w14:uncheckedState w14:val="2610" w14:font="ＭＳ ゴシック"/>
              </w14:checkbox>
            </w:sdtPr>
            <w:sdtEndPr/>
            <w:sdtContent>
              <w:p w14:paraId="6CBAB8C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671567537"/>
              <w15:appearance w15:val="hidden"/>
              <w14:checkbox>
                <w14:checked w14:val="0"/>
                <w14:checkedState w14:val="0052" w14:font="Wingdings 2"/>
                <w14:uncheckedState w14:val="2610" w14:font="ＭＳ ゴシック"/>
              </w14:checkbox>
            </w:sdtPr>
            <w:sdtEndPr/>
            <w:sdtContent>
              <w:p w14:paraId="525033E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C5DF3CE" w14:textId="77777777" w:rsidTr="005343E6">
        <w:trPr>
          <w:cantSplit/>
          <w:trHeight w:val="439"/>
        </w:trPr>
        <w:tc>
          <w:tcPr>
            <w:tcW w:w="1154" w:type="pct"/>
            <w:vMerge/>
          </w:tcPr>
          <w:p w14:paraId="7B77A8E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3898C5D8"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サービス提供体制強化加算（Ⅱ）　　　　18単位</w:t>
            </w:r>
          </w:p>
          <w:p w14:paraId="57EAD465" w14:textId="77777777" w:rsidR="00F56AD8" w:rsidRPr="000F386C" w:rsidRDefault="00F56AD8" w:rsidP="00B022D7">
            <w:pPr>
              <w:ind w:firstLineChars="100" w:firstLine="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介護職員の総数のうち、介護福祉士の占める割合が100分の50以上</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45674877"/>
              <w15:appearance w15:val="hidden"/>
              <w14:checkbox>
                <w14:checked w14:val="0"/>
                <w14:checkedState w14:val="0052" w14:font="Wingdings 2"/>
                <w14:uncheckedState w14:val="2610" w14:font="ＭＳ ゴシック"/>
              </w14:checkbox>
            </w:sdtPr>
            <w:sdtEndPr/>
            <w:sdtContent>
              <w:p w14:paraId="66E31A3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23046098"/>
              <w15:appearance w15:val="hidden"/>
              <w14:checkbox>
                <w14:checked w14:val="0"/>
                <w14:checkedState w14:val="0052" w14:font="Wingdings 2"/>
                <w14:uncheckedState w14:val="2610" w14:font="ＭＳ ゴシック"/>
              </w14:checkbox>
            </w:sdtPr>
            <w:sdtEndPr/>
            <w:sdtContent>
              <w:p w14:paraId="317226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36493031"/>
              <w15:appearance w15:val="hidden"/>
              <w14:checkbox>
                <w14:checked w14:val="0"/>
                <w14:checkedState w14:val="0052" w14:font="Wingdings 2"/>
                <w14:uncheckedState w14:val="2610" w14:font="ＭＳ ゴシック"/>
              </w14:checkbox>
            </w:sdtPr>
            <w:sdtEndPr/>
            <w:sdtContent>
              <w:p w14:paraId="0344402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0FE5C59" w14:textId="77777777" w:rsidTr="005343E6">
        <w:trPr>
          <w:cantSplit/>
          <w:trHeight w:val="305"/>
        </w:trPr>
        <w:tc>
          <w:tcPr>
            <w:tcW w:w="1154" w:type="pct"/>
            <w:vMerge/>
            <w:tcBorders>
              <w:bottom w:val="single" w:sz="4" w:space="0" w:color="auto"/>
            </w:tcBorders>
            <w:vAlign w:val="center"/>
          </w:tcPr>
          <w:p w14:paraId="6B5F054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tcPr>
          <w:p w14:paraId="375B0EE6"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サービス提供体制強化加算（Ⅲ） 　　　　6単位</w:t>
            </w:r>
          </w:p>
          <w:p w14:paraId="3B5762C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次のいずれかに該当していますか。</w:t>
            </w:r>
          </w:p>
          <w:p w14:paraId="22742762"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(1)　介護職員の総数のうち、介護福祉士の占める割合が100分の40以上</w:t>
            </w:r>
          </w:p>
          <w:p w14:paraId="5D17A6F4" w14:textId="77777777" w:rsidR="00F56AD8" w:rsidRPr="000F386C" w:rsidRDefault="00F56AD8" w:rsidP="00B022D7">
            <w:pPr>
              <w:ind w:leftChars="100" w:left="39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(2)　サービスを利用者に直接提供する職員の総数のうち、勤続年数７年以上の者の占める割合が100分の30以上</w:t>
            </w:r>
          </w:p>
          <w:p w14:paraId="6F6CBC0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直接提供する職員とは、生活相談員、看護職員、介護職員又は機能訓練指導員として勤務を行う職員を指す。</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083564314"/>
              <w15:appearance w15:val="hidden"/>
              <w14:checkbox>
                <w14:checked w14:val="0"/>
                <w14:checkedState w14:val="0052" w14:font="Wingdings 2"/>
                <w14:uncheckedState w14:val="2610" w14:font="ＭＳ ゴシック"/>
              </w14:checkbox>
            </w:sdtPr>
            <w:sdtEndPr/>
            <w:sdtContent>
              <w:p w14:paraId="3975324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76442245"/>
              <w15:appearance w15:val="hidden"/>
              <w14:checkbox>
                <w14:checked w14:val="0"/>
                <w14:checkedState w14:val="0052" w14:font="Wingdings 2"/>
                <w14:uncheckedState w14:val="2610" w14:font="ＭＳ ゴシック"/>
              </w14:checkbox>
            </w:sdtPr>
            <w:sdtEndPr/>
            <w:sdtContent>
              <w:p w14:paraId="6016A56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351811534"/>
              <w15:appearance w15:val="hidden"/>
              <w14:checkbox>
                <w14:checked w14:val="0"/>
                <w14:checkedState w14:val="0052" w14:font="Wingdings 2"/>
                <w14:uncheckedState w14:val="2610" w14:font="ＭＳ ゴシック"/>
              </w14:checkbox>
            </w:sdtPr>
            <w:sdtEndPr/>
            <w:sdtContent>
              <w:p w14:paraId="5FD3876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429F360" w14:textId="77777777" w:rsidTr="005343E6">
        <w:trPr>
          <w:cantSplit/>
          <w:trHeight w:val="70"/>
        </w:trPr>
        <w:tc>
          <w:tcPr>
            <w:tcW w:w="1154" w:type="pct"/>
            <w:vMerge w:val="restart"/>
            <w:tcBorders>
              <w:top w:val="single" w:sz="4" w:space="0" w:color="auto"/>
            </w:tcBorders>
            <w:vAlign w:val="center"/>
          </w:tcPr>
          <w:p w14:paraId="4929ABA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職員の割合の算出について</w:t>
            </w:r>
          </w:p>
        </w:tc>
        <w:tc>
          <w:tcPr>
            <w:tcW w:w="3195" w:type="pct"/>
            <w:tcBorders>
              <w:top w:val="single" w:sz="4" w:space="0" w:color="auto"/>
              <w:left w:val="single" w:sz="4" w:space="0" w:color="auto"/>
              <w:bottom w:val="dotted" w:sz="4" w:space="0" w:color="auto"/>
              <w:right w:val="single" w:sz="4" w:space="0" w:color="auto"/>
            </w:tcBorders>
            <w:vAlign w:val="center"/>
          </w:tcPr>
          <w:p w14:paraId="5EAC1AE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常勤換算方法により算出した前年度（３月を除く）の平均を用いていますか。</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924728199"/>
              <w15:appearance w15:val="hidden"/>
              <w14:checkbox>
                <w14:checked w14:val="0"/>
                <w14:checkedState w14:val="0052" w14:font="Wingdings 2"/>
                <w14:uncheckedState w14:val="2610" w14:font="ＭＳ ゴシック"/>
              </w14:checkbox>
            </w:sdtPr>
            <w:sdtEndPr/>
            <w:sdtContent>
              <w:p w14:paraId="0B9046C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033732022"/>
              <w15:appearance w15:val="hidden"/>
              <w14:checkbox>
                <w14:checked w14:val="0"/>
                <w14:checkedState w14:val="0052" w14:font="Wingdings 2"/>
                <w14:uncheckedState w14:val="2610" w14:font="ＭＳ ゴシック"/>
              </w14:checkbox>
            </w:sdtPr>
            <w:sdtEndPr/>
            <w:sdtContent>
              <w:p w14:paraId="38F8826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474450033"/>
              <w15:appearance w15:val="hidden"/>
              <w14:checkbox>
                <w14:checked w14:val="0"/>
                <w14:checkedState w14:val="0052" w14:font="Wingdings 2"/>
                <w14:uncheckedState w14:val="2610" w14:font="ＭＳ ゴシック"/>
              </w14:checkbox>
            </w:sdtPr>
            <w:sdtEndPr/>
            <w:sdtContent>
              <w:p w14:paraId="30B0A80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4E51D0D" w14:textId="77777777" w:rsidTr="005343E6">
        <w:trPr>
          <w:cantSplit/>
          <w:trHeight w:val="305"/>
        </w:trPr>
        <w:tc>
          <w:tcPr>
            <w:tcW w:w="1154" w:type="pct"/>
            <w:vMerge/>
            <w:vAlign w:val="center"/>
          </w:tcPr>
          <w:p w14:paraId="586A688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0538641A"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前年度の実績が６月に満たない事業所（新たに事業を開始し、又は再開した事業所含む。）については、届出日の属する月の前３月について、常勤換算方法により算出した平均を用いていますか。</w:t>
            </w:r>
          </w:p>
          <w:p w14:paraId="5F64EC3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新たに事業を開始し、又は再開した事業者については、４月目以降届出が可能</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27615999"/>
              <w15:appearance w15:val="hidden"/>
              <w14:checkbox>
                <w14:checked w14:val="0"/>
                <w14:checkedState w14:val="0052" w14:font="Wingdings 2"/>
                <w14:uncheckedState w14:val="2610" w14:font="ＭＳ ゴシック"/>
              </w14:checkbox>
            </w:sdtPr>
            <w:sdtEndPr/>
            <w:sdtContent>
              <w:p w14:paraId="3DC80C9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1165352"/>
              <w15:appearance w15:val="hidden"/>
              <w14:checkbox>
                <w14:checked w14:val="0"/>
                <w14:checkedState w14:val="0052" w14:font="Wingdings 2"/>
                <w14:uncheckedState w14:val="2610" w14:font="ＭＳ ゴシック"/>
              </w14:checkbox>
            </w:sdtPr>
            <w:sdtEndPr/>
            <w:sdtContent>
              <w:p w14:paraId="3E97152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444740878"/>
              <w15:appearance w15:val="hidden"/>
              <w14:checkbox>
                <w14:checked w14:val="0"/>
                <w14:checkedState w14:val="0052" w14:font="Wingdings 2"/>
                <w14:uncheckedState w14:val="2610" w14:font="ＭＳ ゴシック"/>
              </w14:checkbox>
            </w:sdtPr>
            <w:sdtEndPr/>
            <w:sdtContent>
              <w:p w14:paraId="45136A6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4B28D63" w14:textId="77777777" w:rsidTr="005343E6">
        <w:trPr>
          <w:cantSplit/>
          <w:trHeight w:val="305"/>
        </w:trPr>
        <w:tc>
          <w:tcPr>
            <w:tcW w:w="1154" w:type="pct"/>
            <w:vMerge/>
            <w:vAlign w:val="center"/>
          </w:tcPr>
          <w:p w14:paraId="34984155"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500F29E7"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前３月の実績により届出を行った事業所については、届出を行った月以降においても、直近３月間の職員の割合につき、毎月継続的に所定の割合が維持されているとともに、その記録をしていますか。</w:t>
            </w:r>
          </w:p>
          <w:p w14:paraId="70C75C74"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所定の割合を下回った場合は、直ちに加算の取り下げを行うこと。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567331318"/>
              <w15:appearance w15:val="hidden"/>
              <w14:checkbox>
                <w14:checked w14:val="0"/>
                <w14:checkedState w14:val="0052" w14:font="Wingdings 2"/>
                <w14:uncheckedState w14:val="2610" w14:font="ＭＳ ゴシック"/>
              </w14:checkbox>
            </w:sdtPr>
            <w:sdtEndPr/>
            <w:sdtContent>
              <w:p w14:paraId="2B32D0A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380676372"/>
              <w15:appearance w15:val="hidden"/>
              <w14:checkbox>
                <w14:checked w14:val="0"/>
                <w14:checkedState w14:val="0052" w14:font="Wingdings 2"/>
                <w14:uncheckedState w14:val="2610" w14:font="ＭＳ ゴシック"/>
              </w14:checkbox>
            </w:sdtPr>
            <w:sdtEndPr/>
            <w:sdtContent>
              <w:p w14:paraId="577BF3C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49441267"/>
              <w15:appearance w15:val="hidden"/>
              <w14:checkbox>
                <w14:checked w14:val="0"/>
                <w14:checkedState w14:val="0052" w14:font="Wingdings 2"/>
                <w14:uncheckedState w14:val="2610" w14:font="ＭＳ ゴシック"/>
              </w14:checkbox>
            </w:sdtPr>
            <w:sdtEndPr/>
            <w:sdtContent>
              <w:p w14:paraId="49441A5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093C3DA" w14:textId="77777777" w:rsidTr="005343E6">
        <w:trPr>
          <w:cantSplit/>
          <w:trHeight w:val="305"/>
        </w:trPr>
        <w:tc>
          <w:tcPr>
            <w:tcW w:w="1154" w:type="pct"/>
            <w:vMerge/>
            <w:vAlign w:val="center"/>
          </w:tcPr>
          <w:p w14:paraId="60E6E162"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tcPr>
          <w:p w14:paraId="14616550"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介護福祉士については各月の前月の末日時点で資格を取得している者としていますか。</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39173453"/>
              <w15:appearance w15:val="hidden"/>
              <w14:checkbox>
                <w14:checked w14:val="0"/>
                <w14:checkedState w14:val="0052" w14:font="Wingdings 2"/>
                <w14:uncheckedState w14:val="2610" w14:font="ＭＳ ゴシック"/>
              </w14:checkbox>
            </w:sdtPr>
            <w:sdtEndPr/>
            <w:sdtContent>
              <w:p w14:paraId="7778797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13031879"/>
              <w15:appearance w15:val="hidden"/>
              <w14:checkbox>
                <w14:checked w14:val="0"/>
                <w14:checkedState w14:val="0052" w14:font="Wingdings 2"/>
                <w14:uncheckedState w14:val="2610" w14:font="ＭＳ ゴシック"/>
              </w14:checkbox>
            </w:sdtPr>
            <w:sdtEndPr/>
            <w:sdtContent>
              <w:p w14:paraId="63D7B38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73616141"/>
              <w15:appearance w15:val="hidden"/>
              <w14:checkbox>
                <w14:checked w14:val="0"/>
                <w14:checkedState w14:val="0052" w14:font="Wingdings 2"/>
                <w14:uncheckedState w14:val="2610" w14:font="ＭＳ ゴシック"/>
              </w14:checkbox>
            </w:sdtPr>
            <w:sdtEndPr/>
            <w:sdtContent>
              <w:p w14:paraId="650FF76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62E6966" w14:textId="77777777" w:rsidTr="005343E6">
        <w:trPr>
          <w:cantSplit/>
          <w:trHeight w:val="305"/>
        </w:trPr>
        <w:tc>
          <w:tcPr>
            <w:tcW w:w="1154" w:type="pct"/>
            <w:vMerge/>
            <w:tcBorders>
              <w:bottom w:val="single" w:sz="4" w:space="0" w:color="auto"/>
            </w:tcBorders>
            <w:vAlign w:val="center"/>
          </w:tcPr>
          <w:p w14:paraId="2FCD3EF7"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tcPr>
          <w:p w14:paraId="6FF5491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勤続年数については各月の前月の末日時点における勤続年数としていますか。</w:t>
            </w:r>
          </w:p>
          <w:p w14:paraId="3002F75D"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　当該事業所における勤続年数に加え、同一法人等の経営する他の介護サービス事業所、病院、社会福祉施設等においてサービスを利用者に直接提供する職員として勤務した年数を含めることができる。</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585568321"/>
              <w15:appearance w15:val="hidden"/>
              <w14:checkbox>
                <w14:checked w14:val="0"/>
                <w14:checkedState w14:val="0052" w14:font="Wingdings 2"/>
                <w14:uncheckedState w14:val="2610" w14:font="ＭＳ ゴシック"/>
              </w14:checkbox>
            </w:sdtPr>
            <w:sdtEndPr/>
            <w:sdtContent>
              <w:p w14:paraId="7CD8812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611475119"/>
              <w15:appearance w15:val="hidden"/>
              <w14:checkbox>
                <w14:checked w14:val="0"/>
                <w14:checkedState w14:val="0052" w14:font="Wingdings 2"/>
                <w14:uncheckedState w14:val="2610" w14:font="ＭＳ ゴシック"/>
              </w14:checkbox>
            </w:sdtPr>
            <w:sdtEndPr/>
            <w:sdtContent>
              <w:p w14:paraId="18E085C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522898747"/>
              <w15:appearance w15:val="hidden"/>
              <w14:checkbox>
                <w14:checked w14:val="0"/>
                <w14:checkedState w14:val="0052" w14:font="Wingdings 2"/>
                <w14:uncheckedState w14:val="2610" w14:font="ＭＳ ゴシック"/>
              </w14:checkbox>
            </w:sdtPr>
            <w:sdtEndPr/>
            <w:sdtContent>
              <w:p w14:paraId="7877C78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0AB9200" w14:textId="77777777" w:rsidTr="005343E6">
        <w:trPr>
          <w:cantSplit/>
          <w:trHeight w:val="233"/>
        </w:trPr>
        <w:tc>
          <w:tcPr>
            <w:tcW w:w="1154" w:type="pct"/>
            <w:vMerge w:val="restart"/>
            <w:tcBorders>
              <w:top w:val="single" w:sz="4" w:space="0" w:color="auto"/>
            </w:tcBorders>
          </w:tcPr>
          <w:p w14:paraId="5D8E427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介護職員処遇改善加算</w:t>
            </w:r>
          </w:p>
          <w:p w14:paraId="3599F72D" w14:textId="77777777" w:rsidR="00F56AD8" w:rsidRPr="000F386C" w:rsidRDefault="00F56AD8" w:rsidP="00B022D7">
            <w:pPr>
              <w:ind w:left="360" w:hangingChars="200" w:hanging="360"/>
              <w:rPr>
                <w:rFonts w:ascii="ＭＳ ゴシック" w:eastAsia="ＭＳ ゴシック" w:hAnsi="ＭＳ ゴシック"/>
                <w:sz w:val="18"/>
                <w:szCs w:val="18"/>
              </w:rPr>
            </w:pPr>
          </w:p>
          <w:p w14:paraId="6EAC488B" w14:textId="77777777" w:rsidR="00F56AD8" w:rsidRPr="000F386C" w:rsidRDefault="00F56AD8" w:rsidP="00B022D7">
            <w:pPr>
              <w:ind w:left="360" w:hangingChars="200" w:hanging="360"/>
              <w:rPr>
                <w:rFonts w:ascii="ＭＳ ゴシック" w:eastAsia="ＭＳ ゴシック" w:hAnsi="ＭＳ ゴシック"/>
                <w:sz w:val="18"/>
                <w:szCs w:val="18"/>
              </w:rPr>
            </w:pPr>
          </w:p>
        </w:tc>
        <w:tc>
          <w:tcPr>
            <w:tcW w:w="3195" w:type="pct"/>
            <w:tcBorders>
              <w:top w:val="single" w:sz="4" w:space="0" w:color="auto"/>
              <w:left w:val="single" w:sz="4" w:space="0" w:color="auto"/>
              <w:bottom w:val="dotted" w:sz="4" w:space="0" w:color="auto"/>
              <w:right w:val="single" w:sz="4" w:space="0" w:color="auto"/>
            </w:tcBorders>
            <w:vAlign w:val="center"/>
          </w:tcPr>
          <w:p w14:paraId="6267FC79"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介護職員処遇改善加算(Ⅰ)　 1000分の104に相当する単位数を加算していますか。</w:t>
            </w:r>
          </w:p>
          <w:p w14:paraId="4A4D9116" w14:textId="77777777" w:rsidR="00F56AD8" w:rsidRPr="000F386C" w:rsidRDefault="00F56AD8" w:rsidP="00B022D7">
            <w:pPr>
              <w:ind w:left="6"/>
              <w:rPr>
                <w:rFonts w:ascii="ＭＳ ゴシック" w:eastAsia="ＭＳ ゴシック" w:hAnsi="ＭＳ ゴシック"/>
                <w:sz w:val="18"/>
                <w:szCs w:val="18"/>
              </w:rPr>
            </w:pPr>
            <w:r w:rsidRPr="000F386C">
              <w:rPr>
                <w:rFonts w:ascii="ＭＳ ゴシック" w:eastAsia="ＭＳ ゴシック" w:hAnsi="ＭＳ ゴシック" w:hint="eastAsia"/>
                <w:spacing w:val="-4"/>
                <w:sz w:val="18"/>
                <w:szCs w:val="18"/>
              </w:rPr>
              <w:t>【下の基準①から⑧いずれにも適合</w:t>
            </w:r>
            <w:r w:rsidRPr="000F386C">
              <w:rPr>
                <w:rFonts w:ascii="ＭＳ ゴシック" w:eastAsia="ＭＳ ゴシック" w:hAnsi="ＭＳ ゴシック" w:hint="eastAsia"/>
                <w:sz w:val="18"/>
                <w:szCs w:val="18"/>
              </w:rPr>
              <w:t>する場合</w:t>
            </w:r>
            <w:r w:rsidRPr="000F386C">
              <w:rPr>
                <w:rFonts w:ascii="ＭＳ ゴシック" w:eastAsia="ＭＳ ゴシック" w:hAnsi="ＭＳ ゴシック" w:hint="eastAsia"/>
                <w:spacing w:val="-4"/>
                <w:sz w:val="18"/>
                <w:szCs w:val="18"/>
              </w:rPr>
              <w:t>】</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643801292"/>
              <w15:appearance w15:val="hidden"/>
              <w14:checkbox>
                <w14:checked w14:val="0"/>
                <w14:checkedState w14:val="0052" w14:font="Wingdings 2"/>
                <w14:uncheckedState w14:val="2610" w14:font="ＭＳ ゴシック"/>
              </w14:checkbox>
            </w:sdtPr>
            <w:sdtEndPr/>
            <w:sdtContent>
              <w:p w14:paraId="1CC3DEB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381672491"/>
              <w15:appearance w15:val="hidden"/>
              <w14:checkbox>
                <w14:checked w14:val="0"/>
                <w14:checkedState w14:val="0052" w14:font="Wingdings 2"/>
                <w14:uncheckedState w14:val="2610" w14:font="ＭＳ ゴシック"/>
              </w14:checkbox>
            </w:sdtPr>
            <w:sdtEndPr/>
            <w:sdtContent>
              <w:p w14:paraId="2145127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820159180"/>
              <w15:appearance w15:val="hidden"/>
              <w14:checkbox>
                <w14:checked w14:val="0"/>
                <w14:checkedState w14:val="0052" w14:font="Wingdings 2"/>
                <w14:uncheckedState w14:val="2610" w14:font="ＭＳ ゴシック"/>
              </w14:checkbox>
            </w:sdtPr>
            <w:sdtEndPr/>
            <w:sdtContent>
              <w:p w14:paraId="71E31BB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F85FB7B" w14:textId="77777777" w:rsidTr="005343E6">
        <w:trPr>
          <w:cantSplit/>
          <w:trHeight w:val="233"/>
        </w:trPr>
        <w:tc>
          <w:tcPr>
            <w:tcW w:w="1154" w:type="pct"/>
            <w:vMerge/>
          </w:tcPr>
          <w:p w14:paraId="410CE556" w14:textId="77777777" w:rsidR="00F56AD8" w:rsidRPr="000F386C" w:rsidRDefault="00F56AD8" w:rsidP="00B022D7">
            <w:pPr>
              <w:ind w:left="360" w:hangingChars="200" w:hanging="360"/>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6C6FE31"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介護職員処遇改善加算(Ⅱ)　　1000分の76に相当する単位数を加算していますか。</w:t>
            </w:r>
          </w:p>
          <w:p w14:paraId="3B12717F" w14:textId="77777777" w:rsidR="00F56AD8" w:rsidRPr="000F386C" w:rsidRDefault="00F56AD8" w:rsidP="00B022D7">
            <w:pPr>
              <w:pStyle w:val="a6"/>
              <w:spacing w:line="240" w:lineRule="exact"/>
              <w:rPr>
                <w:rFonts w:ascii="ＭＳ ゴシック" w:eastAsia="ＭＳ ゴシック" w:hAnsi="ＭＳ ゴシック"/>
                <w:spacing w:val="-4"/>
                <w:sz w:val="18"/>
                <w:szCs w:val="18"/>
              </w:rPr>
            </w:pPr>
            <w:r w:rsidRPr="000F386C">
              <w:rPr>
                <w:rFonts w:ascii="ＭＳ ゴシック" w:eastAsia="ＭＳ ゴシック" w:hAnsi="ＭＳ ゴシック" w:hint="eastAsia"/>
                <w:spacing w:val="-4"/>
                <w:sz w:val="18"/>
                <w:szCs w:val="18"/>
              </w:rPr>
              <w:t>【下の基準①から⑥⑦ａ～ｄ⑧いずれにも適合</w:t>
            </w:r>
            <w:r w:rsidRPr="000F386C">
              <w:rPr>
                <w:rFonts w:ascii="ＭＳ ゴシック" w:eastAsia="ＭＳ ゴシック" w:hAnsi="ＭＳ ゴシック" w:hint="eastAsia"/>
                <w:sz w:val="18"/>
                <w:szCs w:val="18"/>
              </w:rPr>
              <w:t>する場合</w:t>
            </w:r>
            <w:r w:rsidRPr="000F386C">
              <w:rPr>
                <w:rFonts w:ascii="ＭＳ ゴシック" w:eastAsia="ＭＳ ゴシック" w:hAnsi="ＭＳ ゴシック" w:hint="eastAsia"/>
                <w:spacing w:val="-4"/>
                <w:sz w:val="18"/>
                <w:szCs w:val="18"/>
              </w:rPr>
              <w:t>】</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9952805"/>
              <w15:appearance w15:val="hidden"/>
              <w14:checkbox>
                <w14:checked w14:val="0"/>
                <w14:checkedState w14:val="0052" w14:font="Wingdings 2"/>
                <w14:uncheckedState w14:val="2610" w14:font="ＭＳ ゴシック"/>
              </w14:checkbox>
            </w:sdtPr>
            <w:sdtEndPr/>
            <w:sdtContent>
              <w:p w14:paraId="4D98EAD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82354553"/>
              <w15:appearance w15:val="hidden"/>
              <w14:checkbox>
                <w14:checked w14:val="0"/>
                <w14:checkedState w14:val="0052" w14:font="Wingdings 2"/>
                <w14:uncheckedState w14:val="2610" w14:font="ＭＳ ゴシック"/>
              </w14:checkbox>
            </w:sdtPr>
            <w:sdtEndPr/>
            <w:sdtContent>
              <w:p w14:paraId="7E76A59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75426724"/>
              <w15:appearance w15:val="hidden"/>
              <w14:checkbox>
                <w14:checked w14:val="0"/>
                <w14:checkedState w14:val="0052" w14:font="Wingdings 2"/>
                <w14:uncheckedState w14:val="2610" w14:font="ＭＳ ゴシック"/>
              </w14:checkbox>
            </w:sdtPr>
            <w:sdtEndPr/>
            <w:sdtContent>
              <w:p w14:paraId="28BC012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E0241EE" w14:textId="77777777" w:rsidTr="005343E6">
        <w:trPr>
          <w:cantSplit/>
          <w:trHeight w:val="233"/>
        </w:trPr>
        <w:tc>
          <w:tcPr>
            <w:tcW w:w="1154" w:type="pct"/>
            <w:vMerge/>
          </w:tcPr>
          <w:p w14:paraId="620D793F"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9F13E61"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介護職員処遇改善加算(Ⅲ）　1000分の42に相当する単位数を加算していますか。</w:t>
            </w:r>
          </w:p>
          <w:p w14:paraId="76F2D691" w14:textId="77777777" w:rsidR="00F56AD8" w:rsidRPr="000F386C" w:rsidRDefault="00F56AD8" w:rsidP="00B022D7">
            <w:pPr>
              <w:pStyle w:val="a6"/>
              <w:spacing w:line="240" w:lineRule="exact"/>
              <w:rPr>
                <w:rFonts w:ascii="ＭＳ ゴシック" w:eastAsia="ＭＳ ゴシック" w:hAnsi="ＭＳ ゴシック"/>
                <w:spacing w:val="-4"/>
                <w:sz w:val="18"/>
                <w:szCs w:val="18"/>
              </w:rPr>
            </w:pPr>
            <w:r w:rsidRPr="000F386C">
              <w:rPr>
                <w:rFonts w:ascii="ＭＳ ゴシック" w:eastAsia="ＭＳ ゴシック" w:hAnsi="ＭＳ ゴシック" w:hint="eastAsia"/>
                <w:sz w:val="18"/>
                <w:szCs w:val="18"/>
              </w:rPr>
              <w:t>【下の基準①から⑥⑧⑨いずれにも適合する場合】</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576703750"/>
              <w15:appearance w15:val="hidden"/>
              <w14:checkbox>
                <w14:checked w14:val="0"/>
                <w14:checkedState w14:val="0052" w14:font="Wingdings 2"/>
                <w14:uncheckedState w14:val="2610" w14:font="ＭＳ ゴシック"/>
              </w14:checkbox>
            </w:sdtPr>
            <w:sdtEndPr/>
            <w:sdtContent>
              <w:p w14:paraId="5D1E75E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79189060"/>
              <w15:appearance w15:val="hidden"/>
              <w14:checkbox>
                <w14:checked w14:val="0"/>
                <w14:checkedState w14:val="0052" w14:font="Wingdings 2"/>
                <w14:uncheckedState w14:val="2610" w14:font="ＭＳ ゴシック"/>
              </w14:checkbox>
            </w:sdtPr>
            <w:sdtEndPr/>
            <w:sdtContent>
              <w:p w14:paraId="749D26A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25997214"/>
              <w15:appearance w15:val="hidden"/>
              <w14:checkbox>
                <w14:checked w14:val="0"/>
                <w14:checkedState w14:val="0052" w14:font="Wingdings 2"/>
                <w14:uncheckedState w14:val="2610" w14:font="ＭＳ ゴシック"/>
              </w14:checkbox>
            </w:sdtPr>
            <w:sdtEndPr/>
            <w:sdtContent>
              <w:p w14:paraId="4BE0E6C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55E65A2" w14:textId="77777777" w:rsidTr="005343E6">
        <w:trPr>
          <w:cantSplit/>
          <w:trHeight w:val="233"/>
        </w:trPr>
        <w:tc>
          <w:tcPr>
            <w:tcW w:w="1154" w:type="pct"/>
            <w:vMerge/>
          </w:tcPr>
          <w:p w14:paraId="07A7EE9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0785033" w14:textId="77777777" w:rsidR="00F56AD8" w:rsidRPr="000F386C" w:rsidRDefault="00F56AD8" w:rsidP="00B022D7">
            <w:pPr>
              <w:pStyle w:val="a6"/>
              <w:spacing w:line="240" w:lineRule="exact"/>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①介護職員の賃金（退職手当を除く。）の改善に要する費用の見込額が介護職員処遇改善加算の算定見込額を上回る賃金改善に関する計画を策定し、当該計画に基づき適切な措置を講じていること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39790905"/>
              <w15:appearance w15:val="hidden"/>
              <w14:checkbox>
                <w14:checked w14:val="0"/>
                <w14:checkedState w14:val="0052" w14:font="Wingdings 2"/>
                <w14:uncheckedState w14:val="2610" w14:font="ＭＳ ゴシック"/>
              </w14:checkbox>
            </w:sdtPr>
            <w:sdtEndPr/>
            <w:sdtContent>
              <w:p w14:paraId="32A9835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0059189"/>
              <w15:appearance w15:val="hidden"/>
              <w14:checkbox>
                <w14:checked w14:val="0"/>
                <w14:checkedState w14:val="0052" w14:font="Wingdings 2"/>
                <w14:uncheckedState w14:val="2610" w14:font="ＭＳ ゴシック"/>
              </w14:checkbox>
            </w:sdtPr>
            <w:sdtEndPr/>
            <w:sdtContent>
              <w:p w14:paraId="2C20F0D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44646"/>
              <w15:appearance w15:val="hidden"/>
              <w14:checkbox>
                <w14:checked w14:val="0"/>
                <w14:checkedState w14:val="0052" w14:font="Wingdings 2"/>
                <w14:uncheckedState w14:val="2610" w14:font="ＭＳ ゴシック"/>
              </w14:checkbox>
            </w:sdtPr>
            <w:sdtEndPr/>
            <w:sdtContent>
              <w:p w14:paraId="06C3ECC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2C43EB0" w14:textId="77777777" w:rsidTr="005343E6">
        <w:trPr>
          <w:cantSplit/>
          <w:trHeight w:val="233"/>
        </w:trPr>
        <w:tc>
          <w:tcPr>
            <w:tcW w:w="1154" w:type="pct"/>
            <w:vMerge/>
          </w:tcPr>
          <w:p w14:paraId="316DB03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80D5EC8"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事業所において、①の賃金改善に関する計画、当該計画に係る実施期間及び実施方法その他の介護職員の処遇改善の計画等を記載した介護職員処遇改善計画書を作成し、全ての介護職員に周知し、市長に届け出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94870604"/>
              <w15:appearance w15:val="hidden"/>
              <w14:checkbox>
                <w14:checked w14:val="0"/>
                <w14:checkedState w14:val="0052" w14:font="Wingdings 2"/>
                <w14:uncheckedState w14:val="2610" w14:font="ＭＳ ゴシック"/>
              </w14:checkbox>
            </w:sdtPr>
            <w:sdtEndPr/>
            <w:sdtContent>
              <w:p w14:paraId="13F9F8B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9334312"/>
              <w15:appearance w15:val="hidden"/>
              <w14:checkbox>
                <w14:checked w14:val="0"/>
                <w14:checkedState w14:val="0052" w14:font="Wingdings 2"/>
                <w14:uncheckedState w14:val="2610" w14:font="ＭＳ ゴシック"/>
              </w14:checkbox>
            </w:sdtPr>
            <w:sdtEndPr/>
            <w:sdtContent>
              <w:p w14:paraId="77C7916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403253588"/>
              <w15:appearance w15:val="hidden"/>
              <w14:checkbox>
                <w14:checked w14:val="0"/>
                <w14:checkedState w14:val="0052" w14:font="Wingdings 2"/>
                <w14:uncheckedState w14:val="2610" w14:font="ＭＳ ゴシック"/>
              </w14:checkbox>
            </w:sdtPr>
            <w:sdtEndPr/>
            <w:sdtContent>
              <w:p w14:paraId="3E22A94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D5338FD" w14:textId="77777777" w:rsidTr="005343E6">
        <w:trPr>
          <w:cantSplit/>
          <w:trHeight w:val="233"/>
        </w:trPr>
        <w:tc>
          <w:tcPr>
            <w:tcW w:w="1154" w:type="pct"/>
            <w:vMerge/>
          </w:tcPr>
          <w:p w14:paraId="4DA5CD7D"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CC90F4C"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③介護職員処遇改善加算の算定額に相当する賃金改善を実施すること。</w:t>
            </w:r>
          </w:p>
          <w:p w14:paraId="785CBD1C"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経営の悪化等により事業の継続が困難な場合、当該事業の継続を図るために介護職員の賃金水準（本加算による賃金改善分を除く。）を見直すことはやむを得ないが、その内容について市長に届け出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30528226"/>
              <w15:appearance w15:val="hidden"/>
              <w14:checkbox>
                <w14:checked w14:val="0"/>
                <w14:checkedState w14:val="0052" w14:font="Wingdings 2"/>
                <w14:uncheckedState w14:val="2610" w14:font="ＭＳ ゴシック"/>
              </w14:checkbox>
            </w:sdtPr>
            <w:sdtEndPr/>
            <w:sdtContent>
              <w:p w14:paraId="18CFC79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86308479"/>
              <w15:appearance w15:val="hidden"/>
              <w14:checkbox>
                <w14:checked w14:val="0"/>
                <w14:checkedState w14:val="0052" w14:font="Wingdings 2"/>
                <w14:uncheckedState w14:val="2610" w14:font="ＭＳ ゴシック"/>
              </w14:checkbox>
            </w:sdtPr>
            <w:sdtEndPr/>
            <w:sdtContent>
              <w:p w14:paraId="7628E5C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983038226"/>
              <w15:appearance w15:val="hidden"/>
              <w14:checkbox>
                <w14:checked w14:val="0"/>
                <w14:checkedState w14:val="0052" w14:font="Wingdings 2"/>
                <w14:uncheckedState w14:val="2610" w14:font="ＭＳ ゴシック"/>
              </w14:checkbox>
            </w:sdtPr>
            <w:sdtEndPr/>
            <w:sdtContent>
              <w:p w14:paraId="1A0357FD"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ED8FB27" w14:textId="77777777" w:rsidTr="005343E6">
        <w:trPr>
          <w:cantSplit/>
          <w:trHeight w:val="233"/>
        </w:trPr>
        <w:tc>
          <w:tcPr>
            <w:tcW w:w="1154" w:type="pct"/>
            <w:vMerge/>
          </w:tcPr>
          <w:p w14:paraId="4CBDFE9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FDD38BB"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④事業所において、事業年度ごとに介護職員の処遇改善に関する実績を市長に報告すること。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96759038"/>
              <w15:appearance w15:val="hidden"/>
              <w14:checkbox>
                <w14:checked w14:val="0"/>
                <w14:checkedState w14:val="0052" w14:font="Wingdings 2"/>
                <w14:uncheckedState w14:val="2610" w14:font="ＭＳ ゴシック"/>
              </w14:checkbox>
            </w:sdtPr>
            <w:sdtEndPr/>
            <w:sdtContent>
              <w:p w14:paraId="54D62F2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65535805"/>
              <w15:appearance w15:val="hidden"/>
              <w14:checkbox>
                <w14:checked w14:val="0"/>
                <w14:checkedState w14:val="0052" w14:font="Wingdings 2"/>
                <w14:uncheckedState w14:val="2610" w14:font="ＭＳ ゴシック"/>
              </w14:checkbox>
            </w:sdtPr>
            <w:sdtEndPr/>
            <w:sdtContent>
              <w:p w14:paraId="37DBE77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35743719"/>
              <w15:appearance w15:val="hidden"/>
              <w14:checkbox>
                <w14:checked w14:val="0"/>
                <w14:checkedState w14:val="0052" w14:font="Wingdings 2"/>
                <w14:uncheckedState w14:val="2610" w14:font="ＭＳ ゴシック"/>
              </w14:checkbox>
            </w:sdtPr>
            <w:sdtEndPr/>
            <w:sdtContent>
              <w:p w14:paraId="0A4BF3E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01D258F" w14:textId="77777777" w:rsidTr="005343E6">
        <w:trPr>
          <w:cantSplit/>
          <w:trHeight w:val="233"/>
        </w:trPr>
        <w:tc>
          <w:tcPr>
            <w:tcW w:w="1154" w:type="pct"/>
            <w:vMerge/>
          </w:tcPr>
          <w:p w14:paraId="0527C1EA"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146F11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⑤算定日が属する月の前12月間において、労働基準法、労働者災害補償保険法、最低賃金法、労働安全衛生法、雇用保険法その他の労働に関する法令に違反し、罰金以上の刑に処せられていないこと。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1292266"/>
              <w15:appearance w15:val="hidden"/>
              <w14:checkbox>
                <w14:checked w14:val="0"/>
                <w14:checkedState w14:val="0052" w14:font="Wingdings 2"/>
                <w14:uncheckedState w14:val="2610" w14:font="ＭＳ ゴシック"/>
              </w14:checkbox>
            </w:sdtPr>
            <w:sdtEndPr/>
            <w:sdtContent>
              <w:p w14:paraId="799B08D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91194742"/>
              <w15:appearance w15:val="hidden"/>
              <w14:checkbox>
                <w14:checked w14:val="0"/>
                <w14:checkedState w14:val="0052" w14:font="Wingdings 2"/>
                <w14:uncheckedState w14:val="2610" w14:font="ＭＳ ゴシック"/>
              </w14:checkbox>
            </w:sdtPr>
            <w:sdtEndPr/>
            <w:sdtContent>
              <w:p w14:paraId="4BAE2C7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34032473"/>
              <w15:appearance w15:val="hidden"/>
              <w14:checkbox>
                <w14:checked w14:val="0"/>
                <w14:checkedState w14:val="0052" w14:font="Wingdings 2"/>
                <w14:uncheckedState w14:val="2610" w14:font="ＭＳ ゴシック"/>
              </w14:checkbox>
            </w:sdtPr>
            <w:sdtEndPr/>
            <w:sdtContent>
              <w:p w14:paraId="73EDAD4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E629FD4" w14:textId="77777777" w:rsidTr="005343E6">
        <w:trPr>
          <w:cantSplit/>
          <w:trHeight w:val="233"/>
        </w:trPr>
        <w:tc>
          <w:tcPr>
            <w:tcW w:w="1154" w:type="pct"/>
            <w:vMerge/>
          </w:tcPr>
          <w:p w14:paraId="79368B3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C883DB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⑥事業所において、労働保険料の納付が適正に行われていること。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76725111"/>
              <w15:appearance w15:val="hidden"/>
              <w14:checkbox>
                <w14:checked w14:val="0"/>
                <w14:checkedState w14:val="0052" w14:font="Wingdings 2"/>
                <w14:uncheckedState w14:val="2610" w14:font="ＭＳ ゴシック"/>
              </w14:checkbox>
            </w:sdtPr>
            <w:sdtEndPr/>
            <w:sdtContent>
              <w:p w14:paraId="51B3565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42903793"/>
              <w15:appearance w15:val="hidden"/>
              <w14:checkbox>
                <w14:checked w14:val="0"/>
                <w14:checkedState w14:val="0052" w14:font="Wingdings 2"/>
                <w14:uncheckedState w14:val="2610" w14:font="ＭＳ ゴシック"/>
              </w14:checkbox>
            </w:sdtPr>
            <w:sdtEndPr/>
            <w:sdtContent>
              <w:p w14:paraId="6804136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71631424"/>
              <w15:appearance w15:val="hidden"/>
              <w14:checkbox>
                <w14:checked w14:val="0"/>
                <w14:checkedState w14:val="0052" w14:font="Wingdings 2"/>
                <w14:uncheckedState w14:val="2610" w14:font="ＭＳ ゴシック"/>
              </w14:checkbox>
            </w:sdtPr>
            <w:sdtEndPr/>
            <w:sdtContent>
              <w:p w14:paraId="7F6A5C4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6B510A0" w14:textId="77777777" w:rsidTr="005343E6">
        <w:trPr>
          <w:cantSplit/>
          <w:trHeight w:val="233"/>
        </w:trPr>
        <w:tc>
          <w:tcPr>
            <w:tcW w:w="1154" w:type="pct"/>
            <w:vMerge/>
          </w:tcPr>
          <w:p w14:paraId="189A5D1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4F0E881" w14:textId="77777777" w:rsidR="00F56AD8" w:rsidRPr="000F386C" w:rsidRDefault="00F56AD8" w:rsidP="00B022D7">
            <w:pPr>
              <w:pStyle w:val="a6"/>
              <w:spacing w:line="220" w:lineRule="exact"/>
              <w:ind w:leftChars="-30" w:left="-63" w:firstLineChars="50" w:firstLine="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⑦　次に掲げる基準のいずれにも適合すること。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87359665"/>
              <w15:appearance w15:val="hidden"/>
              <w14:checkbox>
                <w14:checked w14:val="0"/>
                <w14:checkedState w14:val="0052" w14:font="Wingdings 2"/>
                <w14:uncheckedState w14:val="2610" w14:font="ＭＳ ゴシック"/>
              </w14:checkbox>
            </w:sdtPr>
            <w:sdtEndPr/>
            <w:sdtContent>
              <w:p w14:paraId="591497D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336691681"/>
              <w15:appearance w15:val="hidden"/>
              <w14:checkbox>
                <w14:checked w14:val="0"/>
                <w14:checkedState w14:val="0052" w14:font="Wingdings 2"/>
                <w14:uncheckedState w14:val="2610" w14:font="ＭＳ ゴシック"/>
              </w14:checkbox>
            </w:sdtPr>
            <w:sdtEndPr/>
            <w:sdtContent>
              <w:p w14:paraId="06112FF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92510065"/>
              <w15:appearance w15:val="hidden"/>
              <w14:checkbox>
                <w14:checked w14:val="0"/>
                <w14:checkedState w14:val="0052" w14:font="Wingdings 2"/>
                <w14:uncheckedState w14:val="2610" w14:font="ＭＳ ゴシック"/>
              </w14:checkbox>
            </w:sdtPr>
            <w:sdtEndPr/>
            <w:sdtContent>
              <w:p w14:paraId="5C6A57B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770C93D" w14:textId="77777777" w:rsidTr="005343E6">
        <w:trPr>
          <w:cantSplit/>
          <w:trHeight w:val="233"/>
        </w:trPr>
        <w:tc>
          <w:tcPr>
            <w:tcW w:w="1154" w:type="pct"/>
            <w:vMerge/>
          </w:tcPr>
          <w:p w14:paraId="1B4BCCF4"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60265D0" w14:textId="77777777" w:rsidR="00F56AD8" w:rsidRPr="000F386C" w:rsidRDefault="00F56AD8" w:rsidP="00B022D7">
            <w:pPr>
              <w:pStyle w:val="a6"/>
              <w:spacing w:line="240" w:lineRule="exact"/>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介護職員の任用の際における職責又は職務内容等の要件（介護職員の賃金に関するものを含む。）を定めていること。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847605567"/>
              <w15:appearance w15:val="hidden"/>
              <w14:checkbox>
                <w14:checked w14:val="0"/>
                <w14:checkedState w14:val="0052" w14:font="Wingdings 2"/>
                <w14:uncheckedState w14:val="2610" w14:font="ＭＳ ゴシック"/>
              </w14:checkbox>
            </w:sdtPr>
            <w:sdtEndPr/>
            <w:sdtContent>
              <w:p w14:paraId="6508A6B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95419705"/>
              <w15:appearance w15:val="hidden"/>
              <w14:checkbox>
                <w14:checked w14:val="0"/>
                <w14:checkedState w14:val="0052" w14:font="Wingdings 2"/>
                <w14:uncheckedState w14:val="2610" w14:font="ＭＳ ゴシック"/>
              </w14:checkbox>
            </w:sdtPr>
            <w:sdtEndPr/>
            <w:sdtContent>
              <w:p w14:paraId="17F19A1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325593453"/>
              <w15:appearance w15:val="hidden"/>
              <w14:checkbox>
                <w14:checked w14:val="0"/>
                <w14:checkedState w14:val="0052" w14:font="Wingdings 2"/>
                <w14:uncheckedState w14:val="2610" w14:font="ＭＳ ゴシック"/>
              </w14:checkbox>
            </w:sdtPr>
            <w:sdtEndPr/>
            <w:sdtContent>
              <w:p w14:paraId="2AB25B9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BEA7D7A" w14:textId="77777777" w:rsidTr="005343E6">
        <w:trPr>
          <w:cantSplit/>
          <w:trHeight w:val="233"/>
        </w:trPr>
        <w:tc>
          <w:tcPr>
            <w:tcW w:w="1154" w:type="pct"/>
            <w:vMerge/>
          </w:tcPr>
          <w:p w14:paraId="5CE4D5A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1E5D6EA" w14:textId="77777777" w:rsidR="00F56AD8" w:rsidRPr="000F386C" w:rsidRDefault="00F56AD8" w:rsidP="00B022D7">
            <w:pPr>
              <w:pStyle w:val="a6"/>
              <w:spacing w:line="240" w:lineRule="exact"/>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aの要件について書面をもって作成し、全ての介護職員に周知していること。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21941732"/>
              <w15:appearance w15:val="hidden"/>
              <w14:checkbox>
                <w14:checked w14:val="0"/>
                <w14:checkedState w14:val="0052" w14:font="Wingdings 2"/>
                <w14:uncheckedState w14:val="2610" w14:font="ＭＳ ゴシック"/>
              </w14:checkbox>
            </w:sdtPr>
            <w:sdtEndPr/>
            <w:sdtContent>
              <w:p w14:paraId="7972A80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08984521"/>
              <w15:appearance w15:val="hidden"/>
              <w14:checkbox>
                <w14:checked w14:val="0"/>
                <w14:checkedState w14:val="0052" w14:font="Wingdings 2"/>
                <w14:uncheckedState w14:val="2610" w14:font="ＭＳ ゴシック"/>
              </w14:checkbox>
            </w:sdtPr>
            <w:sdtEndPr/>
            <w:sdtContent>
              <w:p w14:paraId="3EA4BFE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806314808"/>
              <w15:appearance w15:val="hidden"/>
              <w14:checkbox>
                <w14:checked w14:val="0"/>
                <w14:checkedState w14:val="0052" w14:font="Wingdings 2"/>
                <w14:uncheckedState w14:val="2610" w14:font="ＭＳ ゴシック"/>
              </w14:checkbox>
            </w:sdtPr>
            <w:sdtEndPr/>
            <w:sdtContent>
              <w:p w14:paraId="5163C78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EF9A9E7" w14:textId="77777777" w:rsidTr="005343E6">
        <w:trPr>
          <w:cantSplit/>
          <w:trHeight w:val="233"/>
        </w:trPr>
        <w:tc>
          <w:tcPr>
            <w:tcW w:w="1154" w:type="pct"/>
            <w:vMerge/>
          </w:tcPr>
          <w:p w14:paraId="6DDC9FB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3E71235" w14:textId="77777777" w:rsidR="00F56AD8" w:rsidRPr="000F386C" w:rsidRDefault="00F56AD8" w:rsidP="00B022D7">
            <w:pPr>
              <w:pStyle w:val="a6"/>
              <w:spacing w:line="240" w:lineRule="exact"/>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ｃ)　介護職員の資質の向上の支援に関する計画を策定し、当該計画に係る研修の実施又は研修の機会を確保していること。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06981735"/>
              <w15:appearance w15:val="hidden"/>
              <w14:checkbox>
                <w14:checked w14:val="0"/>
                <w14:checkedState w14:val="0052" w14:font="Wingdings 2"/>
                <w14:uncheckedState w14:val="2610" w14:font="ＭＳ ゴシック"/>
              </w14:checkbox>
            </w:sdtPr>
            <w:sdtEndPr/>
            <w:sdtContent>
              <w:p w14:paraId="12B24B0E"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78584236"/>
              <w15:appearance w15:val="hidden"/>
              <w14:checkbox>
                <w14:checked w14:val="0"/>
                <w14:checkedState w14:val="0052" w14:font="Wingdings 2"/>
                <w14:uncheckedState w14:val="2610" w14:font="ＭＳ ゴシック"/>
              </w14:checkbox>
            </w:sdtPr>
            <w:sdtEndPr/>
            <w:sdtContent>
              <w:p w14:paraId="5CF61CB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24832113"/>
              <w15:appearance w15:val="hidden"/>
              <w14:checkbox>
                <w14:checked w14:val="0"/>
                <w14:checkedState w14:val="0052" w14:font="Wingdings 2"/>
                <w14:uncheckedState w14:val="2610" w14:font="ＭＳ ゴシック"/>
              </w14:checkbox>
            </w:sdtPr>
            <w:sdtEndPr/>
            <w:sdtContent>
              <w:p w14:paraId="68B8A75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EB319B1" w14:textId="77777777" w:rsidTr="005343E6">
        <w:trPr>
          <w:cantSplit/>
          <w:trHeight w:val="233"/>
        </w:trPr>
        <w:tc>
          <w:tcPr>
            <w:tcW w:w="1154" w:type="pct"/>
            <w:vMerge/>
          </w:tcPr>
          <w:p w14:paraId="1AF7B3D9"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BBB56C3" w14:textId="77777777" w:rsidR="00F56AD8" w:rsidRPr="000F386C" w:rsidRDefault="00F56AD8" w:rsidP="00B022D7">
            <w:pPr>
              <w:pStyle w:val="a6"/>
              <w:spacing w:line="240" w:lineRule="exact"/>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ｄ)　ｃについて、全ての介護職員に周知していること。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56579595"/>
              <w15:appearance w15:val="hidden"/>
              <w14:checkbox>
                <w14:checked w14:val="0"/>
                <w14:checkedState w14:val="0052" w14:font="Wingdings 2"/>
                <w14:uncheckedState w14:val="2610" w14:font="ＭＳ ゴシック"/>
              </w14:checkbox>
            </w:sdtPr>
            <w:sdtEndPr/>
            <w:sdtContent>
              <w:p w14:paraId="4CFC42E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49799455"/>
              <w15:appearance w15:val="hidden"/>
              <w14:checkbox>
                <w14:checked w14:val="0"/>
                <w14:checkedState w14:val="0052" w14:font="Wingdings 2"/>
                <w14:uncheckedState w14:val="2610" w14:font="ＭＳ ゴシック"/>
              </w14:checkbox>
            </w:sdtPr>
            <w:sdtEndPr/>
            <w:sdtContent>
              <w:p w14:paraId="049F0CA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73309860"/>
              <w15:appearance w15:val="hidden"/>
              <w14:checkbox>
                <w14:checked w14:val="0"/>
                <w14:checkedState w14:val="0052" w14:font="Wingdings 2"/>
                <w14:uncheckedState w14:val="2610" w14:font="ＭＳ ゴシック"/>
              </w14:checkbox>
            </w:sdtPr>
            <w:sdtEndPr/>
            <w:sdtContent>
              <w:p w14:paraId="64B63F9B"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DD0B292" w14:textId="77777777" w:rsidTr="005343E6">
        <w:trPr>
          <w:cantSplit/>
          <w:trHeight w:val="233"/>
        </w:trPr>
        <w:tc>
          <w:tcPr>
            <w:tcW w:w="1154" w:type="pct"/>
            <w:vMerge/>
          </w:tcPr>
          <w:p w14:paraId="77ED62DB"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8F6574E" w14:textId="77777777" w:rsidR="00F56AD8" w:rsidRPr="000F386C" w:rsidRDefault="00F56AD8" w:rsidP="00B022D7">
            <w:pPr>
              <w:pStyle w:val="a6"/>
              <w:spacing w:line="240" w:lineRule="exact"/>
              <w:ind w:left="360" w:hangingChars="200" w:hanging="36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ｅ)　介護職員の経験若しくは資格等に応じて昇給する仕組み又は一定の基準に基づき定期に昇給を判定する仕組みを設けていること。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18478182"/>
              <w15:appearance w15:val="hidden"/>
              <w14:checkbox>
                <w14:checked w14:val="0"/>
                <w14:checkedState w14:val="0052" w14:font="Wingdings 2"/>
                <w14:uncheckedState w14:val="2610" w14:font="ＭＳ ゴシック"/>
              </w14:checkbox>
            </w:sdtPr>
            <w:sdtEndPr/>
            <w:sdtContent>
              <w:p w14:paraId="4D802CF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09125294"/>
              <w15:appearance w15:val="hidden"/>
              <w14:checkbox>
                <w14:checked w14:val="0"/>
                <w14:checkedState w14:val="0052" w14:font="Wingdings 2"/>
                <w14:uncheckedState w14:val="2610" w14:font="ＭＳ ゴシック"/>
              </w14:checkbox>
            </w:sdtPr>
            <w:sdtEndPr/>
            <w:sdtContent>
              <w:p w14:paraId="4949F39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656730480"/>
              <w15:appearance w15:val="hidden"/>
              <w14:checkbox>
                <w14:checked w14:val="0"/>
                <w14:checkedState w14:val="0052" w14:font="Wingdings 2"/>
                <w14:uncheckedState w14:val="2610" w14:font="ＭＳ ゴシック"/>
              </w14:checkbox>
            </w:sdtPr>
            <w:sdtEndPr/>
            <w:sdtContent>
              <w:p w14:paraId="3511FAD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CBD4518" w14:textId="77777777" w:rsidTr="005343E6">
        <w:trPr>
          <w:cantSplit/>
          <w:trHeight w:val="233"/>
        </w:trPr>
        <w:tc>
          <w:tcPr>
            <w:tcW w:w="1154" w:type="pct"/>
            <w:vMerge/>
          </w:tcPr>
          <w:p w14:paraId="1A5F41D0"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36C99EF"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ｆ)　ｅについて書面をもって作成し、全ての介護職員に周知していること。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81545455"/>
              <w15:appearance w15:val="hidden"/>
              <w14:checkbox>
                <w14:checked w14:val="0"/>
                <w14:checkedState w14:val="0052" w14:font="Wingdings 2"/>
                <w14:uncheckedState w14:val="2610" w14:font="ＭＳ ゴシック"/>
              </w14:checkbox>
            </w:sdtPr>
            <w:sdtEndPr/>
            <w:sdtContent>
              <w:p w14:paraId="085A49B5"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905567175"/>
              <w15:appearance w15:val="hidden"/>
              <w14:checkbox>
                <w14:checked w14:val="0"/>
                <w14:checkedState w14:val="0052" w14:font="Wingdings 2"/>
                <w14:uncheckedState w14:val="2610" w14:font="ＭＳ ゴシック"/>
              </w14:checkbox>
            </w:sdtPr>
            <w:sdtEndPr/>
            <w:sdtContent>
              <w:p w14:paraId="0ACA5D1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60853319"/>
              <w15:appearance w15:val="hidden"/>
              <w14:checkbox>
                <w14:checked w14:val="0"/>
                <w14:checkedState w14:val="0052" w14:font="Wingdings 2"/>
                <w14:uncheckedState w14:val="2610" w14:font="ＭＳ ゴシック"/>
              </w14:checkbox>
            </w:sdtPr>
            <w:sdtEndPr/>
            <w:sdtContent>
              <w:p w14:paraId="106278B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2D76263" w14:textId="77777777" w:rsidTr="005343E6">
        <w:trPr>
          <w:cantSplit/>
          <w:trHeight w:val="233"/>
        </w:trPr>
        <w:tc>
          <w:tcPr>
            <w:tcW w:w="1154" w:type="pct"/>
            <w:vMerge/>
          </w:tcPr>
          <w:p w14:paraId="741069EE"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4BCC2DA" w14:textId="77777777" w:rsidR="00F56AD8" w:rsidRPr="000F386C" w:rsidRDefault="00F56AD8" w:rsidP="00B022D7">
            <w:pPr>
              <w:pStyle w:val="a6"/>
              <w:spacing w:line="240" w:lineRule="exact"/>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⑧　②の届出に係る計画の期間中に実施する介護職員の処遇改善の内容（賃金改善に関するものを除く。）及び当該介護職員の処遇改善に要する費用の見込額を全ての職員に周知していること。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98763201"/>
              <w15:appearance w15:val="hidden"/>
              <w14:checkbox>
                <w14:checked w14:val="0"/>
                <w14:checkedState w14:val="0052" w14:font="Wingdings 2"/>
                <w14:uncheckedState w14:val="2610" w14:font="ＭＳ ゴシック"/>
              </w14:checkbox>
            </w:sdtPr>
            <w:sdtEndPr/>
            <w:sdtContent>
              <w:p w14:paraId="488BF48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9504351"/>
              <w15:appearance w15:val="hidden"/>
              <w14:checkbox>
                <w14:checked w14:val="0"/>
                <w14:checkedState w14:val="0052" w14:font="Wingdings 2"/>
                <w14:uncheckedState w14:val="2610" w14:font="ＭＳ ゴシック"/>
              </w14:checkbox>
            </w:sdtPr>
            <w:sdtEndPr/>
            <w:sdtContent>
              <w:p w14:paraId="3C31600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341971241"/>
              <w15:appearance w15:val="hidden"/>
              <w14:checkbox>
                <w14:checked w14:val="0"/>
                <w14:checkedState w14:val="0052" w14:font="Wingdings 2"/>
                <w14:uncheckedState w14:val="2610" w14:font="ＭＳ ゴシック"/>
              </w14:checkbox>
            </w:sdtPr>
            <w:sdtEndPr/>
            <w:sdtContent>
              <w:p w14:paraId="4D3E873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DB7E7AF" w14:textId="77777777" w:rsidTr="005343E6">
        <w:trPr>
          <w:cantSplit/>
          <w:trHeight w:val="233"/>
        </w:trPr>
        <w:tc>
          <w:tcPr>
            <w:tcW w:w="1154" w:type="pct"/>
            <w:vMerge/>
            <w:tcBorders>
              <w:bottom w:val="single" w:sz="4" w:space="0" w:color="auto"/>
            </w:tcBorders>
          </w:tcPr>
          <w:p w14:paraId="4BE65C63" w14:textId="77777777" w:rsidR="00F56AD8" w:rsidRPr="000F386C" w:rsidRDefault="00F56AD8" w:rsidP="00B022D7">
            <w:pPr>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5F731582"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⑨　次に掲げる基準のいずれかに適合すること。</w:t>
            </w:r>
          </w:p>
          <w:p w14:paraId="5D0D0A5F"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(1)　次に掲げる要件の全てに適合すること。</w:t>
            </w:r>
          </w:p>
          <w:p w14:paraId="5853B8CD" w14:textId="77777777" w:rsidR="00F56AD8" w:rsidRPr="000F386C" w:rsidRDefault="00F56AD8" w:rsidP="00B022D7">
            <w:pPr>
              <w:pStyle w:val="a6"/>
              <w:spacing w:line="240" w:lineRule="exact"/>
              <w:ind w:leftChars="50" w:left="375" w:hangingChars="150" w:hanging="27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介護職員の任用の際における職責又は職務内容等の要件（介護職員の賃金に関するものを含む。）を定めていること。</w:t>
            </w:r>
          </w:p>
          <w:p w14:paraId="1EE56598" w14:textId="77777777" w:rsidR="00F56AD8" w:rsidRPr="000F386C" w:rsidRDefault="00F56AD8" w:rsidP="00B022D7">
            <w:pPr>
              <w:pStyle w:val="a6"/>
              <w:spacing w:line="240" w:lineRule="exact"/>
              <w:ind w:leftChars="50" w:left="195" w:hangingChars="50" w:hanging="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ａの要件について書面をもって作成し、全ての介護職員に周知していること。</w:t>
            </w:r>
          </w:p>
          <w:p w14:paraId="617738E1" w14:textId="77777777" w:rsidR="00F56AD8" w:rsidRPr="000F386C" w:rsidRDefault="00F56AD8" w:rsidP="00B022D7">
            <w:pPr>
              <w:pStyle w:val="a6"/>
              <w:spacing w:line="240" w:lineRule="exact"/>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(2)　次に掲げる要件の全てに適合すること。</w:t>
            </w:r>
          </w:p>
          <w:p w14:paraId="35CE0693" w14:textId="77777777" w:rsidR="00F56AD8" w:rsidRPr="000F386C" w:rsidRDefault="00F56AD8" w:rsidP="00B022D7">
            <w:pPr>
              <w:pStyle w:val="a6"/>
              <w:spacing w:line="240" w:lineRule="exact"/>
              <w:ind w:leftChars="50" w:left="375" w:hangingChars="150" w:hanging="27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ａ　介護職員の資質の向上の支援に関する計画を策定し、当該計画に係る研修の実施又は研修の機会を確保していること。</w:t>
            </w:r>
          </w:p>
          <w:p w14:paraId="3BDF1264" w14:textId="77777777" w:rsidR="00F56AD8" w:rsidRPr="000F386C" w:rsidRDefault="00F56AD8" w:rsidP="00B022D7">
            <w:pPr>
              <w:pStyle w:val="a6"/>
              <w:spacing w:line="240" w:lineRule="exact"/>
              <w:ind w:leftChars="50" w:left="195" w:hangingChars="50" w:hanging="9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ｂ　ａについて、全ての介護職員に周知していること。</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485636015"/>
              <w15:appearance w15:val="hidden"/>
              <w14:checkbox>
                <w14:checked w14:val="0"/>
                <w14:checkedState w14:val="0052" w14:font="Wingdings 2"/>
                <w14:uncheckedState w14:val="2610" w14:font="ＭＳ ゴシック"/>
              </w14:checkbox>
            </w:sdtPr>
            <w:sdtEndPr/>
            <w:sdtContent>
              <w:p w14:paraId="77D149C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2110271653"/>
              <w15:appearance w15:val="hidden"/>
              <w14:checkbox>
                <w14:checked w14:val="0"/>
                <w14:checkedState w14:val="0052" w14:font="Wingdings 2"/>
                <w14:uncheckedState w14:val="2610" w14:font="ＭＳ ゴシック"/>
              </w14:checkbox>
            </w:sdtPr>
            <w:sdtEndPr/>
            <w:sdtContent>
              <w:p w14:paraId="3307A9F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1321070619"/>
              <w15:appearance w15:val="hidden"/>
              <w14:checkbox>
                <w14:checked w14:val="0"/>
                <w14:checkedState w14:val="0052" w14:font="Wingdings 2"/>
                <w14:uncheckedState w14:val="2610" w14:font="ＭＳ ゴシック"/>
              </w14:checkbox>
            </w:sdtPr>
            <w:sdtEndPr/>
            <w:sdtContent>
              <w:p w14:paraId="4810206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805E3BC" w14:textId="77777777" w:rsidTr="005343E6">
        <w:trPr>
          <w:cantSplit/>
          <w:trHeight w:val="233"/>
        </w:trPr>
        <w:tc>
          <w:tcPr>
            <w:tcW w:w="1154" w:type="pct"/>
            <w:vMerge w:val="restart"/>
            <w:tcBorders>
              <w:top w:val="single" w:sz="4" w:space="0" w:color="auto"/>
            </w:tcBorders>
          </w:tcPr>
          <w:p w14:paraId="033FFD5E" w14:textId="77777777" w:rsidR="00F56AD8" w:rsidRPr="000F386C" w:rsidRDefault="00F56AD8" w:rsidP="00B022D7">
            <w:pPr>
              <w:spacing w:line="260" w:lineRule="exact"/>
              <w:ind w:left="22" w:hangingChars="12" w:hanging="22"/>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介護職員等特定処遇改善加算</w:t>
            </w:r>
          </w:p>
          <w:p w14:paraId="48E7BBFD" w14:textId="77777777" w:rsidR="00F56AD8" w:rsidRPr="000F386C" w:rsidRDefault="00F56AD8" w:rsidP="00B022D7">
            <w:pPr>
              <w:ind w:left="360" w:hangingChars="200" w:hanging="360"/>
              <w:rPr>
                <w:rFonts w:ascii="ＭＳ ゴシック" w:eastAsia="ＭＳ ゴシック" w:hAnsi="ＭＳ ゴシック"/>
                <w:strike/>
                <w:sz w:val="18"/>
                <w:szCs w:val="18"/>
              </w:rPr>
            </w:pPr>
          </w:p>
        </w:tc>
        <w:tc>
          <w:tcPr>
            <w:tcW w:w="3195" w:type="pct"/>
            <w:tcBorders>
              <w:top w:val="single" w:sz="4" w:space="0" w:color="auto"/>
              <w:left w:val="single" w:sz="4" w:space="0" w:color="auto"/>
              <w:bottom w:val="dotted" w:sz="4" w:space="0" w:color="auto"/>
              <w:right w:val="single" w:sz="4" w:space="0" w:color="auto"/>
            </w:tcBorders>
            <w:vAlign w:val="center"/>
          </w:tcPr>
          <w:p w14:paraId="7D23C5A1"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介護職員等特定処遇改善加算(Ⅰ)　1000分の31に相当する単位数を加算していますか。</w:t>
            </w:r>
          </w:p>
          <w:p w14:paraId="6061B7D5" w14:textId="77777777" w:rsidR="00F56AD8" w:rsidRPr="000F386C" w:rsidRDefault="00F56AD8" w:rsidP="00B022D7">
            <w:pPr>
              <w:ind w:left="540" w:hangingChars="300" w:hanging="54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【下の基準①から⑧いずれにも適合】</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263275184"/>
              <w15:appearance w15:val="hidden"/>
              <w14:checkbox>
                <w14:checked w14:val="0"/>
                <w14:checkedState w14:val="0052" w14:font="Wingdings 2"/>
                <w14:uncheckedState w14:val="2610" w14:font="ＭＳ ゴシック"/>
              </w14:checkbox>
            </w:sdtPr>
            <w:sdtEndPr/>
            <w:sdtContent>
              <w:p w14:paraId="1FD65A7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463408557"/>
              <w15:appearance w15:val="hidden"/>
              <w14:checkbox>
                <w14:checked w14:val="0"/>
                <w14:checkedState w14:val="0052" w14:font="Wingdings 2"/>
                <w14:uncheckedState w14:val="2610" w14:font="ＭＳ ゴシック"/>
              </w14:checkbox>
            </w:sdtPr>
            <w:sdtEndPr/>
            <w:sdtContent>
              <w:p w14:paraId="7D5888C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1046866530"/>
              <w15:appearance w15:val="hidden"/>
              <w14:checkbox>
                <w14:checked w14:val="0"/>
                <w14:checkedState w14:val="0052" w14:font="Wingdings 2"/>
                <w14:uncheckedState w14:val="2610" w14:font="ＭＳ ゴシック"/>
              </w14:checkbox>
            </w:sdtPr>
            <w:sdtEndPr/>
            <w:sdtContent>
              <w:p w14:paraId="4883169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6FC26F4" w14:textId="77777777" w:rsidTr="005343E6">
        <w:trPr>
          <w:cantSplit/>
          <w:trHeight w:val="233"/>
        </w:trPr>
        <w:tc>
          <w:tcPr>
            <w:tcW w:w="1154" w:type="pct"/>
            <w:vMerge/>
          </w:tcPr>
          <w:p w14:paraId="44FE9770"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6046BFE"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介護職員等特定処遇改善加算(Ⅱ)　1000分の24に相当する単位数を加算していますか。</w:t>
            </w:r>
          </w:p>
          <w:p w14:paraId="22AFD3FB"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【下の基準①から④、⑥から⑧いずれにも適合】</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43269532"/>
              <w15:appearance w15:val="hidden"/>
              <w14:checkbox>
                <w14:checked w14:val="0"/>
                <w14:checkedState w14:val="0052" w14:font="Wingdings 2"/>
                <w14:uncheckedState w14:val="2610" w14:font="ＭＳ ゴシック"/>
              </w14:checkbox>
            </w:sdtPr>
            <w:sdtEndPr/>
            <w:sdtContent>
              <w:p w14:paraId="4E63FC7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8640635"/>
              <w15:appearance w15:val="hidden"/>
              <w14:checkbox>
                <w14:checked w14:val="0"/>
                <w14:checkedState w14:val="0052" w14:font="Wingdings 2"/>
                <w14:uncheckedState w14:val="2610" w14:font="ＭＳ ゴシック"/>
              </w14:checkbox>
            </w:sdtPr>
            <w:sdtEndPr/>
            <w:sdtContent>
              <w:p w14:paraId="6CD8D7C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45076830"/>
              <w15:appearance w15:val="hidden"/>
              <w14:checkbox>
                <w14:checked w14:val="0"/>
                <w14:checkedState w14:val="0052" w14:font="Wingdings 2"/>
                <w14:uncheckedState w14:val="2610" w14:font="ＭＳ ゴシック"/>
              </w14:checkbox>
            </w:sdtPr>
            <w:sdtEndPr/>
            <w:sdtContent>
              <w:p w14:paraId="55DB3E9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60578C7" w14:textId="77777777" w:rsidTr="005343E6">
        <w:trPr>
          <w:cantSplit/>
          <w:trHeight w:val="233"/>
        </w:trPr>
        <w:tc>
          <w:tcPr>
            <w:tcW w:w="1154" w:type="pct"/>
            <w:vMerge/>
          </w:tcPr>
          <w:p w14:paraId="226F3629"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1F7D7C5E"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①　介護職員その他の職員の賃金改善について、次に掲げる基準のいずれにも適合し、かつ、賃金改善に要する費用の見込額が介護職員等特定処遇改善加算の算定見込額を上回る賃金改善に関する計画を策定し、当該計画に基づき適切な措置を講じ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60437851"/>
              <w15:appearance w15:val="hidden"/>
              <w14:checkbox>
                <w14:checked w14:val="0"/>
                <w14:checkedState w14:val="0052" w14:font="Wingdings 2"/>
                <w14:uncheckedState w14:val="2610" w14:font="ＭＳ ゴシック"/>
              </w14:checkbox>
            </w:sdtPr>
            <w:sdtEndPr/>
            <w:sdtContent>
              <w:p w14:paraId="2C18E1D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21156827"/>
              <w15:appearance w15:val="hidden"/>
              <w14:checkbox>
                <w14:checked w14:val="0"/>
                <w14:checkedState w14:val="0052" w14:font="Wingdings 2"/>
                <w14:uncheckedState w14:val="2610" w14:font="ＭＳ ゴシック"/>
              </w14:checkbox>
            </w:sdtPr>
            <w:sdtEndPr/>
            <w:sdtContent>
              <w:p w14:paraId="519CB7B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799655664"/>
              <w15:appearance w15:val="hidden"/>
              <w14:checkbox>
                <w14:checked w14:val="0"/>
                <w14:checkedState w14:val="0052" w14:font="Wingdings 2"/>
                <w14:uncheckedState w14:val="2610" w14:font="ＭＳ ゴシック"/>
              </w14:checkbox>
            </w:sdtPr>
            <w:sdtEndPr/>
            <w:sdtContent>
              <w:p w14:paraId="0440D3AE"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FE8EC4C" w14:textId="77777777" w:rsidTr="005343E6">
        <w:trPr>
          <w:cantSplit/>
          <w:trHeight w:val="233"/>
        </w:trPr>
        <w:tc>
          <w:tcPr>
            <w:tcW w:w="1154" w:type="pct"/>
            <w:vMerge/>
          </w:tcPr>
          <w:p w14:paraId="5AF73778"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917D3E1"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a)　経験・技能のある介護職員のうち一人は、賃金改善に要する費用の見込額が月額8万円以上又は賃金改善後の賃金の見込額が年額440万円以上であること。ただし、介護職員等特定処遇改善加算の算定見込額が少額であることその他の理由により、当該賃金改善が困難である場合はこの限りでない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550344900"/>
              <w15:appearance w15:val="hidden"/>
              <w14:checkbox>
                <w14:checked w14:val="0"/>
                <w14:checkedState w14:val="0052" w14:font="Wingdings 2"/>
                <w14:uncheckedState w14:val="2610" w14:font="ＭＳ ゴシック"/>
              </w14:checkbox>
            </w:sdtPr>
            <w:sdtEndPr/>
            <w:sdtContent>
              <w:p w14:paraId="02283E0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00057176"/>
              <w15:appearance w15:val="hidden"/>
              <w14:checkbox>
                <w14:checked w14:val="0"/>
                <w14:checkedState w14:val="0052" w14:font="Wingdings 2"/>
                <w14:uncheckedState w14:val="2610" w14:font="ＭＳ ゴシック"/>
              </w14:checkbox>
            </w:sdtPr>
            <w:sdtEndPr/>
            <w:sdtContent>
              <w:p w14:paraId="5CE12DF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688173107"/>
              <w15:appearance w15:val="hidden"/>
              <w14:checkbox>
                <w14:checked w14:val="0"/>
                <w14:checkedState w14:val="0052" w14:font="Wingdings 2"/>
                <w14:uncheckedState w14:val="2610" w14:font="ＭＳ ゴシック"/>
              </w14:checkbox>
            </w:sdtPr>
            <w:sdtEndPr/>
            <w:sdtContent>
              <w:p w14:paraId="45AE6F19"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2459311" w14:textId="77777777" w:rsidTr="005343E6">
        <w:trPr>
          <w:cantSplit/>
          <w:trHeight w:val="233"/>
        </w:trPr>
        <w:tc>
          <w:tcPr>
            <w:tcW w:w="1154" w:type="pct"/>
            <w:vMerge/>
          </w:tcPr>
          <w:p w14:paraId="35BDEDC3"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25716A0"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b)　事業所における経験・技能のある介護職員の賃金改善に要する費用の見込額の平均が、介護職員（経験・技能のある介護職員を除く。）の賃金改善に要する費用の見込額の平均を上回っていること。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46967937"/>
              <w15:appearance w15:val="hidden"/>
              <w14:checkbox>
                <w14:checked w14:val="0"/>
                <w14:checkedState w14:val="0052" w14:font="Wingdings 2"/>
                <w14:uncheckedState w14:val="2610" w14:font="ＭＳ ゴシック"/>
              </w14:checkbox>
            </w:sdtPr>
            <w:sdtEndPr/>
            <w:sdtContent>
              <w:p w14:paraId="720BC83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98462470"/>
              <w15:appearance w15:val="hidden"/>
              <w14:checkbox>
                <w14:checked w14:val="0"/>
                <w14:checkedState w14:val="0052" w14:font="Wingdings 2"/>
                <w14:uncheckedState w14:val="2610" w14:font="ＭＳ ゴシック"/>
              </w14:checkbox>
            </w:sdtPr>
            <w:sdtEndPr/>
            <w:sdtContent>
              <w:p w14:paraId="490D133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698359788"/>
              <w15:appearance w15:val="hidden"/>
              <w14:checkbox>
                <w14:checked w14:val="0"/>
                <w14:checkedState w14:val="0052" w14:font="Wingdings 2"/>
                <w14:uncheckedState w14:val="2610" w14:font="ＭＳ ゴシック"/>
              </w14:checkbox>
            </w:sdtPr>
            <w:sdtEndPr/>
            <w:sdtContent>
              <w:p w14:paraId="15A6FD0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93EA8E9" w14:textId="77777777" w:rsidTr="005343E6">
        <w:trPr>
          <w:cantSplit/>
          <w:trHeight w:val="233"/>
        </w:trPr>
        <w:tc>
          <w:tcPr>
            <w:tcW w:w="1154" w:type="pct"/>
            <w:vMerge/>
          </w:tcPr>
          <w:p w14:paraId="0227BC63"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972C0D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c)　介護職員（経験・技能のある介護職員を除く。）の賃金改善に要する費用の見込額の平均が、介護職員以外の職員の賃金改善に要する費用の見込額の平均の二倍以上であること。ただし、介護職員以外の職員の平均賃金額が介護職員（経験・技能のある介護職員を除く。）の平均賃金額を上回らない場合はその限りでない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84618931"/>
              <w15:appearance w15:val="hidden"/>
              <w14:checkbox>
                <w14:checked w14:val="0"/>
                <w14:checkedState w14:val="0052" w14:font="Wingdings 2"/>
                <w14:uncheckedState w14:val="2610" w14:font="ＭＳ ゴシック"/>
              </w14:checkbox>
            </w:sdtPr>
            <w:sdtEndPr/>
            <w:sdtContent>
              <w:p w14:paraId="525CA54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63291905"/>
              <w15:appearance w15:val="hidden"/>
              <w14:checkbox>
                <w14:checked w14:val="0"/>
                <w14:checkedState w14:val="0052" w14:font="Wingdings 2"/>
                <w14:uncheckedState w14:val="2610" w14:font="ＭＳ ゴシック"/>
              </w14:checkbox>
            </w:sdtPr>
            <w:sdtEndPr/>
            <w:sdtContent>
              <w:p w14:paraId="473DE6A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844378342"/>
              <w15:appearance w15:val="hidden"/>
              <w14:checkbox>
                <w14:checked w14:val="0"/>
                <w14:checkedState w14:val="0052" w14:font="Wingdings 2"/>
                <w14:uncheckedState w14:val="2610" w14:font="ＭＳ ゴシック"/>
              </w14:checkbox>
            </w:sdtPr>
            <w:sdtEndPr/>
            <w:sdtContent>
              <w:p w14:paraId="2CC6FF58"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AAE106E" w14:textId="77777777" w:rsidTr="005343E6">
        <w:trPr>
          <w:cantSplit/>
          <w:trHeight w:val="233"/>
        </w:trPr>
        <w:tc>
          <w:tcPr>
            <w:tcW w:w="1154" w:type="pct"/>
            <w:vMerge/>
          </w:tcPr>
          <w:p w14:paraId="23E2D999"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50C28C16"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d)　介護職員以外の職員の賃金改善後の賃金の見込額が年額440万円を上回らないこと。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83749562"/>
              <w15:appearance w15:val="hidden"/>
              <w14:checkbox>
                <w14:checked w14:val="0"/>
                <w14:checkedState w14:val="0052" w14:font="Wingdings 2"/>
                <w14:uncheckedState w14:val="2610" w14:font="ＭＳ ゴシック"/>
              </w14:checkbox>
            </w:sdtPr>
            <w:sdtEndPr/>
            <w:sdtContent>
              <w:p w14:paraId="52850919"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072341184"/>
              <w15:appearance w15:val="hidden"/>
              <w14:checkbox>
                <w14:checked w14:val="0"/>
                <w14:checkedState w14:val="0052" w14:font="Wingdings 2"/>
                <w14:uncheckedState w14:val="2610" w14:font="ＭＳ ゴシック"/>
              </w14:checkbox>
            </w:sdtPr>
            <w:sdtEndPr/>
            <w:sdtContent>
              <w:p w14:paraId="54BAED8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34394986"/>
              <w15:appearance w15:val="hidden"/>
              <w14:checkbox>
                <w14:checked w14:val="0"/>
                <w14:checkedState w14:val="0052" w14:font="Wingdings 2"/>
                <w14:uncheckedState w14:val="2610" w14:font="ＭＳ ゴシック"/>
              </w14:checkbox>
            </w:sdtPr>
            <w:sdtEndPr/>
            <w:sdtContent>
              <w:p w14:paraId="22365D82"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9562BCB" w14:textId="77777777" w:rsidTr="005343E6">
        <w:trPr>
          <w:cantSplit/>
          <w:trHeight w:val="233"/>
        </w:trPr>
        <w:tc>
          <w:tcPr>
            <w:tcW w:w="1154" w:type="pct"/>
            <w:vMerge/>
          </w:tcPr>
          <w:p w14:paraId="22B91B63"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325C6D1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②　賃金改善に関する計画、当該計画に係る実施期間及び実施方法その他の当該事業所の職員の処遇改善の計画等を記載した介護職員等特定処遇改善計画書を作成し、全ての職員に周知し、市長に届け出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74574148"/>
              <w15:appearance w15:val="hidden"/>
              <w14:checkbox>
                <w14:checked w14:val="0"/>
                <w14:checkedState w14:val="0052" w14:font="Wingdings 2"/>
                <w14:uncheckedState w14:val="2610" w14:font="ＭＳ ゴシック"/>
              </w14:checkbox>
            </w:sdtPr>
            <w:sdtEndPr/>
            <w:sdtContent>
              <w:p w14:paraId="1ED3150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88777253"/>
              <w15:appearance w15:val="hidden"/>
              <w14:checkbox>
                <w14:checked w14:val="0"/>
                <w14:checkedState w14:val="0052" w14:font="Wingdings 2"/>
                <w14:uncheckedState w14:val="2610" w14:font="ＭＳ ゴシック"/>
              </w14:checkbox>
            </w:sdtPr>
            <w:sdtEndPr/>
            <w:sdtContent>
              <w:p w14:paraId="22DA946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5378947"/>
              <w15:appearance w15:val="hidden"/>
              <w14:checkbox>
                <w14:checked w14:val="0"/>
                <w14:checkedState w14:val="0052" w14:font="Wingdings 2"/>
                <w14:uncheckedState w14:val="2610" w14:font="ＭＳ ゴシック"/>
              </w14:checkbox>
            </w:sdtPr>
            <w:sdtEndPr/>
            <w:sdtContent>
              <w:p w14:paraId="367CB5C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9EAC9E1" w14:textId="77777777" w:rsidTr="005343E6">
        <w:trPr>
          <w:cantSplit/>
          <w:trHeight w:val="233"/>
        </w:trPr>
        <w:tc>
          <w:tcPr>
            <w:tcW w:w="1154" w:type="pct"/>
            <w:vMerge/>
          </w:tcPr>
          <w:p w14:paraId="29DAF3CC"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FC7A5E9"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③　介護職員等特定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03706482"/>
              <w15:appearance w15:val="hidden"/>
              <w14:checkbox>
                <w14:checked w14:val="0"/>
                <w14:checkedState w14:val="0052" w14:font="Wingdings 2"/>
                <w14:uncheckedState w14:val="2610" w14:font="ＭＳ ゴシック"/>
              </w14:checkbox>
            </w:sdtPr>
            <w:sdtEndPr/>
            <w:sdtContent>
              <w:p w14:paraId="3934BC7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35775680"/>
              <w15:appearance w15:val="hidden"/>
              <w14:checkbox>
                <w14:checked w14:val="0"/>
                <w14:checkedState w14:val="0052" w14:font="Wingdings 2"/>
                <w14:uncheckedState w14:val="2610" w14:font="ＭＳ ゴシック"/>
              </w14:checkbox>
            </w:sdtPr>
            <w:sdtEndPr/>
            <w:sdtContent>
              <w:p w14:paraId="372E7BB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81956278"/>
              <w15:appearance w15:val="hidden"/>
              <w14:checkbox>
                <w14:checked w14:val="0"/>
                <w14:checkedState w14:val="0052" w14:font="Wingdings 2"/>
                <w14:uncheckedState w14:val="2610" w14:font="ＭＳ ゴシック"/>
              </w14:checkbox>
            </w:sdtPr>
            <w:sdtEndPr/>
            <w:sdtContent>
              <w:p w14:paraId="0D4C0F11"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8162AA3" w14:textId="77777777" w:rsidTr="005343E6">
        <w:trPr>
          <w:cantSplit/>
          <w:trHeight w:val="233"/>
        </w:trPr>
        <w:tc>
          <w:tcPr>
            <w:tcW w:w="1154" w:type="pct"/>
            <w:vMerge/>
          </w:tcPr>
          <w:p w14:paraId="7F4F9A3F"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2BDD571A"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④　事業年度ごとに当該事業所の職員の処遇改善に関する実績を市長に報告すること。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490803808"/>
              <w15:appearance w15:val="hidden"/>
              <w14:checkbox>
                <w14:checked w14:val="0"/>
                <w14:checkedState w14:val="0052" w14:font="Wingdings 2"/>
                <w14:uncheckedState w14:val="2610" w14:font="ＭＳ ゴシック"/>
              </w14:checkbox>
            </w:sdtPr>
            <w:sdtEndPr/>
            <w:sdtContent>
              <w:p w14:paraId="65634FC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104381910"/>
              <w15:appearance w15:val="hidden"/>
              <w14:checkbox>
                <w14:checked w14:val="0"/>
                <w14:checkedState w14:val="0052" w14:font="Wingdings 2"/>
                <w14:uncheckedState w14:val="2610" w14:font="ＭＳ ゴシック"/>
              </w14:checkbox>
            </w:sdtPr>
            <w:sdtEndPr/>
            <w:sdtContent>
              <w:p w14:paraId="2DF9064C"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900138002"/>
              <w15:appearance w15:val="hidden"/>
              <w14:checkbox>
                <w14:checked w14:val="0"/>
                <w14:checkedState w14:val="0052" w14:font="Wingdings 2"/>
                <w14:uncheckedState w14:val="2610" w14:font="ＭＳ ゴシック"/>
              </w14:checkbox>
            </w:sdtPr>
            <w:sdtEndPr/>
            <w:sdtContent>
              <w:p w14:paraId="45736C7F"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4D199AEA" w14:textId="77777777" w:rsidTr="005343E6">
        <w:trPr>
          <w:cantSplit/>
          <w:trHeight w:val="233"/>
        </w:trPr>
        <w:tc>
          <w:tcPr>
            <w:tcW w:w="1154" w:type="pct"/>
            <w:vMerge/>
          </w:tcPr>
          <w:p w14:paraId="056E9BA4"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7F558FC2"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⑤　サービス提供体制強化加算(Ⅰ)又は(Ⅱ)のいずれかを届け出ていること。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821730247"/>
              <w15:appearance w15:val="hidden"/>
              <w14:checkbox>
                <w14:checked w14:val="0"/>
                <w14:checkedState w14:val="0052" w14:font="Wingdings 2"/>
                <w14:uncheckedState w14:val="2610" w14:font="ＭＳ ゴシック"/>
              </w14:checkbox>
            </w:sdtPr>
            <w:sdtEndPr/>
            <w:sdtContent>
              <w:p w14:paraId="1078F3A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62145648"/>
              <w15:appearance w15:val="hidden"/>
              <w14:checkbox>
                <w14:checked w14:val="0"/>
                <w14:checkedState w14:val="0052" w14:font="Wingdings 2"/>
                <w14:uncheckedState w14:val="2610" w14:font="ＭＳ ゴシック"/>
              </w14:checkbox>
            </w:sdtPr>
            <w:sdtEndPr/>
            <w:sdtContent>
              <w:p w14:paraId="0B26F53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362352845"/>
              <w15:appearance w15:val="hidden"/>
              <w14:checkbox>
                <w14:checked w14:val="0"/>
                <w14:checkedState w14:val="0052" w14:font="Wingdings 2"/>
                <w14:uncheckedState w14:val="2610" w14:font="ＭＳ ゴシック"/>
              </w14:checkbox>
            </w:sdtPr>
            <w:sdtEndPr/>
            <w:sdtContent>
              <w:p w14:paraId="70998894"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790A6474" w14:textId="77777777" w:rsidTr="005343E6">
        <w:trPr>
          <w:cantSplit/>
          <w:trHeight w:val="233"/>
        </w:trPr>
        <w:tc>
          <w:tcPr>
            <w:tcW w:w="1154" w:type="pct"/>
            <w:vMerge/>
          </w:tcPr>
          <w:p w14:paraId="6A58D44E"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6CD5913F" w14:textId="77777777" w:rsidR="00F56AD8" w:rsidRPr="000F386C" w:rsidRDefault="00F56AD8" w:rsidP="00B022D7">
            <w:pPr>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⑥　介護職員処遇改善加算(Ⅰ)から(Ⅲ)までのいずれかを算定していること。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647425514"/>
              <w15:appearance w15:val="hidden"/>
              <w14:checkbox>
                <w14:checked w14:val="0"/>
                <w14:checkedState w14:val="0052" w14:font="Wingdings 2"/>
                <w14:uncheckedState w14:val="2610" w14:font="ＭＳ ゴシック"/>
              </w14:checkbox>
            </w:sdtPr>
            <w:sdtEndPr/>
            <w:sdtContent>
              <w:p w14:paraId="583200B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6215609"/>
              <w15:appearance w15:val="hidden"/>
              <w14:checkbox>
                <w14:checked w14:val="0"/>
                <w14:checkedState w14:val="0052" w14:font="Wingdings 2"/>
                <w14:uncheckedState w14:val="2610" w14:font="ＭＳ ゴシック"/>
              </w14:checkbox>
            </w:sdtPr>
            <w:sdtEndPr/>
            <w:sdtContent>
              <w:p w14:paraId="11525CCD"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6423090"/>
              <w15:appearance w15:val="hidden"/>
              <w14:checkbox>
                <w14:checked w14:val="0"/>
                <w14:checkedState w14:val="0052" w14:font="Wingdings 2"/>
                <w14:uncheckedState w14:val="2610" w14:font="ＭＳ ゴシック"/>
              </w14:checkbox>
            </w:sdtPr>
            <w:sdtEndPr/>
            <w:sdtContent>
              <w:p w14:paraId="1FBEE2AA"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2B7D7958" w14:textId="77777777" w:rsidTr="005343E6">
        <w:trPr>
          <w:cantSplit/>
          <w:trHeight w:val="233"/>
        </w:trPr>
        <w:tc>
          <w:tcPr>
            <w:tcW w:w="1154" w:type="pct"/>
            <w:vMerge/>
          </w:tcPr>
          <w:p w14:paraId="1EBCA809"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dotted" w:sz="4" w:space="0" w:color="auto"/>
              <w:right w:val="single" w:sz="4" w:space="0" w:color="auto"/>
            </w:tcBorders>
            <w:vAlign w:val="center"/>
          </w:tcPr>
          <w:p w14:paraId="46871857"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⑦　②の届出に係る計画の期間中に実施する職員の処遇改善の内容（賃金改善に関するものを除く。以下⑧において同じ。）及び当該職員の処遇改善に要する費用の見込額を全ての職員に周知していること。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028025548"/>
              <w15:appearance w15:val="hidden"/>
              <w14:checkbox>
                <w14:checked w14:val="0"/>
                <w14:checkedState w14:val="0052" w14:font="Wingdings 2"/>
                <w14:uncheckedState w14:val="2610" w14:font="ＭＳ ゴシック"/>
              </w14:checkbox>
            </w:sdtPr>
            <w:sdtEndPr/>
            <w:sdtContent>
              <w:p w14:paraId="47BDAED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86494791"/>
              <w15:appearance w15:val="hidden"/>
              <w14:checkbox>
                <w14:checked w14:val="0"/>
                <w14:checkedState w14:val="0052" w14:font="Wingdings 2"/>
                <w14:uncheckedState w14:val="2610" w14:font="ＭＳ ゴシック"/>
              </w14:checkbox>
            </w:sdtPr>
            <w:sdtEndPr/>
            <w:sdtContent>
              <w:p w14:paraId="52E9B497"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573323404"/>
              <w15:appearance w15:val="hidden"/>
              <w14:checkbox>
                <w14:checked w14:val="0"/>
                <w14:checkedState w14:val="0052" w14:font="Wingdings 2"/>
                <w14:uncheckedState w14:val="2610" w14:font="ＭＳ ゴシック"/>
              </w14:checkbox>
            </w:sdtPr>
            <w:sdtEndPr/>
            <w:sdtContent>
              <w:p w14:paraId="6AC1E51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6C4CA79" w14:textId="77777777" w:rsidTr="005343E6">
        <w:trPr>
          <w:cantSplit/>
          <w:trHeight w:val="233"/>
        </w:trPr>
        <w:tc>
          <w:tcPr>
            <w:tcW w:w="1154" w:type="pct"/>
            <w:vMerge/>
            <w:tcBorders>
              <w:bottom w:val="single" w:sz="4" w:space="0" w:color="auto"/>
            </w:tcBorders>
          </w:tcPr>
          <w:p w14:paraId="07A4F957"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5EFE464F" w14:textId="77777777" w:rsidR="00F56AD8" w:rsidRPr="000F386C" w:rsidRDefault="00F56AD8" w:rsidP="00B022D7">
            <w:pPr>
              <w:ind w:left="180" w:hangingChars="100" w:hanging="180"/>
              <w:rPr>
                <w:rFonts w:ascii="ＭＳ ゴシック" w:eastAsia="ＭＳ ゴシック" w:hAnsi="ＭＳ ゴシック"/>
                <w:sz w:val="18"/>
                <w:szCs w:val="18"/>
              </w:rPr>
            </w:pPr>
            <w:r w:rsidRPr="000F386C">
              <w:rPr>
                <w:rFonts w:ascii="ＭＳ ゴシック" w:eastAsia="ＭＳ ゴシック" w:hAnsi="ＭＳ ゴシック" w:hint="eastAsia"/>
                <w:sz w:val="18"/>
                <w:szCs w:val="18"/>
              </w:rPr>
              <w:t>⑧　⑦の処遇改善の内容等について、インターネットの利用その他の適切な方法により公表していること。</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924075268"/>
              <w15:appearance w15:val="hidden"/>
              <w14:checkbox>
                <w14:checked w14:val="0"/>
                <w14:checkedState w14:val="0052" w14:font="Wingdings 2"/>
                <w14:uncheckedState w14:val="2610" w14:font="ＭＳ ゴシック"/>
              </w14:checkbox>
            </w:sdtPr>
            <w:sdtEndPr/>
            <w:sdtContent>
              <w:p w14:paraId="5BDC3E6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194499580"/>
              <w15:appearance w15:val="hidden"/>
              <w14:checkbox>
                <w14:checked w14:val="0"/>
                <w14:checkedState w14:val="0052" w14:font="Wingdings 2"/>
                <w14:uncheckedState w14:val="2610" w14:font="ＭＳ ゴシック"/>
              </w14:checkbox>
            </w:sdtPr>
            <w:sdtEndPr/>
            <w:sdtContent>
              <w:p w14:paraId="2B520ED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598683836"/>
              <w15:appearance w15:val="hidden"/>
              <w14:checkbox>
                <w14:checked w14:val="0"/>
                <w14:checkedState w14:val="0052" w14:font="Wingdings 2"/>
                <w14:uncheckedState w14:val="2610" w14:font="ＭＳ ゴシック"/>
              </w14:checkbox>
            </w:sdtPr>
            <w:sdtEndPr/>
            <w:sdtContent>
              <w:p w14:paraId="061034C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717930C" w14:textId="77777777" w:rsidTr="005343E6">
        <w:trPr>
          <w:cantSplit/>
          <w:trHeight w:val="233"/>
        </w:trPr>
        <w:tc>
          <w:tcPr>
            <w:tcW w:w="1154" w:type="pct"/>
            <w:vMerge w:val="restart"/>
            <w:tcBorders>
              <w:top w:val="single" w:sz="4" w:space="0" w:color="auto"/>
            </w:tcBorders>
          </w:tcPr>
          <w:p w14:paraId="36984F30" w14:textId="77777777" w:rsidR="00F56AD8" w:rsidRPr="00587D72" w:rsidRDefault="00F56AD8" w:rsidP="00B022D7">
            <w:pPr>
              <w:spacing w:line="260" w:lineRule="exact"/>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27　介護職員等ベースアップ等支援加算</w:t>
            </w:r>
          </w:p>
        </w:tc>
        <w:tc>
          <w:tcPr>
            <w:tcW w:w="3195" w:type="pct"/>
            <w:tcBorders>
              <w:top w:val="single" w:sz="4" w:space="0" w:color="auto"/>
              <w:bottom w:val="dotted" w:sz="4" w:space="0" w:color="auto"/>
            </w:tcBorders>
            <w:vAlign w:val="center"/>
          </w:tcPr>
          <w:p w14:paraId="0C22A601"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1000分の</w:t>
            </w:r>
            <w:r>
              <w:rPr>
                <w:rFonts w:ascii="ＭＳ ゴシック" w:eastAsia="ＭＳ ゴシック" w:hAnsi="ＭＳ ゴシック" w:hint="eastAsia"/>
                <w:color w:val="FF0000"/>
                <w:sz w:val="18"/>
                <w:szCs w:val="18"/>
              </w:rPr>
              <w:t>23</w:t>
            </w:r>
            <w:r w:rsidRPr="00587D72">
              <w:rPr>
                <w:rFonts w:ascii="ＭＳ ゴシック" w:eastAsia="ＭＳ ゴシック" w:hAnsi="ＭＳ ゴシック" w:hint="eastAsia"/>
                <w:color w:val="FF0000"/>
                <w:sz w:val="18"/>
                <w:szCs w:val="18"/>
              </w:rPr>
              <w:t>に相当する単位数を所定単位数に加算していますか。</w:t>
            </w:r>
          </w:p>
          <w:p w14:paraId="2847255E"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【下の基準①から⑥いずれにも適合】</w:t>
            </w:r>
          </w:p>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1948421631"/>
              <w15:appearance w15:val="hidden"/>
              <w14:checkbox>
                <w14:checked w14:val="0"/>
                <w14:checkedState w14:val="0052" w14:font="Wingdings 2"/>
                <w14:uncheckedState w14:val="2610" w14:font="ＭＳ ゴシック"/>
              </w14:checkbox>
            </w:sdtPr>
            <w:sdtEndPr/>
            <w:sdtContent>
              <w:p w14:paraId="4C71590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single" w:sz="4" w:space="0" w:color="auto"/>
              <w:left w:val="single" w:sz="4" w:space="0" w:color="auto"/>
              <w:bottom w:val="dotted" w:sz="4" w:space="0" w:color="auto"/>
              <w:right w:val="single" w:sz="4" w:space="0" w:color="auto"/>
            </w:tcBorders>
            <w:vAlign w:val="center"/>
          </w:tcPr>
          <w:sdt>
            <w:sdtPr>
              <w:rPr>
                <w:sz w:val="28"/>
                <w:szCs w:val="28"/>
              </w:rPr>
              <w:id w:val="-617676001"/>
              <w15:appearance w15:val="hidden"/>
              <w14:checkbox>
                <w14:checked w14:val="0"/>
                <w14:checkedState w14:val="0052" w14:font="Wingdings 2"/>
                <w14:uncheckedState w14:val="2610" w14:font="ＭＳ ゴシック"/>
              </w14:checkbox>
            </w:sdtPr>
            <w:sdtEndPr/>
            <w:sdtContent>
              <w:p w14:paraId="3371E94B"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single" w:sz="4" w:space="0" w:color="auto"/>
              <w:left w:val="single" w:sz="4" w:space="0" w:color="auto"/>
              <w:bottom w:val="dotted" w:sz="4" w:space="0" w:color="auto"/>
              <w:right w:val="single" w:sz="4" w:space="0" w:color="auto"/>
            </w:tcBorders>
            <w:vAlign w:val="center"/>
          </w:tcPr>
          <w:sdt>
            <w:sdtPr>
              <w:rPr>
                <w:sz w:val="28"/>
                <w:szCs w:val="28"/>
              </w:rPr>
              <w:id w:val="167457893"/>
              <w15:appearance w15:val="hidden"/>
              <w14:checkbox>
                <w14:checked w14:val="0"/>
                <w14:checkedState w14:val="0052" w14:font="Wingdings 2"/>
                <w14:uncheckedState w14:val="2610" w14:font="ＭＳ ゴシック"/>
              </w14:checkbox>
            </w:sdtPr>
            <w:sdtEndPr/>
            <w:sdtContent>
              <w:p w14:paraId="340FA41C"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37AD3DD1" w14:textId="77777777" w:rsidTr="005343E6">
        <w:trPr>
          <w:cantSplit/>
          <w:trHeight w:val="233"/>
        </w:trPr>
        <w:tc>
          <w:tcPr>
            <w:tcW w:w="1154" w:type="pct"/>
            <w:vMerge/>
          </w:tcPr>
          <w:p w14:paraId="3E711B23"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142AD726"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①　介護職員その他の職員の賃金改善について、賃金改善に要する費用の見込額が介護職員等ベースアップ等支援加算の算定見込額を上回り、かつ、介護職員及びその他の職員のそれぞれについて賃金改善に要する費用の見込額の3分の2以上を基本給又は決まって毎月支払われる手当に充てる賃金改善に関する計画を策定し、当該計画に基づき適切な措置を講じ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746083730"/>
              <w15:appearance w15:val="hidden"/>
              <w14:checkbox>
                <w14:checked w14:val="0"/>
                <w14:checkedState w14:val="0052" w14:font="Wingdings 2"/>
                <w14:uncheckedState w14:val="2610" w14:font="ＭＳ ゴシック"/>
              </w14:checkbox>
            </w:sdtPr>
            <w:sdtEndPr/>
            <w:sdtContent>
              <w:p w14:paraId="4A8C8094"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669684565"/>
              <w15:appearance w15:val="hidden"/>
              <w14:checkbox>
                <w14:checked w14:val="0"/>
                <w14:checkedState w14:val="0052" w14:font="Wingdings 2"/>
                <w14:uncheckedState w14:val="2610" w14:font="ＭＳ ゴシック"/>
              </w14:checkbox>
            </w:sdtPr>
            <w:sdtEndPr/>
            <w:sdtContent>
              <w:p w14:paraId="0B2D9B50"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029823096"/>
              <w15:appearance w15:val="hidden"/>
              <w14:checkbox>
                <w14:checked w14:val="0"/>
                <w14:checkedState w14:val="0052" w14:font="Wingdings 2"/>
                <w14:uncheckedState w14:val="2610" w14:font="ＭＳ ゴシック"/>
              </w14:checkbox>
            </w:sdtPr>
            <w:sdtEndPr/>
            <w:sdtContent>
              <w:p w14:paraId="6FAC14F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16AE9BC" w14:textId="77777777" w:rsidTr="005343E6">
        <w:trPr>
          <w:cantSplit/>
          <w:trHeight w:val="233"/>
        </w:trPr>
        <w:tc>
          <w:tcPr>
            <w:tcW w:w="1154" w:type="pct"/>
            <w:vMerge/>
          </w:tcPr>
          <w:p w14:paraId="0C295EF5"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2A2CA34A"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②　事業所において、賃金改善に関する計画、当該計画に係る実施期間及び実施方法その他の当該事業所の職員の処遇改善の計画等を記載した介護職員等ベースアップ等支援計画書を作成し、全ての職員に周知し、市長に届け出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457139990"/>
              <w15:appearance w15:val="hidden"/>
              <w14:checkbox>
                <w14:checked w14:val="0"/>
                <w14:checkedState w14:val="0052" w14:font="Wingdings 2"/>
                <w14:uncheckedState w14:val="2610" w14:font="ＭＳ ゴシック"/>
              </w14:checkbox>
            </w:sdtPr>
            <w:sdtEndPr/>
            <w:sdtContent>
              <w:p w14:paraId="0D810FE6"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707367006"/>
              <w15:appearance w15:val="hidden"/>
              <w14:checkbox>
                <w14:checked w14:val="0"/>
                <w14:checkedState w14:val="0052" w14:font="Wingdings 2"/>
                <w14:uncheckedState w14:val="2610" w14:font="ＭＳ ゴシック"/>
              </w14:checkbox>
            </w:sdtPr>
            <w:sdtEndPr/>
            <w:sdtContent>
              <w:p w14:paraId="2B4B9F0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225659574"/>
              <w15:appearance w15:val="hidden"/>
              <w14:checkbox>
                <w14:checked w14:val="0"/>
                <w14:checkedState w14:val="0052" w14:font="Wingdings 2"/>
                <w14:uncheckedState w14:val="2610" w14:font="ＭＳ ゴシック"/>
              </w14:checkbox>
            </w:sdtPr>
            <w:sdtEndPr/>
            <w:sdtContent>
              <w:p w14:paraId="0F1FC8E6"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1B6F92D4" w14:textId="77777777" w:rsidTr="005343E6">
        <w:trPr>
          <w:cantSplit/>
          <w:trHeight w:val="233"/>
        </w:trPr>
        <w:tc>
          <w:tcPr>
            <w:tcW w:w="1154" w:type="pct"/>
            <w:vMerge/>
          </w:tcPr>
          <w:p w14:paraId="0D95A465"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40D07B07"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③　介護職員等ベースアップ等支援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76249176"/>
              <w15:appearance w15:val="hidden"/>
              <w14:checkbox>
                <w14:checked w14:val="0"/>
                <w14:checkedState w14:val="0052" w14:font="Wingdings 2"/>
                <w14:uncheckedState w14:val="2610" w14:font="ＭＳ ゴシック"/>
              </w14:checkbox>
            </w:sdtPr>
            <w:sdtEndPr/>
            <w:sdtContent>
              <w:p w14:paraId="190C8833"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253828941"/>
              <w15:appearance w15:val="hidden"/>
              <w14:checkbox>
                <w14:checked w14:val="0"/>
                <w14:checkedState w14:val="0052" w14:font="Wingdings 2"/>
                <w14:uncheckedState w14:val="2610" w14:font="ＭＳ ゴシック"/>
              </w14:checkbox>
            </w:sdtPr>
            <w:sdtEndPr/>
            <w:sdtContent>
              <w:p w14:paraId="10D1B90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801516736"/>
              <w15:appearance w15:val="hidden"/>
              <w14:checkbox>
                <w14:checked w14:val="0"/>
                <w14:checkedState w14:val="0052" w14:font="Wingdings 2"/>
                <w14:uncheckedState w14:val="2610" w14:font="ＭＳ ゴシック"/>
              </w14:checkbox>
            </w:sdtPr>
            <w:sdtEndPr/>
            <w:sdtContent>
              <w:p w14:paraId="58B46410"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6FD82B9D" w14:textId="77777777" w:rsidTr="005343E6">
        <w:trPr>
          <w:cantSplit/>
          <w:trHeight w:val="233"/>
        </w:trPr>
        <w:tc>
          <w:tcPr>
            <w:tcW w:w="1154" w:type="pct"/>
            <w:vMerge/>
          </w:tcPr>
          <w:p w14:paraId="2260A0C4"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70043932"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④　事業所において、事業年度ごとに当該事業所の職員の処遇改善に関する実績を市町村長に報告すること。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982735358"/>
              <w15:appearance w15:val="hidden"/>
              <w14:checkbox>
                <w14:checked w14:val="0"/>
                <w14:checkedState w14:val="0052" w14:font="Wingdings 2"/>
                <w14:uncheckedState w14:val="2610" w14:font="ＭＳ ゴシック"/>
              </w14:checkbox>
            </w:sdtPr>
            <w:sdtEndPr/>
            <w:sdtContent>
              <w:p w14:paraId="6D1323A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555591445"/>
              <w15:appearance w15:val="hidden"/>
              <w14:checkbox>
                <w14:checked w14:val="0"/>
                <w14:checkedState w14:val="0052" w14:font="Wingdings 2"/>
                <w14:uncheckedState w14:val="2610" w14:font="ＭＳ ゴシック"/>
              </w14:checkbox>
            </w:sdtPr>
            <w:sdtEndPr/>
            <w:sdtContent>
              <w:p w14:paraId="124ACA0F"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987982519"/>
              <w15:appearance w15:val="hidden"/>
              <w14:checkbox>
                <w14:checked w14:val="0"/>
                <w14:checkedState w14:val="0052" w14:font="Wingdings 2"/>
                <w14:uncheckedState w14:val="2610" w14:font="ＭＳ ゴシック"/>
              </w14:checkbox>
            </w:sdtPr>
            <w:sdtEndPr/>
            <w:sdtContent>
              <w:p w14:paraId="5A364A95"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0047E7D5" w14:textId="77777777" w:rsidTr="005343E6">
        <w:trPr>
          <w:cantSplit/>
          <w:trHeight w:val="480"/>
        </w:trPr>
        <w:tc>
          <w:tcPr>
            <w:tcW w:w="1154" w:type="pct"/>
            <w:vMerge/>
          </w:tcPr>
          <w:p w14:paraId="530E1F0B" w14:textId="77777777" w:rsidR="00F56AD8" w:rsidRPr="00587D72" w:rsidRDefault="00F56AD8" w:rsidP="00B022D7">
            <w:pPr>
              <w:spacing w:line="260" w:lineRule="exact"/>
              <w:rPr>
                <w:rFonts w:ascii="ＭＳ ゴシック" w:eastAsia="ＭＳ ゴシック" w:hAnsi="ＭＳ ゴシック"/>
                <w:color w:val="FF0000"/>
                <w:sz w:val="18"/>
                <w:szCs w:val="18"/>
              </w:rPr>
            </w:pPr>
          </w:p>
        </w:tc>
        <w:tc>
          <w:tcPr>
            <w:tcW w:w="3195" w:type="pct"/>
            <w:tcBorders>
              <w:top w:val="dotted" w:sz="4" w:space="0" w:color="auto"/>
              <w:bottom w:val="dotted" w:sz="4" w:space="0" w:color="auto"/>
            </w:tcBorders>
            <w:vAlign w:val="center"/>
          </w:tcPr>
          <w:p w14:paraId="5FC9D052" w14:textId="77777777" w:rsidR="00F56AD8" w:rsidRPr="00587D72" w:rsidRDefault="00F56AD8" w:rsidP="00B022D7">
            <w:pPr>
              <w:ind w:left="180" w:hangingChars="100" w:hanging="180"/>
              <w:rPr>
                <w:rFonts w:ascii="ＭＳ ゴシック" w:eastAsia="ＭＳ ゴシック" w:hAnsi="ＭＳ ゴシック"/>
                <w:color w:val="FF0000"/>
                <w:sz w:val="18"/>
                <w:szCs w:val="18"/>
              </w:rPr>
            </w:pPr>
            <w:r w:rsidRPr="00587D72">
              <w:rPr>
                <w:rFonts w:ascii="ＭＳ ゴシック" w:eastAsia="ＭＳ ゴシック" w:hAnsi="ＭＳ ゴシック" w:hint="eastAsia"/>
                <w:color w:val="FF0000"/>
                <w:sz w:val="18"/>
                <w:szCs w:val="18"/>
              </w:rPr>
              <w:t>⑤　介護職員処遇改善加算(Ⅰ)から(Ⅲ)までのいずれかを算定していること。</w:t>
            </w:r>
          </w:p>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205708784"/>
              <w15:appearance w15:val="hidden"/>
              <w14:checkbox>
                <w14:checked w14:val="0"/>
                <w14:checkedState w14:val="0052" w14:font="Wingdings 2"/>
                <w14:uncheckedState w14:val="2610" w14:font="ＭＳ ゴシック"/>
              </w14:checkbox>
            </w:sdtPr>
            <w:sdtEndPr/>
            <w:sdtContent>
              <w:p w14:paraId="5C49C622"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dotted" w:sz="4" w:space="0" w:color="auto"/>
              <w:right w:val="single" w:sz="4" w:space="0" w:color="auto"/>
            </w:tcBorders>
            <w:vAlign w:val="center"/>
          </w:tcPr>
          <w:sdt>
            <w:sdtPr>
              <w:rPr>
                <w:sz w:val="28"/>
                <w:szCs w:val="28"/>
              </w:rPr>
              <w:id w:val="-1156149081"/>
              <w15:appearance w15:val="hidden"/>
              <w14:checkbox>
                <w14:checked w14:val="0"/>
                <w14:checkedState w14:val="0052" w14:font="Wingdings 2"/>
                <w14:uncheckedState w14:val="2610" w14:font="ＭＳ ゴシック"/>
              </w14:checkbox>
            </w:sdtPr>
            <w:sdtEndPr/>
            <w:sdtContent>
              <w:p w14:paraId="1542F938"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dotted" w:sz="4" w:space="0" w:color="auto"/>
              <w:right w:val="single" w:sz="4" w:space="0" w:color="auto"/>
            </w:tcBorders>
            <w:vAlign w:val="center"/>
          </w:tcPr>
          <w:sdt>
            <w:sdtPr>
              <w:rPr>
                <w:sz w:val="28"/>
                <w:szCs w:val="28"/>
              </w:rPr>
              <w:id w:val="-1112892816"/>
              <w15:appearance w15:val="hidden"/>
              <w14:checkbox>
                <w14:checked w14:val="0"/>
                <w14:checkedState w14:val="0052" w14:font="Wingdings 2"/>
                <w14:uncheckedState w14:val="2610" w14:font="ＭＳ ゴシック"/>
              </w14:checkbox>
            </w:sdtPr>
            <w:sdtEndPr/>
            <w:sdtContent>
              <w:p w14:paraId="455F9E47"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r w:rsidR="00F56AD8" w:rsidRPr="000F386C" w14:paraId="5CBEF284" w14:textId="77777777" w:rsidTr="005343E6">
        <w:trPr>
          <w:cantSplit/>
          <w:trHeight w:val="233"/>
        </w:trPr>
        <w:tc>
          <w:tcPr>
            <w:tcW w:w="1154" w:type="pct"/>
            <w:vMerge/>
            <w:tcBorders>
              <w:bottom w:val="single" w:sz="4" w:space="0" w:color="auto"/>
            </w:tcBorders>
          </w:tcPr>
          <w:p w14:paraId="61958848" w14:textId="77777777" w:rsidR="00F56AD8" w:rsidRPr="000F386C" w:rsidRDefault="00F56AD8" w:rsidP="00B022D7">
            <w:pPr>
              <w:spacing w:line="260" w:lineRule="exact"/>
              <w:rPr>
                <w:rFonts w:ascii="ＭＳ ゴシック" w:eastAsia="ＭＳ ゴシック" w:hAnsi="ＭＳ ゴシック"/>
                <w:sz w:val="18"/>
                <w:szCs w:val="18"/>
              </w:rPr>
            </w:pPr>
          </w:p>
        </w:tc>
        <w:tc>
          <w:tcPr>
            <w:tcW w:w="3195" w:type="pct"/>
            <w:tcBorders>
              <w:top w:val="dotted" w:sz="4" w:space="0" w:color="auto"/>
              <w:left w:val="single" w:sz="4" w:space="0" w:color="auto"/>
              <w:bottom w:val="single" w:sz="4" w:space="0" w:color="auto"/>
              <w:right w:val="single" w:sz="4" w:space="0" w:color="auto"/>
            </w:tcBorders>
            <w:vAlign w:val="center"/>
          </w:tcPr>
          <w:p w14:paraId="409A0AF3" w14:textId="77777777" w:rsidR="00F56AD8" w:rsidRPr="000F386C" w:rsidRDefault="00F56AD8" w:rsidP="00B022D7">
            <w:pPr>
              <w:ind w:left="180" w:hangingChars="100" w:hanging="180"/>
              <w:rPr>
                <w:rFonts w:ascii="ＭＳ ゴシック" w:eastAsia="ＭＳ ゴシック" w:hAnsi="ＭＳ ゴシック"/>
                <w:sz w:val="18"/>
                <w:szCs w:val="18"/>
              </w:rPr>
            </w:pPr>
            <w:r w:rsidRPr="00C03903">
              <w:rPr>
                <w:rFonts w:ascii="ＭＳ ゴシック" w:eastAsia="ＭＳ ゴシック" w:hAnsi="ＭＳ ゴシック" w:hint="eastAsia"/>
                <w:color w:val="FF0000"/>
                <w:sz w:val="18"/>
                <w:szCs w:val="18"/>
              </w:rPr>
              <w:t>⑥　②の届出に係る計画の期間中に実施する職員の処遇改善に要する費用の見込額を全ての職員に周知していること。</w:t>
            </w:r>
          </w:p>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269001141"/>
              <w15:appearance w15:val="hidden"/>
              <w14:checkbox>
                <w14:checked w14:val="0"/>
                <w14:checkedState w14:val="0052" w14:font="Wingdings 2"/>
                <w14:uncheckedState w14:val="2610" w14:font="ＭＳ ゴシック"/>
              </w14:checkbox>
            </w:sdtPr>
            <w:sdtEndPr/>
            <w:sdtContent>
              <w:p w14:paraId="70A2D781"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8" w:type="pct"/>
            <w:tcBorders>
              <w:top w:val="dotted" w:sz="4" w:space="0" w:color="auto"/>
              <w:left w:val="single" w:sz="4" w:space="0" w:color="auto"/>
              <w:bottom w:val="single" w:sz="4" w:space="0" w:color="auto"/>
              <w:right w:val="single" w:sz="4" w:space="0" w:color="auto"/>
            </w:tcBorders>
            <w:vAlign w:val="center"/>
          </w:tcPr>
          <w:sdt>
            <w:sdtPr>
              <w:rPr>
                <w:sz w:val="28"/>
                <w:szCs w:val="28"/>
              </w:rPr>
              <w:id w:val="1673061257"/>
              <w15:appearance w15:val="hidden"/>
              <w14:checkbox>
                <w14:checked w14:val="0"/>
                <w14:checkedState w14:val="0052" w14:font="Wingdings 2"/>
                <w14:uncheckedState w14:val="2610" w14:font="ＭＳ ゴシック"/>
              </w14:checkbox>
            </w:sdtPr>
            <w:sdtEndPr/>
            <w:sdtContent>
              <w:p w14:paraId="323257CA" w14:textId="77777777" w:rsidR="00F56AD8" w:rsidRPr="00754C1B" w:rsidRDefault="00F56AD8" w:rsidP="00B022D7">
                <w:pPr>
                  <w:jc w:val="center"/>
                  <w:rPr>
                    <w:sz w:val="28"/>
                    <w:szCs w:val="28"/>
                  </w:rPr>
                </w:pPr>
                <w:r>
                  <w:rPr>
                    <w:rFonts w:ascii="ＭＳ ゴシック" w:eastAsia="ＭＳ ゴシック" w:hAnsi="ＭＳ ゴシック" w:hint="eastAsia"/>
                    <w:sz w:val="28"/>
                    <w:szCs w:val="28"/>
                  </w:rPr>
                  <w:t>☐</w:t>
                </w:r>
              </w:p>
            </w:sdtContent>
          </w:sdt>
        </w:tc>
        <w:tc>
          <w:tcPr>
            <w:tcW w:w="215" w:type="pct"/>
            <w:tcBorders>
              <w:top w:val="dotted" w:sz="4" w:space="0" w:color="auto"/>
              <w:left w:val="single" w:sz="4" w:space="0" w:color="auto"/>
              <w:bottom w:val="single" w:sz="4" w:space="0" w:color="auto"/>
              <w:right w:val="single" w:sz="4" w:space="0" w:color="auto"/>
            </w:tcBorders>
            <w:vAlign w:val="center"/>
          </w:tcPr>
          <w:sdt>
            <w:sdtPr>
              <w:rPr>
                <w:sz w:val="28"/>
                <w:szCs w:val="28"/>
              </w:rPr>
              <w:id w:val="1558670186"/>
              <w15:appearance w15:val="hidden"/>
              <w14:checkbox>
                <w14:checked w14:val="0"/>
                <w14:checkedState w14:val="0052" w14:font="Wingdings 2"/>
                <w14:uncheckedState w14:val="2610" w14:font="ＭＳ ゴシック"/>
              </w14:checkbox>
            </w:sdtPr>
            <w:sdtEndPr/>
            <w:sdtContent>
              <w:p w14:paraId="505EB7D3" w14:textId="77777777" w:rsidR="00F56AD8" w:rsidRPr="00754C1B" w:rsidRDefault="00F56AD8" w:rsidP="00B022D7">
                <w:pPr>
                  <w:jc w:val="center"/>
                  <w:rPr>
                    <w:sz w:val="28"/>
                    <w:szCs w:val="28"/>
                  </w:rPr>
                </w:pPr>
                <w:r w:rsidRPr="00754C1B">
                  <w:rPr>
                    <w:rFonts w:ascii="ＭＳ ゴシック" w:eastAsia="ＭＳ ゴシック" w:hAnsi="ＭＳ ゴシック" w:hint="eastAsia"/>
                    <w:sz w:val="28"/>
                    <w:szCs w:val="28"/>
                  </w:rPr>
                  <w:t>☐</w:t>
                </w:r>
              </w:p>
            </w:sdtContent>
          </w:sdt>
        </w:tc>
      </w:tr>
    </w:tbl>
    <w:p w14:paraId="246A9C21" w14:textId="77777777" w:rsidR="003B2B6C" w:rsidRPr="000F386C" w:rsidRDefault="003B2B6C" w:rsidP="003B2B6C">
      <w:pPr>
        <w:rPr>
          <w:rFonts w:ascii="ＤＦ特太ゴシック体" w:eastAsia="ＤＦ特太ゴシック体" w:hAnsi="ＭＳ ゴシック"/>
        </w:rPr>
      </w:pPr>
    </w:p>
    <w:sectPr w:rsidR="003B2B6C" w:rsidRPr="000F386C" w:rsidSect="00393F79">
      <w:headerReference w:type="default" r:id="rId7"/>
      <w:footerReference w:type="default" r:id="rId8"/>
      <w:pgSz w:w="11906" w:h="16838" w:code="9"/>
      <w:pgMar w:top="851" w:right="851" w:bottom="851" w:left="851" w:header="426"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40BD" w14:textId="77777777" w:rsidR="005343E6" w:rsidRDefault="005343E6">
      <w:r>
        <w:separator/>
      </w:r>
    </w:p>
  </w:endnote>
  <w:endnote w:type="continuationSeparator" w:id="0">
    <w:p w14:paraId="28AEA72C" w14:textId="77777777" w:rsidR="005343E6" w:rsidRDefault="0053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80CA" w14:textId="77777777" w:rsidR="005343E6" w:rsidRDefault="005343E6">
    <w:pPr>
      <w:pStyle w:val="a8"/>
      <w:jc w:val="center"/>
    </w:pPr>
    <w:r>
      <w:fldChar w:fldCharType="begin"/>
    </w:r>
    <w:r>
      <w:instrText xml:space="preserve"> PAGE   \* MERGEFORMAT </w:instrText>
    </w:r>
    <w:r>
      <w:fldChar w:fldCharType="separate"/>
    </w:r>
    <w:r w:rsidRPr="000F386C">
      <w:rPr>
        <w:noProof/>
        <w:lang w:val="ja-JP"/>
      </w:rPr>
      <w:t>10</w:t>
    </w:r>
    <w:r>
      <w:fldChar w:fldCharType="end"/>
    </w:r>
  </w:p>
  <w:p w14:paraId="513CA60A" w14:textId="77777777" w:rsidR="005343E6" w:rsidRDefault="005343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5A6D" w14:textId="77777777" w:rsidR="005343E6" w:rsidRDefault="005343E6">
      <w:r>
        <w:separator/>
      </w:r>
    </w:p>
  </w:footnote>
  <w:footnote w:type="continuationSeparator" w:id="0">
    <w:p w14:paraId="456682DF" w14:textId="77777777" w:rsidR="005343E6" w:rsidRDefault="0053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F138" w14:textId="77777777" w:rsidR="005343E6" w:rsidRPr="00393F79" w:rsidRDefault="005343E6" w:rsidP="00393F79">
    <w:pPr>
      <w:pStyle w:val="a6"/>
      <w:jc w:val="right"/>
      <w:rPr>
        <w:sz w:val="24"/>
      </w:rPr>
    </w:pPr>
    <w:r w:rsidRPr="00393F79">
      <w:rPr>
        <w:rFonts w:hint="eastAsia"/>
        <w:sz w:val="24"/>
      </w:rPr>
      <w:t>介護報酬関係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9691C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C4495D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FD72A28E"/>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36C8C9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AAE0E1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02817A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AC407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18E46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69635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09A63C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054BF"/>
    <w:multiLevelType w:val="hybridMultilevel"/>
    <w:tmpl w:val="AD82E1C0"/>
    <w:lvl w:ilvl="0" w:tplc="75AE08BA">
      <w:start w:val="1"/>
      <w:numFmt w:val="decimalEnclosedCircle"/>
      <w:lvlText w:val="%1"/>
      <w:lvlJc w:val="left"/>
      <w:pPr>
        <w:tabs>
          <w:tab w:val="num" w:pos="840"/>
        </w:tabs>
        <w:ind w:left="840" w:hanging="840"/>
      </w:pPr>
      <w:rPr>
        <w:rFonts w:hint="eastAsia"/>
      </w:rPr>
    </w:lvl>
    <w:lvl w:ilvl="1" w:tplc="370E8172" w:tentative="1">
      <w:start w:val="1"/>
      <w:numFmt w:val="aiueoFullWidth"/>
      <w:lvlText w:val="(%2)"/>
      <w:lvlJc w:val="left"/>
      <w:pPr>
        <w:tabs>
          <w:tab w:val="num" w:pos="840"/>
        </w:tabs>
        <w:ind w:left="840" w:hanging="420"/>
      </w:pPr>
    </w:lvl>
    <w:lvl w:ilvl="2" w:tplc="96887916" w:tentative="1">
      <w:start w:val="1"/>
      <w:numFmt w:val="decimalEnclosedCircle"/>
      <w:lvlText w:val="%3"/>
      <w:lvlJc w:val="left"/>
      <w:pPr>
        <w:tabs>
          <w:tab w:val="num" w:pos="1260"/>
        </w:tabs>
        <w:ind w:left="1260" w:hanging="420"/>
      </w:pPr>
    </w:lvl>
    <w:lvl w:ilvl="3" w:tplc="CFD47768" w:tentative="1">
      <w:start w:val="1"/>
      <w:numFmt w:val="decimal"/>
      <w:lvlText w:val="%4."/>
      <w:lvlJc w:val="left"/>
      <w:pPr>
        <w:tabs>
          <w:tab w:val="num" w:pos="1680"/>
        </w:tabs>
        <w:ind w:left="1680" w:hanging="420"/>
      </w:pPr>
    </w:lvl>
    <w:lvl w:ilvl="4" w:tplc="5BFC430E" w:tentative="1">
      <w:start w:val="1"/>
      <w:numFmt w:val="aiueoFullWidth"/>
      <w:lvlText w:val="(%5)"/>
      <w:lvlJc w:val="left"/>
      <w:pPr>
        <w:tabs>
          <w:tab w:val="num" w:pos="2100"/>
        </w:tabs>
        <w:ind w:left="2100" w:hanging="420"/>
      </w:pPr>
    </w:lvl>
    <w:lvl w:ilvl="5" w:tplc="E22C3C46" w:tentative="1">
      <w:start w:val="1"/>
      <w:numFmt w:val="decimalEnclosedCircle"/>
      <w:lvlText w:val="%6"/>
      <w:lvlJc w:val="left"/>
      <w:pPr>
        <w:tabs>
          <w:tab w:val="num" w:pos="2520"/>
        </w:tabs>
        <w:ind w:left="2520" w:hanging="420"/>
      </w:pPr>
    </w:lvl>
    <w:lvl w:ilvl="6" w:tplc="CE4E3A50" w:tentative="1">
      <w:start w:val="1"/>
      <w:numFmt w:val="decimal"/>
      <w:lvlText w:val="%7."/>
      <w:lvlJc w:val="left"/>
      <w:pPr>
        <w:tabs>
          <w:tab w:val="num" w:pos="2940"/>
        </w:tabs>
        <w:ind w:left="2940" w:hanging="420"/>
      </w:pPr>
    </w:lvl>
    <w:lvl w:ilvl="7" w:tplc="70EC91D8" w:tentative="1">
      <w:start w:val="1"/>
      <w:numFmt w:val="aiueoFullWidth"/>
      <w:lvlText w:val="(%8)"/>
      <w:lvlJc w:val="left"/>
      <w:pPr>
        <w:tabs>
          <w:tab w:val="num" w:pos="3360"/>
        </w:tabs>
        <w:ind w:left="3360" w:hanging="420"/>
      </w:pPr>
    </w:lvl>
    <w:lvl w:ilvl="8" w:tplc="A5EE04BA" w:tentative="1">
      <w:start w:val="1"/>
      <w:numFmt w:val="decimalEnclosedCircle"/>
      <w:lvlText w:val="%9"/>
      <w:lvlJc w:val="left"/>
      <w:pPr>
        <w:tabs>
          <w:tab w:val="num" w:pos="3780"/>
        </w:tabs>
        <w:ind w:left="3780" w:hanging="420"/>
      </w:pPr>
    </w:lvl>
  </w:abstractNum>
  <w:abstractNum w:abstractNumId="11" w15:restartNumberingAfterBreak="0">
    <w:nsid w:val="06C42C15"/>
    <w:multiLevelType w:val="hybridMultilevel"/>
    <w:tmpl w:val="8C2C1974"/>
    <w:lvl w:ilvl="0" w:tplc="62722938">
      <w:start w:val="1"/>
      <w:numFmt w:val="decimalFullWidth"/>
      <w:lvlText w:val="（%1）"/>
      <w:lvlJc w:val="left"/>
      <w:pPr>
        <w:tabs>
          <w:tab w:val="num" w:pos="920"/>
        </w:tabs>
        <w:ind w:left="920" w:hanging="720"/>
      </w:pPr>
      <w:rPr>
        <w:rFonts w:hint="eastAsia"/>
      </w:rPr>
    </w:lvl>
    <w:lvl w:ilvl="1" w:tplc="9572C428" w:tentative="1">
      <w:start w:val="1"/>
      <w:numFmt w:val="aiueoFullWidth"/>
      <w:lvlText w:val="(%2)"/>
      <w:lvlJc w:val="left"/>
      <w:pPr>
        <w:tabs>
          <w:tab w:val="num" w:pos="1040"/>
        </w:tabs>
        <w:ind w:left="1040" w:hanging="420"/>
      </w:pPr>
    </w:lvl>
    <w:lvl w:ilvl="2" w:tplc="D13A377A" w:tentative="1">
      <w:start w:val="1"/>
      <w:numFmt w:val="decimalEnclosedCircle"/>
      <w:lvlText w:val="%3"/>
      <w:lvlJc w:val="left"/>
      <w:pPr>
        <w:tabs>
          <w:tab w:val="num" w:pos="1460"/>
        </w:tabs>
        <w:ind w:left="1460" w:hanging="420"/>
      </w:pPr>
    </w:lvl>
    <w:lvl w:ilvl="3" w:tplc="A9A49A34" w:tentative="1">
      <w:start w:val="1"/>
      <w:numFmt w:val="decimal"/>
      <w:lvlText w:val="%4."/>
      <w:lvlJc w:val="left"/>
      <w:pPr>
        <w:tabs>
          <w:tab w:val="num" w:pos="1880"/>
        </w:tabs>
        <w:ind w:left="1880" w:hanging="420"/>
      </w:pPr>
    </w:lvl>
    <w:lvl w:ilvl="4" w:tplc="3DDC94C8" w:tentative="1">
      <w:start w:val="1"/>
      <w:numFmt w:val="aiueoFullWidth"/>
      <w:lvlText w:val="(%5)"/>
      <w:lvlJc w:val="left"/>
      <w:pPr>
        <w:tabs>
          <w:tab w:val="num" w:pos="2300"/>
        </w:tabs>
        <w:ind w:left="2300" w:hanging="420"/>
      </w:pPr>
    </w:lvl>
    <w:lvl w:ilvl="5" w:tplc="5D0AB6A8" w:tentative="1">
      <w:start w:val="1"/>
      <w:numFmt w:val="decimalEnclosedCircle"/>
      <w:lvlText w:val="%6"/>
      <w:lvlJc w:val="left"/>
      <w:pPr>
        <w:tabs>
          <w:tab w:val="num" w:pos="2720"/>
        </w:tabs>
        <w:ind w:left="2720" w:hanging="420"/>
      </w:pPr>
    </w:lvl>
    <w:lvl w:ilvl="6" w:tplc="D0E0C274" w:tentative="1">
      <w:start w:val="1"/>
      <w:numFmt w:val="decimal"/>
      <w:lvlText w:val="%7."/>
      <w:lvlJc w:val="left"/>
      <w:pPr>
        <w:tabs>
          <w:tab w:val="num" w:pos="3140"/>
        </w:tabs>
        <w:ind w:left="3140" w:hanging="420"/>
      </w:pPr>
    </w:lvl>
    <w:lvl w:ilvl="7" w:tplc="533A6256" w:tentative="1">
      <w:start w:val="1"/>
      <w:numFmt w:val="aiueoFullWidth"/>
      <w:lvlText w:val="(%8)"/>
      <w:lvlJc w:val="left"/>
      <w:pPr>
        <w:tabs>
          <w:tab w:val="num" w:pos="3560"/>
        </w:tabs>
        <w:ind w:left="3560" w:hanging="420"/>
      </w:pPr>
    </w:lvl>
    <w:lvl w:ilvl="8" w:tplc="DAE2ABE8" w:tentative="1">
      <w:start w:val="1"/>
      <w:numFmt w:val="decimalEnclosedCircle"/>
      <w:lvlText w:val="%9"/>
      <w:lvlJc w:val="left"/>
      <w:pPr>
        <w:tabs>
          <w:tab w:val="num" w:pos="3980"/>
        </w:tabs>
        <w:ind w:left="3980" w:hanging="420"/>
      </w:pPr>
    </w:lvl>
  </w:abstractNum>
  <w:abstractNum w:abstractNumId="12" w15:restartNumberingAfterBreak="0">
    <w:nsid w:val="09BA4FE7"/>
    <w:multiLevelType w:val="hybridMultilevel"/>
    <w:tmpl w:val="73B42260"/>
    <w:lvl w:ilvl="0" w:tplc="11BA8AFE">
      <w:start w:val="2"/>
      <w:numFmt w:val="bullet"/>
      <w:lvlText w:val="・"/>
      <w:lvlJc w:val="left"/>
      <w:pPr>
        <w:tabs>
          <w:tab w:val="num" w:pos="960"/>
        </w:tabs>
        <w:ind w:left="960" w:hanging="360"/>
      </w:pPr>
      <w:rPr>
        <w:rFonts w:ascii="Times New Roman" w:eastAsia="ＭＳ ゴシック" w:hAnsi="Times New Roman" w:cs="Times New Roman" w:hint="default"/>
      </w:rPr>
    </w:lvl>
    <w:lvl w:ilvl="1" w:tplc="98906B24" w:tentative="1">
      <w:start w:val="1"/>
      <w:numFmt w:val="bullet"/>
      <w:lvlText w:val=""/>
      <w:lvlJc w:val="left"/>
      <w:pPr>
        <w:tabs>
          <w:tab w:val="num" w:pos="1440"/>
        </w:tabs>
        <w:ind w:left="1440" w:hanging="420"/>
      </w:pPr>
      <w:rPr>
        <w:rFonts w:ascii="Wingdings" w:hAnsi="Wingdings" w:hint="default"/>
      </w:rPr>
    </w:lvl>
    <w:lvl w:ilvl="2" w:tplc="B8EA8764" w:tentative="1">
      <w:start w:val="1"/>
      <w:numFmt w:val="bullet"/>
      <w:lvlText w:val=""/>
      <w:lvlJc w:val="left"/>
      <w:pPr>
        <w:tabs>
          <w:tab w:val="num" w:pos="1860"/>
        </w:tabs>
        <w:ind w:left="1860" w:hanging="420"/>
      </w:pPr>
      <w:rPr>
        <w:rFonts w:ascii="Wingdings" w:hAnsi="Wingdings" w:hint="default"/>
      </w:rPr>
    </w:lvl>
    <w:lvl w:ilvl="3" w:tplc="78DAA4B0" w:tentative="1">
      <w:start w:val="1"/>
      <w:numFmt w:val="bullet"/>
      <w:lvlText w:val=""/>
      <w:lvlJc w:val="left"/>
      <w:pPr>
        <w:tabs>
          <w:tab w:val="num" w:pos="2280"/>
        </w:tabs>
        <w:ind w:left="2280" w:hanging="420"/>
      </w:pPr>
      <w:rPr>
        <w:rFonts w:ascii="Wingdings" w:hAnsi="Wingdings" w:hint="default"/>
      </w:rPr>
    </w:lvl>
    <w:lvl w:ilvl="4" w:tplc="60FE658E" w:tentative="1">
      <w:start w:val="1"/>
      <w:numFmt w:val="bullet"/>
      <w:lvlText w:val=""/>
      <w:lvlJc w:val="left"/>
      <w:pPr>
        <w:tabs>
          <w:tab w:val="num" w:pos="2700"/>
        </w:tabs>
        <w:ind w:left="2700" w:hanging="420"/>
      </w:pPr>
      <w:rPr>
        <w:rFonts w:ascii="Wingdings" w:hAnsi="Wingdings" w:hint="default"/>
      </w:rPr>
    </w:lvl>
    <w:lvl w:ilvl="5" w:tplc="91B073E0" w:tentative="1">
      <w:start w:val="1"/>
      <w:numFmt w:val="bullet"/>
      <w:lvlText w:val=""/>
      <w:lvlJc w:val="left"/>
      <w:pPr>
        <w:tabs>
          <w:tab w:val="num" w:pos="3120"/>
        </w:tabs>
        <w:ind w:left="3120" w:hanging="420"/>
      </w:pPr>
      <w:rPr>
        <w:rFonts w:ascii="Wingdings" w:hAnsi="Wingdings" w:hint="default"/>
      </w:rPr>
    </w:lvl>
    <w:lvl w:ilvl="6" w:tplc="EAA688FE" w:tentative="1">
      <w:start w:val="1"/>
      <w:numFmt w:val="bullet"/>
      <w:lvlText w:val=""/>
      <w:lvlJc w:val="left"/>
      <w:pPr>
        <w:tabs>
          <w:tab w:val="num" w:pos="3540"/>
        </w:tabs>
        <w:ind w:left="3540" w:hanging="420"/>
      </w:pPr>
      <w:rPr>
        <w:rFonts w:ascii="Wingdings" w:hAnsi="Wingdings" w:hint="default"/>
      </w:rPr>
    </w:lvl>
    <w:lvl w:ilvl="7" w:tplc="FDF4198C" w:tentative="1">
      <w:start w:val="1"/>
      <w:numFmt w:val="bullet"/>
      <w:lvlText w:val=""/>
      <w:lvlJc w:val="left"/>
      <w:pPr>
        <w:tabs>
          <w:tab w:val="num" w:pos="3960"/>
        </w:tabs>
        <w:ind w:left="3960" w:hanging="420"/>
      </w:pPr>
      <w:rPr>
        <w:rFonts w:ascii="Wingdings" w:hAnsi="Wingdings" w:hint="default"/>
      </w:rPr>
    </w:lvl>
    <w:lvl w:ilvl="8" w:tplc="58B6A700" w:tentative="1">
      <w:start w:val="1"/>
      <w:numFmt w:val="bullet"/>
      <w:lvlText w:val=""/>
      <w:lvlJc w:val="left"/>
      <w:pPr>
        <w:tabs>
          <w:tab w:val="num" w:pos="4380"/>
        </w:tabs>
        <w:ind w:left="4380" w:hanging="420"/>
      </w:pPr>
      <w:rPr>
        <w:rFonts w:ascii="Wingdings" w:hAnsi="Wingdings" w:hint="default"/>
      </w:rPr>
    </w:lvl>
  </w:abstractNum>
  <w:abstractNum w:abstractNumId="13" w15:restartNumberingAfterBreak="0">
    <w:nsid w:val="11BD24AC"/>
    <w:multiLevelType w:val="hybridMultilevel"/>
    <w:tmpl w:val="899C8D8A"/>
    <w:lvl w:ilvl="0" w:tplc="AF48F21C">
      <w:start w:val="2"/>
      <w:numFmt w:val="bullet"/>
      <w:lvlText w:val="・"/>
      <w:lvlJc w:val="left"/>
      <w:pPr>
        <w:tabs>
          <w:tab w:val="num" w:pos="780"/>
        </w:tabs>
        <w:ind w:left="780" w:hanging="360"/>
      </w:pPr>
      <w:rPr>
        <w:rFonts w:ascii="Times New Roman" w:eastAsia="ＭＳ ゴシック" w:hAnsi="Times New Roman" w:cs="Times New Roman" w:hint="default"/>
      </w:rPr>
    </w:lvl>
    <w:lvl w:ilvl="1" w:tplc="A6FEE726" w:tentative="1">
      <w:start w:val="1"/>
      <w:numFmt w:val="bullet"/>
      <w:lvlText w:val=""/>
      <w:lvlJc w:val="left"/>
      <w:pPr>
        <w:tabs>
          <w:tab w:val="num" w:pos="1260"/>
        </w:tabs>
        <w:ind w:left="1260" w:hanging="420"/>
      </w:pPr>
      <w:rPr>
        <w:rFonts w:ascii="Wingdings" w:hAnsi="Wingdings" w:hint="default"/>
      </w:rPr>
    </w:lvl>
    <w:lvl w:ilvl="2" w:tplc="5D98056E" w:tentative="1">
      <w:start w:val="1"/>
      <w:numFmt w:val="bullet"/>
      <w:lvlText w:val=""/>
      <w:lvlJc w:val="left"/>
      <w:pPr>
        <w:tabs>
          <w:tab w:val="num" w:pos="1680"/>
        </w:tabs>
        <w:ind w:left="1680" w:hanging="420"/>
      </w:pPr>
      <w:rPr>
        <w:rFonts w:ascii="Wingdings" w:hAnsi="Wingdings" w:hint="default"/>
      </w:rPr>
    </w:lvl>
    <w:lvl w:ilvl="3" w:tplc="925AF0DC" w:tentative="1">
      <w:start w:val="1"/>
      <w:numFmt w:val="bullet"/>
      <w:lvlText w:val=""/>
      <w:lvlJc w:val="left"/>
      <w:pPr>
        <w:tabs>
          <w:tab w:val="num" w:pos="2100"/>
        </w:tabs>
        <w:ind w:left="2100" w:hanging="420"/>
      </w:pPr>
      <w:rPr>
        <w:rFonts w:ascii="Wingdings" w:hAnsi="Wingdings" w:hint="default"/>
      </w:rPr>
    </w:lvl>
    <w:lvl w:ilvl="4" w:tplc="C1462B9C" w:tentative="1">
      <w:start w:val="1"/>
      <w:numFmt w:val="bullet"/>
      <w:lvlText w:val=""/>
      <w:lvlJc w:val="left"/>
      <w:pPr>
        <w:tabs>
          <w:tab w:val="num" w:pos="2520"/>
        </w:tabs>
        <w:ind w:left="2520" w:hanging="420"/>
      </w:pPr>
      <w:rPr>
        <w:rFonts w:ascii="Wingdings" w:hAnsi="Wingdings" w:hint="default"/>
      </w:rPr>
    </w:lvl>
    <w:lvl w:ilvl="5" w:tplc="5DA60A8E" w:tentative="1">
      <w:start w:val="1"/>
      <w:numFmt w:val="bullet"/>
      <w:lvlText w:val=""/>
      <w:lvlJc w:val="left"/>
      <w:pPr>
        <w:tabs>
          <w:tab w:val="num" w:pos="2940"/>
        </w:tabs>
        <w:ind w:left="2940" w:hanging="420"/>
      </w:pPr>
      <w:rPr>
        <w:rFonts w:ascii="Wingdings" w:hAnsi="Wingdings" w:hint="default"/>
      </w:rPr>
    </w:lvl>
    <w:lvl w:ilvl="6" w:tplc="35B6F28C" w:tentative="1">
      <w:start w:val="1"/>
      <w:numFmt w:val="bullet"/>
      <w:lvlText w:val=""/>
      <w:lvlJc w:val="left"/>
      <w:pPr>
        <w:tabs>
          <w:tab w:val="num" w:pos="3360"/>
        </w:tabs>
        <w:ind w:left="3360" w:hanging="420"/>
      </w:pPr>
      <w:rPr>
        <w:rFonts w:ascii="Wingdings" w:hAnsi="Wingdings" w:hint="default"/>
      </w:rPr>
    </w:lvl>
    <w:lvl w:ilvl="7" w:tplc="9DF084B8" w:tentative="1">
      <w:start w:val="1"/>
      <w:numFmt w:val="bullet"/>
      <w:lvlText w:val=""/>
      <w:lvlJc w:val="left"/>
      <w:pPr>
        <w:tabs>
          <w:tab w:val="num" w:pos="3780"/>
        </w:tabs>
        <w:ind w:left="3780" w:hanging="420"/>
      </w:pPr>
      <w:rPr>
        <w:rFonts w:ascii="Wingdings" w:hAnsi="Wingdings" w:hint="default"/>
      </w:rPr>
    </w:lvl>
    <w:lvl w:ilvl="8" w:tplc="16228CDA"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41E4422"/>
    <w:multiLevelType w:val="hybridMultilevel"/>
    <w:tmpl w:val="7D2C81EC"/>
    <w:lvl w:ilvl="0" w:tplc="AFBA1E7A">
      <w:start w:val="1"/>
      <w:numFmt w:val="decimalEnclosedCircle"/>
      <w:lvlText w:val="%1"/>
      <w:lvlJc w:val="left"/>
      <w:pPr>
        <w:tabs>
          <w:tab w:val="num" w:pos="360"/>
        </w:tabs>
        <w:ind w:left="360" w:hanging="360"/>
      </w:pPr>
      <w:rPr>
        <w:rFonts w:hint="eastAsia"/>
      </w:rPr>
    </w:lvl>
    <w:lvl w:ilvl="1" w:tplc="B76AF09E" w:tentative="1">
      <w:start w:val="1"/>
      <w:numFmt w:val="aiueoFullWidth"/>
      <w:lvlText w:val="(%2)"/>
      <w:lvlJc w:val="left"/>
      <w:pPr>
        <w:tabs>
          <w:tab w:val="num" w:pos="840"/>
        </w:tabs>
        <w:ind w:left="840" w:hanging="420"/>
      </w:pPr>
    </w:lvl>
    <w:lvl w:ilvl="2" w:tplc="91DE8B28" w:tentative="1">
      <w:start w:val="1"/>
      <w:numFmt w:val="decimalEnclosedCircle"/>
      <w:lvlText w:val="%3"/>
      <w:lvlJc w:val="left"/>
      <w:pPr>
        <w:tabs>
          <w:tab w:val="num" w:pos="1260"/>
        </w:tabs>
        <w:ind w:left="1260" w:hanging="420"/>
      </w:pPr>
    </w:lvl>
    <w:lvl w:ilvl="3" w:tplc="28DA88DE" w:tentative="1">
      <w:start w:val="1"/>
      <w:numFmt w:val="decimal"/>
      <w:lvlText w:val="%4."/>
      <w:lvlJc w:val="left"/>
      <w:pPr>
        <w:tabs>
          <w:tab w:val="num" w:pos="1680"/>
        </w:tabs>
        <w:ind w:left="1680" w:hanging="420"/>
      </w:pPr>
    </w:lvl>
    <w:lvl w:ilvl="4" w:tplc="17FC74BA" w:tentative="1">
      <w:start w:val="1"/>
      <w:numFmt w:val="aiueoFullWidth"/>
      <w:lvlText w:val="(%5)"/>
      <w:lvlJc w:val="left"/>
      <w:pPr>
        <w:tabs>
          <w:tab w:val="num" w:pos="2100"/>
        </w:tabs>
        <w:ind w:left="2100" w:hanging="420"/>
      </w:pPr>
    </w:lvl>
    <w:lvl w:ilvl="5" w:tplc="A0043296" w:tentative="1">
      <w:start w:val="1"/>
      <w:numFmt w:val="decimalEnclosedCircle"/>
      <w:lvlText w:val="%6"/>
      <w:lvlJc w:val="left"/>
      <w:pPr>
        <w:tabs>
          <w:tab w:val="num" w:pos="2520"/>
        </w:tabs>
        <w:ind w:left="2520" w:hanging="420"/>
      </w:pPr>
    </w:lvl>
    <w:lvl w:ilvl="6" w:tplc="0FA0D38E" w:tentative="1">
      <w:start w:val="1"/>
      <w:numFmt w:val="decimal"/>
      <w:lvlText w:val="%7."/>
      <w:lvlJc w:val="left"/>
      <w:pPr>
        <w:tabs>
          <w:tab w:val="num" w:pos="2940"/>
        </w:tabs>
        <w:ind w:left="2940" w:hanging="420"/>
      </w:pPr>
    </w:lvl>
    <w:lvl w:ilvl="7" w:tplc="8BD29006" w:tentative="1">
      <w:start w:val="1"/>
      <w:numFmt w:val="aiueoFullWidth"/>
      <w:lvlText w:val="(%8)"/>
      <w:lvlJc w:val="left"/>
      <w:pPr>
        <w:tabs>
          <w:tab w:val="num" w:pos="3360"/>
        </w:tabs>
        <w:ind w:left="3360" w:hanging="420"/>
      </w:pPr>
    </w:lvl>
    <w:lvl w:ilvl="8" w:tplc="C4DE2F90" w:tentative="1">
      <w:start w:val="1"/>
      <w:numFmt w:val="decimalEnclosedCircle"/>
      <w:lvlText w:val="%9"/>
      <w:lvlJc w:val="left"/>
      <w:pPr>
        <w:tabs>
          <w:tab w:val="num" w:pos="3780"/>
        </w:tabs>
        <w:ind w:left="3780" w:hanging="420"/>
      </w:pPr>
    </w:lvl>
  </w:abstractNum>
  <w:abstractNum w:abstractNumId="15" w15:restartNumberingAfterBreak="0">
    <w:nsid w:val="297C2822"/>
    <w:multiLevelType w:val="hybridMultilevel"/>
    <w:tmpl w:val="952ADE2A"/>
    <w:lvl w:ilvl="0" w:tplc="DA326AF2">
      <w:start w:val="1"/>
      <w:numFmt w:val="irohaFullWidth"/>
      <w:lvlText w:val="%1"/>
      <w:lvlJc w:val="left"/>
      <w:pPr>
        <w:tabs>
          <w:tab w:val="num" w:pos="419"/>
        </w:tabs>
        <w:ind w:left="419" w:hanging="314"/>
      </w:pPr>
      <w:rPr>
        <w:rFonts w:ascii="ＭＳ ゴシック" w:eastAsia="ＭＳ ゴシック" w:hint="eastAsia"/>
        <w:b w:val="0"/>
        <w:i w:val="0"/>
        <w:spacing w:val="0"/>
        <w:w w:val="100"/>
        <w:position w:val="0"/>
        <w:sz w:val="18"/>
        <w:szCs w:val="18"/>
      </w:rPr>
    </w:lvl>
    <w:lvl w:ilvl="1" w:tplc="631C962A" w:tentative="1">
      <w:start w:val="1"/>
      <w:numFmt w:val="aiueoFullWidth"/>
      <w:lvlText w:val="(%2)"/>
      <w:lvlJc w:val="left"/>
      <w:pPr>
        <w:tabs>
          <w:tab w:val="num" w:pos="1055"/>
        </w:tabs>
        <w:ind w:left="1055" w:hanging="420"/>
      </w:pPr>
    </w:lvl>
    <w:lvl w:ilvl="2" w:tplc="30C0A7F8" w:tentative="1">
      <w:start w:val="1"/>
      <w:numFmt w:val="decimalEnclosedCircle"/>
      <w:lvlText w:val="%3"/>
      <w:lvlJc w:val="left"/>
      <w:pPr>
        <w:tabs>
          <w:tab w:val="num" w:pos="1475"/>
        </w:tabs>
        <w:ind w:left="1475" w:hanging="420"/>
      </w:pPr>
    </w:lvl>
    <w:lvl w:ilvl="3" w:tplc="461E5334" w:tentative="1">
      <w:start w:val="1"/>
      <w:numFmt w:val="decimal"/>
      <w:lvlText w:val="%4."/>
      <w:lvlJc w:val="left"/>
      <w:pPr>
        <w:tabs>
          <w:tab w:val="num" w:pos="1895"/>
        </w:tabs>
        <w:ind w:left="1895" w:hanging="420"/>
      </w:pPr>
    </w:lvl>
    <w:lvl w:ilvl="4" w:tplc="7A36EC36" w:tentative="1">
      <w:start w:val="1"/>
      <w:numFmt w:val="aiueoFullWidth"/>
      <w:lvlText w:val="(%5)"/>
      <w:lvlJc w:val="left"/>
      <w:pPr>
        <w:tabs>
          <w:tab w:val="num" w:pos="2315"/>
        </w:tabs>
        <w:ind w:left="2315" w:hanging="420"/>
      </w:pPr>
    </w:lvl>
    <w:lvl w:ilvl="5" w:tplc="6AF2288C" w:tentative="1">
      <w:start w:val="1"/>
      <w:numFmt w:val="decimalEnclosedCircle"/>
      <w:lvlText w:val="%6"/>
      <w:lvlJc w:val="left"/>
      <w:pPr>
        <w:tabs>
          <w:tab w:val="num" w:pos="2735"/>
        </w:tabs>
        <w:ind w:left="2735" w:hanging="420"/>
      </w:pPr>
    </w:lvl>
    <w:lvl w:ilvl="6" w:tplc="0D526274" w:tentative="1">
      <w:start w:val="1"/>
      <w:numFmt w:val="decimal"/>
      <w:lvlText w:val="%7."/>
      <w:lvlJc w:val="left"/>
      <w:pPr>
        <w:tabs>
          <w:tab w:val="num" w:pos="3155"/>
        </w:tabs>
        <w:ind w:left="3155" w:hanging="420"/>
      </w:pPr>
    </w:lvl>
    <w:lvl w:ilvl="7" w:tplc="7F5ED57C" w:tentative="1">
      <w:start w:val="1"/>
      <w:numFmt w:val="aiueoFullWidth"/>
      <w:lvlText w:val="(%8)"/>
      <w:lvlJc w:val="left"/>
      <w:pPr>
        <w:tabs>
          <w:tab w:val="num" w:pos="3575"/>
        </w:tabs>
        <w:ind w:left="3575" w:hanging="420"/>
      </w:pPr>
    </w:lvl>
    <w:lvl w:ilvl="8" w:tplc="ABAA1192" w:tentative="1">
      <w:start w:val="1"/>
      <w:numFmt w:val="decimalEnclosedCircle"/>
      <w:lvlText w:val="%9"/>
      <w:lvlJc w:val="left"/>
      <w:pPr>
        <w:tabs>
          <w:tab w:val="num" w:pos="3995"/>
        </w:tabs>
        <w:ind w:left="3995" w:hanging="420"/>
      </w:pPr>
    </w:lvl>
  </w:abstractNum>
  <w:abstractNum w:abstractNumId="16" w15:restartNumberingAfterBreak="0">
    <w:nsid w:val="2F7A1DDA"/>
    <w:multiLevelType w:val="hybridMultilevel"/>
    <w:tmpl w:val="6866711E"/>
    <w:lvl w:ilvl="0" w:tplc="4BBCE8A8">
      <w:start w:val="2"/>
      <w:numFmt w:val="bullet"/>
      <w:lvlText w:val="・"/>
      <w:lvlJc w:val="left"/>
      <w:pPr>
        <w:tabs>
          <w:tab w:val="num" w:pos="750"/>
        </w:tabs>
        <w:ind w:left="750" w:hanging="360"/>
      </w:pPr>
      <w:rPr>
        <w:rFonts w:ascii="Times New Roman" w:eastAsia="ＭＳ ゴシック" w:hAnsi="Times New Roman" w:cs="Times New Roman" w:hint="default"/>
      </w:rPr>
    </w:lvl>
    <w:lvl w:ilvl="1" w:tplc="06C6363C" w:tentative="1">
      <w:start w:val="1"/>
      <w:numFmt w:val="bullet"/>
      <w:lvlText w:val=""/>
      <w:lvlJc w:val="left"/>
      <w:pPr>
        <w:tabs>
          <w:tab w:val="num" w:pos="1230"/>
        </w:tabs>
        <w:ind w:left="1230" w:hanging="420"/>
      </w:pPr>
      <w:rPr>
        <w:rFonts w:ascii="Wingdings" w:hAnsi="Wingdings" w:hint="default"/>
      </w:rPr>
    </w:lvl>
    <w:lvl w:ilvl="2" w:tplc="2E364A3A" w:tentative="1">
      <w:start w:val="1"/>
      <w:numFmt w:val="bullet"/>
      <w:lvlText w:val=""/>
      <w:lvlJc w:val="left"/>
      <w:pPr>
        <w:tabs>
          <w:tab w:val="num" w:pos="1650"/>
        </w:tabs>
        <w:ind w:left="1650" w:hanging="420"/>
      </w:pPr>
      <w:rPr>
        <w:rFonts w:ascii="Wingdings" w:hAnsi="Wingdings" w:hint="default"/>
      </w:rPr>
    </w:lvl>
    <w:lvl w:ilvl="3" w:tplc="05DC1CF0" w:tentative="1">
      <w:start w:val="1"/>
      <w:numFmt w:val="bullet"/>
      <w:lvlText w:val=""/>
      <w:lvlJc w:val="left"/>
      <w:pPr>
        <w:tabs>
          <w:tab w:val="num" w:pos="2070"/>
        </w:tabs>
        <w:ind w:left="2070" w:hanging="420"/>
      </w:pPr>
      <w:rPr>
        <w:rFonts w:ascii="Wingdings" w:hAnsi="Wingdings" w:hint="default"/>
      </w:rPr>
    </w:lvl>
    <w:lvl w:ilvl="4" w:tplc="6F04855C" w:tentative="1">
      <w:start w:val="1"/>
      <w:numFmt w:val="bullet"/>
      <w:lvlText w:val=""/>
      <w:lvlJc w:val="left"/>
      <w:pPr>
        <w:tabs>
          <w:tab w:val="num" w:pos="2490"/>
        </w:tabs>
        <w:ind w:left="2490" w:hanging="420"/>
      </w:pPr>
      <w:rPr>
        <w:rFonts w:ascii="Wingdings" w:hAnsi="Wingdings" w:hint="default"/>
      </w:rPr>
    </w:lvl>
    <w:lvl w:ilvl="5" w:tplc="A5D457FC" w:tentative="1">
      <w:start w:val="1"/>
      <w:numFmt w:val="bullet"/>
      <w:lvlText w:val=""/>
      <w:lvlJc w:val="left"/>
      <w:pPr>
        <w:tabs>
          <w:tab w:val="num" w:pos="2910"/>
        </w:tabs>
        <w:ind w:left="2910" w:hanging="420"/>
      </w:pPr>
      <w:rPr>
        <w:rFonts w:ascii="Wingdings" w:hAnsi="Wingdings" w:hint="default"/>
      </w:rPr>
    </w:lvl>
    <w:lvl w:ilvl="6" w:tplc="BE566ABA" w:tentative="1">
      <w:start w:val="1"/>
      <w:numFmt w:val="bullet"/>
      <w:lvlText w:val=""/>
      <w:lvlJc w:val="left"/>
      <w:pPr>
        <w:tabs>
          <w:tab w:val="num" w:pos="3330"/>
        </w:tabs>
        <w:ind w:left="3330" w:hanging="420"/>
      </w:pPr>
      <w:rPr>
        <w:rFonts w:ascii="Wingdings" w:hAnsi="Wingdings" w:hint="default"/>
      </w:rPr>
    </w:lvl>
    <w:lvl w:ilvl="7" w:tplc="F8068FB0" w:tentative="1">
      <w:start w:val="1"/>
      <w:numFmt w:val="bullet"/>
      <w:lvlText w:val=""/>
      <w:lvlJc w:val="left"/>
      <w:pPr>
        <w:tabs>
          <w:tab w:val="num" w:pos="3750"/>
        </w:tabs>
        <w:ind w:left="3750" w:hanging="420"/>
      </w:pPr>
      <w:rPr>
        <w:rFonts w:ascii="Wingdings" w:hAnsi="Wingdings" w:hint="default"/>
      </w:rPr>
    </w:lvl>
    <w:lvl w:ilvl="8" w:tplc="CABAF39A" w:tentative="1">
      <w:start w:val="1"/>
      <w:numFmt w:val="bullet"/>
      <w:lvlText w:val=""/>
      <w:lvlJc w:val="left"/>
      <w:pPr>
        <w:tabs>
          <w:tab w:val="num" w:pos="4170"/>
        </w:tabs>
        <w:ind w:left="4170" w:hanging="420"/>
      </w:pPr>
      <w:rPr>
        <w:rFonts w:ascii="Wingdings" w:hAnsi="Wingdings" w:hint="default"/>
      </w:rPr>
    </w:lvl>
  </w:abstractNum>
  <w:abstractNum w:abstractNumId="17" w15:restartNumberingAfterBreak="0">
    <w:nsid w:val="30E633B8"/>
    <w:multiLevelType w:val="hybridMultilevel"/>
    <w:tmpl w:val="69102640"/>
    <w:lvl w:ilvl="0" w:tplc="6A2693F4">
      <w:start w:val="1"/>
      <w:numFmt w:val="decimal"/>
      <w:lvlText w:val="(%1)"/>
      <w:lvlJc w:val="left"/>
      <w:pPr>
        <w:ind w:left="720" w:hanging="360"/>
      </w:pPr>
      <w:rPr>
        <w:rFonts w:hint="eastAsia"/>
      </w:rPr>
    </w:lvl>
    <w:lvl w:ilvl="1" w:tplc="A076367A" w:tentative="1">
      <w:start w:val="1"/>
      <w:numFmt w:val="aiueoFullWidth"/>
      <w:lvlText w:val="(%2)"/>
      <w:lvlJc w:val="left"/>
      <w:pPr>
        <w:ind w:left="1200" w:hanging="420"/>
      </w:pPr>
    </w:lvl>
    <w:lvl w:ilvl="2" w:tplc="332C82A2" w:tentative="1">
      <w:start w:val="1"/>
      <w:numFmt w:val="decimalEnclosedCircle"/>
      <w:lvlText w:val="%3"/>
      <w:lvlJc w:val="left"/>
      <w:pPr>
        <w:ind w:left="1620" w:hanging="420"/>
      </w:pPr>
    </w:lvl>
    <w:lvl w:ilvl="3" w:tplc="EFB481B8" w:tentative="1">
      <w:start w:val="1"/>
      <w:numFmt w:val="decimal"/>
      <w:lvlText w:val="%4."/>
      <w:lvlJc w:val="left"/>
      <w:pPr>
        <w:ind w:left="2040" w:hanging="420"/>
      </w:pPr>
    </w:lvl>
    <w:lvl w:ilvl="4" w:tplc="FBEC33A6" w:tentative="1">
      <w:start w:val="1"/>
      <w:numFmt w:val="aiueoFullWidth"/>
      <w:lvlText w:val="(%5)"/>
      <w:lvlJc w:val="left"/>
      <w:pPr>
        <w:ind w:left="2460" w:hanging="420"/>
      </w:pPr>
    </w:lvl>
    <w:lvl w:ilvl="5" w:tplc="E9DA0498" w:tentative="1">
      <w:start w:val="1"/>
      <w:numFmt w:val="decimalEnclosedCircle"/>
      <w:lvlText w:val="%6"/>
      <w:lvlJc w:val="left"/>
      <w:pPr>
        <w:ind w:left="2880" w:hanging="420"/>
      </w:pPr>
    </w:lvl>
    <w:lvl w:ilvl="6" w:tplc="B6F0A9CC" w:tentative="1">
      <w:start w:val="1"/>
      <w:numFmt w:val="decimal"/>
      <w:lvlText w:val="%7."/>
      <w:lvlJc w:val="left"/>
      <w:pPr>
        <w:ind w:left="3300" w:hanging="420"/>
      </w:pPr>
    </w:lvl>
    <w:lvl w:ilvl="7" w:tplc="AB36E998" w:tentative="1">
      <w:start w:val="1"/>
      <w:numFmt w:val="aiueoFullWidth"/>
      <w:lvlText w:val="(%8)"/>
      <w:lvlJc w:val="left"/>
      <w:pPr>
        <w:ind w:left="3720" w:hanging="420"/>
      </w:pPr>
    </w:lvl>
    <w:lvl w:ilvl="8" w:tplc="2E6A2700" w:tentative="1">
      <w:start w:val="1"/>
      <w:numFmt w:val="decimalEnclosedCircle"/>
      <w:lvlText w:val="%9"/>
      <w:lvlJc w:val="left"/>
      <w:pPr>
        <w:ind w:left="4140" w:hanging="420"/>
      </w:pPr>
    </w:lvl>
  </w:abstractNum>
  <w:abstractNum w:abstractNumId="18" w15:restartNumberingAfterBreak="0">
    <w:nsid w:val="31013F0C"/>
    <w:multiLevelType w:val="hybridMultilevel"/>
    <w:tmpl w:val="9FD4F99C"/>
    <w:lvl w:ilvl="0" w:tplc="51F0FC32">
      <w:start w:val="1"/>
      <w:numFmt w:val="decimalEnclosedCircle"/>
      <w:lvlText w:val="%1"/>
      <w:lvlJc w:val="left"/>
      <w:pPr>
        <w:tabs>
          <w:tab w:val="num" w:pos="360"/>
        </w:tabs>
        <w:ind w:left="360" w:hanging="360"/>
      </w:pPr>
      <w:rPr>
        <w:rFonts w:hint="eastAsia"/>
      </w:rPr>
    </w:lvl>
    <w:lvl w:ilvl="1" w:tplc="9872F332" w:tentative="1">
      <w:start w:val="1"/>
      <w:numFmt w:val="aiueoFullWidth"/>
      <w:lvlText w:val="(%2)"/>
      <w:lvlJc w:val="left"/>
      <w:pPr>
        <w:tabs>
          <w:tab w:val="num" w:pos="840"/>
        </w:tabs>
        <w:ind w:left="840" w:hanging="420"/>
      </w:pPr>
    </w:lvl>
    <w:lvl w:ilvl="2" w:tplc="67F8F67E" w:tentative="1">
      <w:start w:val="1"/>
      <w:numFmt w:val="decimalEnclosedCircle"/>
      <w:lvlText w:val="%3"/>
      <w:lvlJc w:val="left"/>
      <w:pPr>
        <w:tabs>
          <w:tab w:val="num" w:pos="1260"/>
        </w:tabs>
        <w:ind w:left="1260" w:hanging="420"/>
      </w:pPr>
    </w:lvl>
    <w:lvl w:ilvl="3" w:tplc="D6F61B54" w:tentative="1">
      <w:start w:val="1"/>
      <w:numFmt w:val="decimal"/>
      <w:lvlText w:val="%4."/>
      <w:lvlJc w:val="left"/>
      <w:pPr>
        <w:tabs>
          <w:tab w:val="num" w:pos="1680"/>
        </w:tabs>
        <w:ind w:left="1680" w:hanging="420"/>
      </w:pPr>
    </w:lvl>
    <w:lvl w:ilvl="4" w:tplc="CC2EA6E2" w:tentative="1">
      <w:start w:val="1"/>
      <w:numFmt w:val="aiueoFullWidth"/>
      <w:lvlText w:val="(%5)"/>
      <w:lvlJc w:val="left"/>
      <w:pPr>
        <w:tabs>
          <w:tab w:val="num" w:pos="2100"/>
        </w:tabs>
        <w:ind w:left="2100" w:hanging="420"/>
      </w:pPr>
    </w:lvl>
    <w:lvl w:ilvl="5" w:tplc="C64C012E" w:tentative="1">
      <w:start w:val="1"/>
      <w:numFmt w:val="decimalEnclosedCircle"/>
      <w:lvlText w:val="%6"/>
      <w:lvlJc w:val="left"/>
      <w:pPr>
        <w:tabs>
          <w:tab w:val="num" w:pos="2520"/>
        </w:tabs>
        <w:ind w:left="2520" w:hanging="420"/>
      </w:pPr>
    </w:lvl>
    <w:lvl w:ilvl="6" w:tplc="857EAE4A" w:tentative="1">
      <w:start w:val="1"/>
      <w:numFmt w:val="decimal"/>
      <w:lvlText w:val="%7."/>
      <w:lvlJc w:val="left"/>
      <w:pPr>
        <w:tabs>
          <w:tab w:val="num" w:pos="2940"/>
        </w:tabs>
        <w:ind w:left="2940" w:hanging="420"/>
      </w:pPr>
    </w:lvl>
    <w:lvl w:ilvl="7" w:tplc="E948F2F6" w:tentative="1">
      <w:start w:val="1"/>
      <w:numFmt w:val="aiueoFullWidth"/>
      <w:lvlText w:val="(%8)"/>
      <w:lvlJc w:val="left"/>
      <w:pPr>
        <w:tabs>
          <w:tab w:val="num" w:pos="3360"/>
        </w:tabs>
        <w:ind w:left="3360" w:hanging="420"/>
      </w:pPr>
    </w:lvl>
    <w:lvl w:ilvl="8" w:tplc="881ACFE2" w:tentative="1">
      <w:start w:val="1"/>
      <w:numFmt w:val="decimalEnclosedCircle"/>
      <w:lvlText w:val="%9"/>
      <w:lvlJc w:val="left"/>
      <w:pPr>
        <w:tabs>
          <w:tab w:val="num" w:pos="3780"/>
        </w:tabs>
        <w:ind w:left="3780" w:hanging="420"/>
      </w:pPr>
    </w:lvl>
  </w:abstractNum>
  <w:abstractNum w:abstractNumId="19" w15:restartNumberingAfterBreak="0">
    <w:nsid w:val="48D42744"/>
    <w:multiLevelType w:val="hybridMultilevel"/>
    <w:tmpl w:val="12E64230"/>
    <w:lvl w:ilvl="0" w:tplc="835E1CF4">
      <w:numFmt w:val="none"/>
      <w:lvlText w:val=""/>
      <w:lvlJc w:val="left"/>
      <w:pPr>
        <w:tabs>
          <w:tab w:val="num" w:pos="360"/>
        </w:tabs>
      </w:pPr>
    </w:lvl>
    <w:lvl w:ilvl="1" w:tplc="09F8D634" w:tentative="1">
      <w:start w:val="1"/>
      <w:numFmt w:val="aiueoFullWidth"/>
      <w:lvlText w:val="(%2)"/>
      <w:lvlJc w:val="left"/>
      <w:pPr>
        <w:ind w:left="840" w:hanging="420"/>
      </w:pPr>
    </w:lvl>
    <w:lvl w:ilvl="2" w:tplc="322AC676" w:tentative="1">
      <w:start w:val="1"/>
      <w:numFmt w:val="decimalEnclosedCircle"/>
      <w:lvlText w:val="%3"/>
      <w:lvlJc w:val="left"/>
      <w:pPr>
        <w:ind w:left="1260" w:hanging="420"/>
      </w:pPr>
    </w:lvl>
    <w:lvl w:ilvl="3" w:tplc="467C624E" w:tentative="1">
      <w:start w:val="1"/>
      <w:numFmt w:val="decimal"/>
      <w:lvlText w:val="%4."/>
      <w:lvlJc w:val="left"/>
      <w:pPr>
        <w:ind w:left="1680" w:hanging="420"/>
      </w:pPr>
    </w:lvl>
    <w:lvl w:ilvl="4" w:tplc="B99AF4B0" w:tentative="1">
      <w:start w:val="1"/>
      <w:numFmt w:val="aiueoFullWidth"/>
      <w:lvlText w:val="(%5)"/>
      <w:lvlJc w:val="left"/>
      <w:pPr>
        <w:ind w:left="2100" w:hanging="420"/>
      </w:pPr>
    </w:lvl>
    <w:lvl w:ilvl="5" w:tplc="98AEC9E8" w:tentative="1">
      <w:start w:val="1"/>
      <w:numFmt w:val="decimalEnclosedCircle"/>
      <w:lvlText w:val="%6"/>
      <w:lvlJc w:val="left"/>
      <w:pPr>
        <w:ind w:left="2520" w:hanging="420"/>
      </w:pPr>
    </w:lvl>
    <w:lvl w:ilvl="6" w:tplc="6AA25EFA" w:tentative="1">
      <w:start w:val="1"/>
      <w:numFmt w:val="decimal"/>
      <w:lvlText w:val="%7."/>
      <w:lvlJc w:val="left"/>
      <w:pPr>
        <w:ind w:left="2940" w:hanging="420"/>
      </w:pPr>
    </w:lvl>
    <w:lvl w:ilvl="7" w:tplc="02082A44" w:tentative="1">
      <w:start w:val="1"/>
      <w:numFmt w:val="aiueoFullWidth"/>
      <w:lvlText w:val="(%8)"/>
      <w:lvlJc w:val="left"/>
      <w:pPr>
        <w:ind w:left="3360" w:hanging="420"/>
      </w:pPr>
    </w:lvl>
    <w:lvl w:ilvl="8" w:tplc="FB1888D4" w:tentative="1">
      <w:start w:val="1"/>
      <w:numFmt w:val="decimalEnclosedCircle"/>
      <w:lvlText w:val="%9"/>
      <w:lvlJc w:val="left"/>
      <w:pPr>
        <w:ind w:left="3780" w:hanging="420"/>
      </w:pPr>
    </w:lvl>
  </w:abstractNum>
  <w:abstractNum w:abstractNumId="20" w15:restartNumberingAfterBreak="0">
    <w:nsid w:val="4BE966BD"/>
    <w:multiLevelType w:val="hybridMultilevel"/>
    <w:tmpl w:val="DABAC0AA"/>
    <w:lvl w:ilvl="0" w:tplc="1B1AF952">
      <w:numFmt w:val="bullet"/>
      <w:lvlText w:val="・"/>
      <w:lvlJc w:val="left"/>
      <w:pPr>
        <w:tabs>
          <w:tab w:val="num" w:pos="360"/>
        </w:tabs>
        <w:ind w:left="360" w:hanging="360"/>
      </w:pPr>
      <w:rPr>
        <w:rFonts w:ascii="ＭＳ 明朝" w:eastAsia="ＭＳ 明朝" w:hAnsi="ＭＳ 明朝" w:cs="Times New Roman" w:hint="eastAsia"/>
      </w:rPr>
    </w:lvl>
    <w:lvl w:ilvl="1" w:tplc="4DC844FE" w:tentative="1">
      <w:start w:val="1"/>
      <w:numFmt w:val="bullet"/>
      <w:lvlText w:val=""/>
      <w:lvlJc w:val="left"/>
      <w:pPr>
        <w:tabs>
          <w:tab w:val="num" w:pos="840"/>
        </w:tabs>
        <w:ind w:left="840" w:hanging="420"/>
      </w:pPr>
      <w:rPr>
        <w:rFonts w:ascii="Wingdings" w:hAnsi="Wingdings" w:hint="default"/>
      </w:rPr>
    </w:lvl>
    <w:lvl w:ilvl="2" w:tplc="13C0123A" w:tentative="1">
      <w:start w:val="1"/>
      <w:numFmt w:val="bullet"/>
      <w:lvlText w:val=""/>
      <w:lvlJc w:val="left"/>
      <w:pPr>
        <w:tabs>
          <w:tab w:val="num" w:pos="1260"/>
        </w:tabs>
        <w:ind w:left="1260" w:hanging="420"/>
      </w:pPr>
      <w:rPr>
        <w:rFonts w:ascii="Wingdings" w:hAnsi="Wingdings" w:hint="default"/>
      </w:rPr>
    </w:lvl>
    <w:lvl w:ilvl="3" w:tplc="8F08CF80" w:tentative="1">
      <w:start w:val="1"/>
      <w:numFmt w:val="bullet"/>
      <w:lvlText w:val=""/>
      <w:lvlJc w:val="left"/>
      <w:pPr>
        <w:tabs>
          <w:tab w:val="num" w:pos="1680"/>
        </w:tabs>
        <w:ind w:left="1680" w:hanging="420"/>
      </w:pPr>
      <w:rPr>
        <w:rFonts w:ascii="Wingdings" w:hAnsi="Wingdings" w:hint="default"/>
      </w:rPr>
    </w:lvl>
    <w:lvl w:ilvl="4" w:tplc="DB8AE224" w:tentative="1">
      <w:start w:val="1"/>
      <w:numFmt w:val="bullet"/>
      <w:lvlText w:val=""/>
      <w:lvlJc w:val="left"/>
      <w:pPr>
        <w:tabs>
          <w:tab w:val="num" w:pos="2100"/>
        </w:tabs>
        <w:ind w:left="2100" w:hanging="420"/>
      </w:pPr>
      <w:rPr>
        <w:rFonts w:ascii="Wingdings" w:hAnsi="Wingdings" w:hint="default"/>
      </w:rPr>
    </w:lvl>
    <w:lvl w:ilvl="5" w:tplc="14207F16" w:tentative="1">
      <w:start w:val="1"/>
      <w:numFmt w:val="bullet"/>
      <w:lvlText w:val=""/>
      <w:lvlJc w:val="left"/>
      <w:pPr>
        <w:tabs>
          <w:tab w:val="num" w:pos="2520"/>
        </w:tabs>
        <w:ind w:left="2520" w:hanging="420"/>
      </w:pPr>
      <w:rPr>
        <w:rFonts w:ascii="Wingdings" w:hAnsi="Wingdings" w:hint="default"/>
      </w:rPr>
    </w:lvl>
    <w:lvl w:ilvl="6" w:tplc="08F4DD72" w:tentative="1">
      <w:start w:val="1"/>
      <w:numFmt w:val="bullet"/>
      <w:lvlText w:val=""/>
      <w:lvlJc w:val="left"/>
      <w:pPr>
        <w:tabs>
          <w:tab w:val="num" w:pos="2940"/>
        </w:tabs>
        <w:ind w:left="2940" w:hanging="420"/>
      </w:pPr>
      <w:rPr>
        <w:rFonts w:ascii="Wingdings" w:hAnsi="Wingdings" w:hint="default"/>
      </w:rPr>
    </w:lvl>
    <w:lvl w:ilvl="7" w:tplc="E26254F2" w:tentative="1">
      <w:start w:val="1"/>
      <w:numFmt w:val="bullet"/>
      <w:lvlText w:val=""/>
      <w:lvlJc w:val="left"/>
      <w:pPr>
        <w:tabs>
          <w:tab w:val="num" w:pos="3360"/>
        </w:tabs>
        <w:ind w:left="3360" w:hanging="420"/>
      </w:pPr>
      <w:rPr>
        <w:rFonts w:ascii="Wingdings" w:hAnsi="Wingdings" w:hint="default"/>
      </w:rPr>
    </w:lvl>
    <w:lvl w:ilvl="8" w:tplc="2A2059AA"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CA12FF"/>
    <w:multiLevelType w:val="hybridMultilevel"/>
    <w:tmpl w:val="67CA118A"/>
    <w:lvl w:ilvl="0" w:tplc="A99C53B8">
      <w:start w:val="1"/>
      <w:numFmt w:val="bullet"/>
      <w:lvlText w:val="□"/>
      <w:lvlJc w:val="left"/>
      <w:pPr>
        <w:tabs>
          <w:tab w:val="num" w:pos="420"/>
        </w:tabs>
        <w:ind w:left="420" w:hanging="420"/>
      </w:pPr>
      <w:rPr>
        <w:rFonts w:ascii="Times New Roman" w:eastAsia="ＭＳ ゴシック" w:hAnsi="Times New Roman" w:cs="Times New Roman" w:hint="default"/>
      </w:rPr>
    </w:lvl>
    <w:lvl w:ilvl="1" w:tplc="237EF8FC" w:tentative="1">
      <w:start w:val="1"/>
      <w:numFmt w:val="bullet"/>
      <w:lvlText w:val=""/>
      <w:lvlJc w:val="left"/>
      <w:pPr>
        <w:tabs>
          <w:tab w:val="num" w:pos="840"/>
        </w:tabs>
        <w:ind w:left="840" w:hanging="420"/>
      </w:pPr>
      <w:rPr>
        <w:rFonts w:ascii="Wingdings" w:hAnsi="Wingdings" w:hint="default"/>
      </w:rPr>
    </w:lvl>
    <w:lvl w:ilvl="2" w:tplc="7542CB94" w:tentative="1">
      <w:start w:val="1"/>
      <w:numFmt w:val="bullet"/>
      <w:lvlText w:val=""/>
      <w:lvlJc w:val="left"/>
      <w:pPr>
        <w:tabs>
          <w:tab w:val="num" w:pos="1260"/>
        </w:tabs>
        <w:ind w:left="1260" w:hanging="420"/>
      </w:pPr>
      <w:rPr>
        <w:rFonts w:ascii="Wingdings" w:hAnsi="Wingdings" w:hint="default"/>
      </w:rPr>
    </w:lvl>
    <w:lvl w:ilvl="3" w:tplc="9C363F16" w:tentative="1">
      <w:start w:val="1"/>
      <w:numFmt w:val="bullet"/>
      <w:lvlText w:val=""/>
      <w:lvlJc w:val="left"/>
      <w:pPr>
        <w:tabs>
          <w:tab w:val="num" w:pos="1680"/>
        </w:tabs>
        <w:ind w:left="1680" w:hanging="420"/>
      </w:pPr>
      <w:rPr>
        <w:rFonts w:ascii="Wingdings" w:hAnsi="Wingdings" w:hint="default"/>
      </w:rPr>
    </w:lvl>
    <w:lvl w:ilvl="4" w:tplc="8CD68BE4" w:tentative="1">
      <w:start w:val="1"/>
      <w:numFmt w:val="bullet"/>
      <w:lvlText w:val=""/>
      <w:lvlJc w:val="left"/>
      <w:pPr>
        <w:tabs>
          <w:tab w:val="num" w:pos="2100"/>
        </w:tabs>
        <w:ind w:left="2100" w:hanging="420"/>
      </w:pPr>
      <w:rPr>
        <w:rFonts w:ascii="Wingdings" w:hAnsi="Wingdings" w:hint="default"/>
      </w:rPr>
    </w:lvl>
    <w:lvl w:ilvl="5" w:tplc="53B23FB2" w:tentative="1">
      <w:start w:val="1"/>
      <w:numFmt w:val="bullet"/>
      <w:lvlText w:val=""/>
      <w:lvlJc w:val="left"/>
      <w:pPr>
        <w:tabs>
          <w:tab w:val="num" w:pos="2520"/>
        </w:tabs>
        <w:ind w:left="2520" w:hanging="420"/>
      </w:pPr>
      <w:rPr>
        <w:rFonts w:ascii="Wingdings" w:hAnsi="Wingdings" w:hint="default"/>
      </w:rPr>
    </w:lvl>
    <w:lvl w:ilvl="6" w:tplc="FD761F9C" w:tentative="1">
      <w:start w:val="1"/>
      <w:numFmt w:val="bullet"/>
      <w:lvlText w:val=""/>
      <w:lvlJc w:val="left"/>
      <w:pPr>
        <w:tabs>
          <w:tab w:val="num" w:pos="2940"/>
        </w:tabs>
        <w:ind w:left="2940" w:hanging="420"/>
      </w:pPr>
      <w:rPr>
        <w:rFonts w:ascii="Wingdings" w:hAnsi="Wingdings" w:hint="default"/>
      </w:rPr>
    </w:lvl>
    <w:lvl w:ilvl="7" w:tplc="28D82AA2" w:tentative="1">
      <w:start w:val="1"/>
      <w:numFmt w:val="bullet"/>
      <w:lvlText w:val=""/>
      <w:lvlJc w:val="left"/>
      <w:pPr>
        <w:tabs>
          <w:tab w:val="num" w:pos="3360"/>
        </w:tabs>
        <w:ind w:left="3360" w:hanging="420"/>
      </w:pPr>
      <w:rPr>
        <w:rFonts w:ascii="Wingdings" w:hAnsi="Wingdings" w:hint="default"/>
      </w:rPr>
    </w:lvl>
    <w:lvl w:ilvl="8" w:tplc="0B82C184"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25670F4"/>
    <w:multiLevelType w:val="hybridMultilevel"/>
    <w:tmpl w:val="16F8827C"/>
    <w:lvl w:ilvl="0" w:tplc="015EB0C6">
      <w:numFmt w:val="bullet"/>
      <w:lvlText w:val="□"/>
      <w:lvlJc w:val="left"/>
      <w:pPr>
        <w:ind w:left="360" w:hanging="360"/>
      </w:pPr>
      <w:rPr>
        <w:rFonts w:ascii="ＭＳ ゴシック" w:eastAsia="ＭＳ ゴシック" w:hAnsi="ＭＳ ゴシック" w:cs="Times New Roman" w:hint="eastAsia"/>
      </w:rPr>
    </w:lvl>
    <w:lvl w:ilvl="1" w:tplc="28689034" w:tentative="1">
      <w:start w:val="1"/>
      <w:numFmt w:val="bullet"/>
      <w:lvlText w:val=""/>
      <w:lvlJc w:val="left"/>
      <w:pPr>
        <w:ind w:left="840" w:hanging="420"/>
      </w:pPr>
      <w:rPr>
        <w:rFonts w:ascii="Wingdings" w:hAnsi="Wingdings" w:hint="default"/>
      </w:rPr>
    </w:lvl>
    <w:lvl w:ilvl="2" w:tplc="7CD45AE0" w:tentative="1">
      <w:start w:val="1"/>
      <w:numFmt w:val="bullet"/>
      <w:lvlText w:val=""/>
      <w:lvlJc w:val="left"/>
      <w:pPr>
        <w:ind w:left="1260" w:hanging="420"/>
      </w:pPr>
      <w:rPr>
        <w:rFonts w:ascii="Wingdings" w:hAnsi="Wingdings" w:hint="default"/>
      </w:rPr>
    </w:lvl>
    <w:lvl w:ilvl="3" w:tplc="D324CE2E" w:tentative="1">
      <w:start w:val="1"/>
      <w:numFmt w:val="bullet"/>
      <w:lvlText w:val=""/>
      <w:lvlJc w:val="left"/>
      <w:pPr>
        <w:ind w:left="1680" w:hanging="420"/>
      </w:pPr>
      <w:rPr>
        <w:rFonts w:ascii="Wingdings" w:hAnsi="Wingdings" w:hint="default"/>
      </w:rPr>
    </w:lvl>
    <w:lvl w:ilvl="4" w:tplc="3ADC654E" w:tentative="1">
      <w:start w:val="1"/>
      <w:numFmt w:val="bullet"/>
      <w:lvlText w:val=""/>
      <w:lvlJc w:val="left"/>
      <w:pPr>
        <w:ind w:left="2100" w:hanging="420"/>
      </w:pPr>
      <w:rPr>
        <w:rFonts w:ascii="Wingdings" w:hAnsi="Wingdings" w:hint="default"/>
      </w:rPr>
    </w:lvl>
    <w:lvl w:ilvl="5" w:tplc="FA702232" w:tentative="1">
      <w:start w:val="1"/>
      <w:numFmt w:val="bullet"/>
      <w:lvlText w:val=""/>
      <w:lvlJc w:val="left"/>
      <w:pPr>
        <w:ind w:left="2520" w:hanging="420"/>
      </w:pPr>
      <w:rPr>
        <w:rFonts w:ascii="Wingdings" w:hAnsi="Wingdings" w:hint="default"/>
      </w:rPr>
    </w:lvl>
    <w:lvl w:ilvl="6" w:tplc="1F10F13A" w:tentative="1">
      <w:start w:val="1"/>
      <w:numFmt w:val="bullet"/>
      <w:lvlText w:val=""/>
      <w:lvlJc w:val="left"/>
      <w:pPr>
        <w:ind w:left="2940" w:hanging="420"/>
      </w:pPr>
      <w:rPr>
        <w:rFonts w:ascii="Wingdings" w:hAnsi="Wingdings" w:hint="default"/>
      </w:rPr>
    </w:lvl>
    <w:lvl w:ilvl="7" w:tplc="D8BC39B8" w:tentative="1">
      <w:start w:val="1"/>
      <w:numFmt w:val="bullet"/>
      <w:lvlText w:val=""/>
      <w:lvlJc w:val="left"/>
      <w:pPr>
        <w:ind w:left="3360" w:hanging="420"/>
      </w:pPr>
      <w:rPr>
        <w:rFonts w:ascii="Wingdings" w:hAnsi="Wingdings" w:hint="default"/>
      </w:rPr>
    </w:lvl>
    <w:lvl w:ilvl="8" w:tplc="DA8CA8DA" w:tentative="1">
      <w:start w:val="1"/>
      <w:numFmt w:val="bullet"/>
      <w:lvlText w:val=""/>
      <w:lvlJc w:val="left"/>
      <w:pPr>
        <w:ind w:left="3780" w:hanging="420"/>
      </w:pPr>
      <w:rPr>
        <w:rFonts w:ascii="Wingdings" w:hAnsi="Wingdings" w:hint="default"/>
      </w:rPr>
    </w:lvl>
  </w:abstractNum>
  <w:abstractNum w:abstractNumId="23" w15:restartNumberingAfterBreak="0">
    <w:nsid w:val="59991C42"/>
    <w:multiLevelType w:val="hybridMultilevel"/>
    <w:tmpl w:val="E11464F6"/>
    <w:lvl w:ilvl="0" w:tplc="7B40B92A">
      <w:numFmt w:val="bullet"/>
      <w:lvlText w:val="※"/>
      <w:lvlJc w:val="left"/>
      <w:pPr>
        <w:ind w:left="360" w:hanging="360"/>
      </w:pPr>
      <w:rPr>
        <w:rFonts w:ascii="ＭＳ ゴシック" w:eastAsia="ＭＳ ゴシック" w:hAnsi="ＭＳ ゴシック" w:cs="Times New Roman" w:hint="eastAsia"/>
      </w:rPr>
    </w:lvl>
    <w:lvl w:ilvl="1" w:tplc="373A0408" w:tentative="1">
      <w:start w:val="1"/>
      <w:numFmt w:val="bullet"/>
      <w:lvlText w:val=""/>
      <w:lvlJc w:val="left"/>
      <w:pPr>
        <w:ind w:left="840" w:hanging="420"/>
      </w:pPr>
      <w:rPr>
        <w:rFonts w:ascii="Wingdings" w:hAnsi="Wingdings" w:hint="default"/>
      </w:rPr>
    </w:lvl>
    <w:lvl w:ilvl="2" w:tplc="07D85DBE" w:tentative="1">
      <w:start w:val="1"/>
      <w:numFmt w:val="bullet"/>
      <w:lvlText w:val=""/>
      <w:lvlJc w:val="left"/>
      <w:pPr>
        <w:ind w:left="1260" w:hanging="420"/>
      </w:pPr>
      <w:rPr>
        <w:rFonts w:ascii="Wingdings" w:hAnsi="Wingdings" w:hint="default"/>
      </w:rPr>
    </w:lvl>
    <w:lvl w:ilvl="3" w:tplc="DE4CA416" w:tentative="1">
      <w:start w:val="1"/>
      <w:numFmt w:val="bullet"/>
      <w:lvlText w:val=""/>
      <w:lvlJc w:val="left"/>
      <w:pPr>
        <w:ind w:left="1680" w:hanging="420"/>
      </w:pPr>
      <w:rPr>
        <w:rFonts w:ascii="Wingdings" w:hAnsi="Wingdings" w:hint="default"/>
      </w:rPr>
    </w:lvl>
    <w:lvl w:ilvl="4" w:tplc="8D48AEBE" w:tentative="1">
      <w:start w:val="1"/>
      <w:numFmt w:val="bullet"/>
      <w:lvlText w:val=""/>
      <w:lvlJc w:val="left"/>
      <w:pPr>
        <w:ind w:left="2100" w:hanging="420"/>
      </w:pPr>
      <w:rPr>
        <w:rFonts w:ascii="Wingdings" w:hAnsi="Wingdings" w:hint="default"/>
      </w:rPr>
    </w:lvl>
    <w:lvl w:ilvl="5" w:tplc="19B49414" w:tentative="1">
      <w:start w:val="1"/>
      <w:numFmt w:val="bullet"/>
      <w:lvlText w:val=""/>
      <w:lvlJc w:val="left"/>
      <w:pPr>
        <w:ind w:left="2520" w:hanging="420"/>
      </w:pPr>
      <w:rPr>
        <w:rFonts w:ascii="Wingdings" w:hAnsi="Wingdings" w:hint="default"/>
      </w:rPr>
    </w:lvl>
    <w:lvl w:ilvl="6" w:tplc="4F98F048" w:tentative="1">
      <w:start w:val="1"/>
      <w:numFmt w:val="bullet"/>
      <w:lvlText w:val=""/>
      <w:lvlJc w:val="left"/>
      <w:pPr>
        <w:ind w:left="2940" w:hanging="420"/>
      </w:pPr>
      <w:rPr>
        <w:rFonts w:ascii="Wingdings" w:hAnsi="Wingdings" w:hint="default"/>
      </w:rPr>
    </w:lvl>
    <w:lvl w:ilvl="7" w:tplc="98DE0BD0" w:tentative="1">
      <w:start w:val="1"/>
      <w:numFmt w:val="bullet"/>
      <w:lvlText w:val=""/>
      <w:lvlJc w:val="left"/>
      <w:pPr>
        <w:ind w:left="3360" w:hanging="420"/>
      </w:pPr>
      <w:rPr>
        <w:rFonts w:ascii="Wingdings" w:hAnsi="Wingdings" w:hint="default"/>
      </w:rPr>
    </w:lvl>
    <w:lvl w:ilvl="8" w:tplc="7652ACD4" w:tentative="1">
      <w:start w:val="1"/>
      <w:numFmt w:val="bullet"/>
      <w:lvlText w:val=""/>
      <w:lvlJc w:val="left"/>
      <w:pPr>
        <w:ind w:left="3780" w:hanging="420"/>
      </w:pPr>
      <w:rPr>
        <w:rFonts w:ascii="Wingdings" w:hAnsi="Wingdings" w:hint="default"/>
      </w:rPr>
    </w:lvl>
  </w:abstractNum>
  <w:abstractNum w:abstractNumId="24" w15:restartNumberingAfterBreak="0">
    <w:nsid w:val="5D1A0AC0"/>
    <w:multiLevelType w:val="hybridMultilevel"/>
    <w:tmpl w:val="2D4885C4"/>
    <w:lvl w:ilvl="0" w:tplc="5C44FFEC">
      <w:numFmt w:val="bullet"/>
      <w:lvlText w:val="・"/>
      <w:lvlJc w:val="left"/>
      <w:pPr>
        <w:tabs>
          <w:tab w:val="num" w:pos="360"/>
        </w:tabs>
        <w:ind w:left="360" w:hanging="360"/>
      </w:pPr>
      <w:rPr>
        <w:rFonts w:ascii="ＭＳ 明朝" w:eastAsia="ＭＳ 明朝" w:hAnsi="ＭＳ 明朝" w:cs="Times New Roman" w:hint="eastAsia"/>
      </w:rPr>
    </w:lvl>
    <w:lvl w:ilvl="1" w:tplc="9364CBE4" w:tentative="1">
      <w:start w:val="1"/>
      <w:numFmt w:val="bullet"/>
      <w:lvlText w:val=""/>
      <w:lvlJc w:val="left"/>
      <w:pPr>
        <w:tabs>
          <w:tab w:val="num" w:pos="840"/>
        </w:tabs>
        <w:ind w:left="840" w:hanging="420"/>
      </w:pPr>
      <w:rPr>
        <w:rFonts w:ascii="Wingdings" w:hAnsi="Wingdings" w:hint="default"/>
      </w:rPr>
    </w:lvl>
    <w:lvl w:ilvl="2" w:tplc="6B949F7C" w:tentative="1">
      <w:start w:val="1"/>
      <w:numFmt w:val="bullet"/>
      <w:lvlText w:val=""/>
      <w:lvlJc w:val="left"/>
      <w:pPr>
        <w:tabs>
          <w:tab w:val="num" w:pos="1260"/>
        </w:tabs>
        <w:ind w:left="1260" w:hanging="420"/>
      </w:pPr>
      <w:rPr>
        <w:rFonts w:ascii="Wingdings" w:hAnsi="Wingdings" w:hint="default"/>
      </w:rPr>
    </w:lvl>
    <w:lvl w:ilvl="3" w:tplc="CEB6D764" w:tentative="1">
      <w:start w:val="1"/>
      <w:numFmt w:val="bullet"/>
      <w:lvlText w:val=""/>
      <w:lvlJc w:val="left"/>
      <w:pPr>
        <w:tabs>
          <w:tab w:val="num" w:pos="1680"/>
        </w:tabs>
        <w:ind w:left="1680" w:hanging="420"/>
      </w:pPr>
      <w:rPr>
        <w:rFonts w:ascii="Wingdings" w:hAnsi="Wingdings" w:hint="default"/>
      </w:rPr>
    </w:lvl>
    <w:lvl w:ilvl="4" w:tplc="8FECC446" w:tentative="1">
      <w:start w:val="1"/>
      <w:numFmt w:val="bullet"/>
      <w:lvlText w:val=""/>
      <w:lvlJc w:val="left"/>
      <w:pPr>
        <w:tabs>
          <w:tab w:val="num" w:pos="2100"/>
        </w:tabs>
        <w:ind w:left="2100" w:hanging="420"/>
      </w:pPr>
      <w:rPr>
        <w:rFonts w:ascii="Wingdings" w:hAnsi="Wingdings" w:hint="default"/>
      </w:rPr>
    </w:lvl>
    <w:lvl w:ilvl="5" w:tplc="2D5C70AC" w:tentative="1">
      <w:start w:val="1"/>
      <w:numFmt w:val="bullet"/>
      <w:lvlText w:val=""/>
      <w:lvlJc w:val="left"/>
      <w:pPr>
        <w:tabs>
          <w:tab w:val="num" w:pos="2520"/>
        </w:tabs>
        <w:ind w:left="2520" w:hanging="420"/>
      </w:pPr>
      <w:rPr>
        <w:rFonts w:ascii="Wingdings" w:hAnsi="Wingdings" w:hint="default"/>
      </w:rPr>
    </w:lvl>
    <w:lvl w:ilvl="6" w:tplc="0C5C8DE8" w:tentative="1">
      <w:start w:val="1"/>
      <w:numFmt w:val="bullet"/>
      <w:lvlText w:val=""/>
      <w:lvlJc w:val="left"/>
      <w:pPr>
        <w:tabs>
          <w:tab w:val="num" w:pos="2940"/>
        </w:tabs>
        <w:ind w:left="2940" w:hanging="420"/>
      </w:pPr>
      <w:rPr>
        <w:rFonts w:ascii="Wingdings" w:hAnsi="Wingdings" w:hint="default"/>
      </w:rPr>
    </w:lvl>
    <w:lvl w:ilvl="7" w:tplc="9D14A16E" w:tentative="1">
      <w:start w:val="1"/>
      <w:numFmt w:val="bullet"/>
      <w:lvlText w:val=""/>
      <w:lvlJc w:val="left"/>
      <w:pPr>
        <w:tabs>
          <w:tab w:val="num" w:pos="3360"/>
        </w:tabs>
        <w:ind w:left="3360" w:hanging="420"/>
      </w:pPr>
      <w:rPr>
        <w:rFonts w:ascii="Wingdings" w:hAnsi="Wingdings" w:hint="default"/>
      </w:rPr>
    </w:lvl>
    <w:lvl w:ilvl="8" w:tplc="7D36023A"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8C732D"/>
    <w:multiLevelType w:val="multilevel"/>
    <w:tmpl w:val="1DBABBAE"/>
    <w:lvl w:ilvl="0">
      <w:start w:val="1"/>
      <w:numFmt w:val="decimalEnclosedCircle"/>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732763EC"/>
    <w:multiLevelType w:val="multilevel"/>
    <w:tmpl w:val="04385304"/>
    <w:lvl w:ilvl="0">
      <w:start w:val="1"/>
      <w:numFmt w:val="decimalEnclosedCircle"/>
      <w:lvlText w:val="%1"/>
      <w:lvlJc w:val="left"/>
      <w:pPr>
        <w:tabs>
          <w:tab w:val="num" w:pos="360"/>
        </w:tabs>
        <w:ind w:left="360" w:hanging="36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2046252059">
    <w:abstractNumId w:val="20"/>
  </w:num>
  <w:num w:numId="2" w16cid:durableId="1475415847">
    <w:abstractNumId w:val="24"/>
  </w:num>
  <w:num w:numId="3" w16cid:durableId="1317688308">
    <w:abstractNumId w:val="14"/>
  </w:num>
  <w:num w:numId="4" w16cid:durableId="350497152">
    <w:abstractNumId w:val="13"/>
  </w:num>
  <w:num w:numId="5" w16cid:durableId="294145864">
    <w:abstractNumId w:val="21"/>
  </w:num>
  <w:num w:numId="6" w16cid:durableId="1735349135">
    <w:abstractNumId w:val="16"/>
  </w:num>
  <w:num w:numId="7" w16cid:durableId="1646356173">
    <w:abstractNumId w:val="12"/>
  </w:num>
  <w:num w:numId="8" w16cid:durableId="922181853">
    <w:abstractNumId w:val="11"/>
  </w:num>
  <w:num w:numId="9" w16cid:durableId="922497078">
    <w:abstractNumId w:val="18"/>
  </w:num>
  <w:num w:numId="10" w16cid:durableId="502625048">
    <w:abstractNumId w:val="26"/>
  </w:num>
  <w:num w:numId="11" w16cid:durableId="1113523502">
    <w:abstractNumId w:val="10"/>
  </w:num>
  <w:num w:numId="12" w16cid:durableId="174811684">
    <w:abstractNumId w:val="25"/>
  </w:num>
  <w:num w:numId="13" w16cid:durableId="181670659">
    <w:abstractNumId w:val="9"/>
  </w:num>
  <w:num w:numId="14" w16cid:durableId="340818189">
    <w:abstractNumId w:val="7"/>
  </w:num>
  <w:num w:numId="15" w16cid:durableId="1708068910">
    <w:abstractNumId w:val="6"/>
  </w:num>
  <w:num w:numId="16" w16cid:durableId="1567376391">
    <w:abstractNumId w:val="5"/>
  </w:num>
  <w:num w:numId="17" w16cid:durableId="2005741033">
    <w:abstractNumId w:val="4"/>
  </w:num>
  <w:num w:numId="18" w16cid:durableId="915629546">
    <w:abstractNumId w:val="8"/>
  </w:num>
  <w:num w:numId="19" w16cid:durableId="156111764">
    <w:abstractNumId w:val="3"/>
  </w:num>
  <w:num w:numId="20" w16cid:durableId="258560305">
    <w:abstractNumId w:val="2"/>
  </w:num>
  <w:num w:numId="21" w16cid:durableId="738941205">
    <w:abstractNumId w:val="1"/>
  </w:num>
  <w:num w:numId="22" w16cid:durableId="818569078">
    <w:abstractNumId w:val="0"/>
  </w:num>
  <w:num w:numId="23" w16cid:durableId="1536579176">
    <w:abstractNumId w:val="15"/>
  </w:num>
  <w:num w:numId="24" w16cid:durableId="1648051163">
    <w:abstractNumId w:val="23"/>
  </w:num>
  <w:num w:numId="25" w16cid:durableId="1320377832">
    <w:abstractNumId w:val="22"/>
  </w:num>
  <w:num w:numId="26" w16cid:durableId="309284373">
    <w:abstractNumId w:val="17"/>
  </w:num>
  <w:num w:numId="27" w16cid:durableId="1326039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CE"/>
    <w:rsid w:val="00001B89"/>
    <w:rsid w:val="0000384D"/>
    <w:rsid w:val="000302FB"/>
    <w:rsid w:val="00034AA5"/>
    <w:rsid w:val="00055A56"/>
    <w:rsid w:val="000870CA"/>
    <w:rsid w:val="00092B38"/>
    <w:rsid w:val="00093C15"/>
    <w:rsid w:val="000961E9"/>
    <w:rsid w:val="000A6D7A"/>
    <w:rsid w:val="000C4CCF"/>
    <w:rsid w:val="000C5FCE"/>
    <w:rsid w:val="000D6C69"/>
    <w:rsid w:val="000D7342"/>
    <w:rsid w:val="000E36E2"/>
    <w:rsid w:val="000F386C"/>
    <w:rsid w:val="00130EEA"/>
    <w:rsid w:val="001523CB"/>
    <w:rsid w:val="00152636"/>
    <w:rsid w:val="001673C6"/>
    <w:rsid w:val="00184C95"/>
    <w:rsid w:val="00194CF8"/>
    <w:rsid w:val="001A0E71"/>
    <w:rsid w:val="001B2C83"/>
    <w:rsid w:val="001B68A1"/>
    <w:rsid w:val="00215E67"/>
    <w:rsid w:val="00230522"/>
    <w:rsid w:val="0026608E"/>
    <w:rsid w:val="002A2418"/>
    <w:rsid w:val="002C046F"/>
    <w:rsid w:val="002E2506"/>
    <w:rsid w:val="002E34D9"/>
    <w:rsid w:val="002E4413"/>
    <w:rsid w:val="002F5A84"/>
    <w:rsid w:val="00325EBD"/>
    <w:rsid w:val="00384E9E"/>
    <w:rsid w:val="00386DF0"/>
    <w:rsid w:val="003931C2"/>
    <w:rsid w:val="00393F79"/>
    <w:rsid w:val="00396F4E"/>
    <w:rsid w:val="003B2B6C"/>
    <w:rsid w:val="003C6EF8"/>
    <w:rsid w:val="00453B96"/>
    <w:rsid w:val="00474385"/>
    <w:rsid w:val="0049403A"/>
    <w:rsid w:val="004E3172"/>
    <w:rsid w:val="004E7ED1"/>
    <w:rsid w:val="00506544"/>
    <w:rsid w:val="005343E6"/>
    <w:rsid w:val="00543B0B"/>
    <w:rsid w:val="00571785"/>
    <w:rsid w:val="00592C97"/>
    <w:rsid w:val="00593C1B"/>
    <w:rsid w:val="005B0102"/>
    <w:rsid w:val="005E129E"/>
    <w:rsid w:val="006015EA"/>
    <w:rsid w:val="0061232F"/>
    <w:rsid w:val="006754D0"/>
    <w:rsid w:val="00676181"/>
    <w:rsid w:val="006926D7"/>
    <w:rsid w:val="006A5578"/>
    <w:rsid w:val="006E2651"/>
    <w:rsid w:val="006E3FF9"/>
    <w:rsid w:val="006F186D"/>
    <w:rsid w:val="006F7A0B"/>
    <w:rsid w:val="0071596E"/>
    <w:rsid w:val="007350B5"/>
    <w:rsid w:val="00776BC4"/>
    <w:rsid w:val="007A213B"/>
    <w:rsid w:val="007C4440"/>
    <w:rsid w:val="00810036"/>
    <w:rsid w:val="0086379E"/>
    <w:rsid w:val="00881B6C"/>
    <w:rsid w:val="008B1782"/>
    <w:rsid w:val="008B5820"/>
    <w:rsid w:val="008D2EDE"/>
    <w:rsid w:val="008F39A0"/>
    <w:rsid w:val="009107EC"/>
    <w:rsid w:val="00933436"/>
    <w:rsid w:val="00946CBB"/>
    <w:rsid w:val="00A0096D"/>
    <w:rsid w:val="00A110B1"/>
    <w:rsid w:val="00A2135E"/>
    <w:rsid w:val="00A40F0C"/>
    <w:rsid w:val="00A46C08"/>
    <w:rsid w:val="00A579FA"/>
    <w:rsid w:val="00A93766"/>
    <w:rsid w:val="00AB73B7"/>
    <w:rsid w:val="00AD4795"/>
    <w:rsid w:val="00B022D7"/>
    <w:rsid w:val="00B3018A"/>
    <w:rsid w:val="00B900E2"/>
    <w:rsid w:val="00BA3BF6"/>
    <w:rsid w:val="00C03903"/>
    <w:rsid w:val="00C11AD0"/>
    <w:rsid w:val="00C36B91"/>
    <w:rsid w:val="00C80F1D"/>
    <w:rsid w:val="00C870E3"/>
    <w:rsid w:val="00CC55F5"/>
    <w:rsid w:val="00CD3A22"/>
    <w:rsid w:val="00CE1B4B"/>
    <w:rsid w:val="00CE676B"/>
    <w:rsid w:val="00D148D2"/>
    <w:rsid w:val="00D320BF"/>
    <w:rsid w:val="00D35930"/>
    <w:rsid w:val="00D6660C"/>
    <w:rsid w:val="00D770E0"/>
    <w:rsid w:val="00D82932"/>
    <w:rsid w:val="00D8301C"/>
    <w:rsid w:val="00DA4CBF"/>
    <w:rsid w:val="00DC5E32"/>
    <w:rsid w:val="00DD36BC"/>
    <w:rsid w:val="00DD46A5"/>
    <w:rsid w:val="00E3262D"/>
    <w:rsid w:val="00E46B8C"/>
    <w:rsid w:val="00E96597"/>
    <w:rsid w:val="00EA4CC0"/>
    <w:rsid w:val="00ED0907"/>
    <w:rsid w:val="00ED3B42"/>
    <w:rsid w:val="00EF4EF7"/>
    <w:rsid w:val="00F1511F"/>
    <w:rsid w:val="00F523AF"/>
    <w:rsid w:val="00F56AD8"/>
    <w:rsid w:val="00F71245"/>
    <w:rsid w:val="00F80D76"/>
    <w:rsid w:val="00F93AAB"/>
    <w:rsid w:val="00FB1358"/>
    <w:rsid w:val="00FC0EA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0DAEC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pPr>
      <w:tabs>
        <w:tab w:val="center" w:pos="4252"/>
        <w:tab w:val="right" w:pos="8504"/>
      </w:tabs>
      <w:snapToGrid w:val="0"/>
    </w:pPr>
  </w:style>
  <w:style w:type="paragraph" w:styleId="a8">
    <w:name w:val="footer"/>
    <w:basedOn w:val="a1"/>
    <w:link w:val="a9"/>
    <w:uiPriority w:val="99"/>
    <w:pPr>
      <w:tabs>
        <w:tab w:val="center" w:pos="4252"/>
        <w:tab w:val="right" w:pos="8504"/>
      </w:tabs>
      <w:snapToGrid w:val="0"/>
    </w:pPr>
  </w:style>
  <w:style w:type="character" w:styleId="aa">
    <w:name w:val="page number"/>
    <w:basedOn w:val="a3"/>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sz w:val="24"/>
    </w:rPr>
  </w:style>
  <w:style w:type="paragraph" w:styleId="af2">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3"/>
      </w:numPr>
    </w:pPr>
  </w:style>
  <w:style w:type="paragraph" w:styleId="20">
    <w:name w:val="List Bullet 2"/>
    <w:basedOn w:val="a1"/>
    <w:autoRedefine/>
    <w:pPr>
      <w:numPr>
        <w:numId w:val="14"/>
      </w:numPr>
    </w:pPr>
  </w:style>
  <w:style w:type="paragraph" w:styleId="30">
    <w:name w:val="List Bullet 3"/>
    <w:basedOn w:val="a1"/>
    <w:autoRedefine/>
    <w:pPr>
      <w:numPr>
        <w:numId w:val="15"/>
      </w:numPr>
    </w:pPr>
  </w:style>
  <w:style w:type="paragraph" w:styleId="40">
    <w:name w:val="List Bullet 4"/>
    <w:basedOn w:val="a1"/>
    <w:autoRedefine/>
    <w:pPr>
      <w:numPr>
        <w:numId w:val="16"/>
      </w:numPr>
    </w:pPr>
  </w:style>
  <w:style w:type="paragraph" w:styleId="50">
    <w:name w:val="List Bullet 5"/>
    <w:basedOn w:val="a1"/>
    <w:autoRedefine/>
    <w:pPr>
      <w:numPr>
        <w:numId w:val="17"/>
      </w:numPr>
    </w:pPr>
  </w:style>
  <w:style w:type="paragraph" w:styleId="af3">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12" w:hanging="12"/>
    </w:pPr>
    <w:rPr>
      <w:rFonts w:eastAsia="ＭＳ ゴシック"/>
    </w:r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10" w:hanging="210"/>
    </w:p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18"/>
      </w:numPr>
    </w:pPr>
  </w:style>
  <w:style w:type="paragraph" w:styleId="2">
    <w:name w:val="List Number 2"/>
    <w:basedOn w:val="a1"/>
    <w:pPr>
      <w:numPr>
        <w:numId w:val="19"/>
      </w:numPr>
    </w:pPr>
  </w:style>
  <w:style w:type="paragraph" w:styleId="3">
    <w:name w:val="List Number 3"/>
    <w:basedOn w:val="a1"/>
    <w:pPr>
      <w:numPr>
        <w:numId w:val="20"/>
      </w:numPr>
    </w:pPr>
  </w:style>
  <w:style w:type="paragraph" w:styleId="4">
    <w:name w:val="List Number 4"/>
    <w:basedOn w:val="a1"/>
    <w:pPr>
      <w:numPr>
        <w:numId w:val="21"/>
      </w:numPr>
    </w:pPr>
  </w:style>
  <w:style w:type="paragraph" w:styleId="5">
    <w:name w:val="List Number 5"/>
    <w:basedOn w:val="a1"/>
    <w:pPr>
      <w:numPr>
        <w:numId w:val="22"/>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5">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6">
    <w:name w:val="Body Text First Indent"/>
    <w:basedOn w:val="aff4"/>
    <w:pPr>
      <w:ind w:firstLine="210"/>
    </w:pPr>
  </w:style>
  <w:style w:type="paragraph" w:styleId="27">
    <w:name w:val="Body Text First Indent 2"/>
    <w:basedOn w:val="aff5"/>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paragraph" w:styleId="aff7">
    <w:name w:val="Balloon Text"/>
    <w:basedOn w:val="a1"/>
    <w:semiHidden/>
    <w:rsid w:val="008B2DB7"/>
    <w:rPr>
      <w:rFonts w:ascii="Arial" w:eastAsia="ＭＳ ゴシック" w:hAnsi="Arial"/>
      <w:sz w:val="18"/>
      <w:szCs w:val="18"/>
    </w:rPr>
  </w:style>
  <w:style w:type="table" w:styleId="aff8">
    <w:name w:val="Table Grid"/>
    <w:basedOn w:val="a4"/>
    <w:rsid w:val="00BA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72239B"/>
    <w:rPr>
      <w:kern w:val="2"/>
      <w:sz w:val="21"/>
      <w:szCs w:val="24"/>
    </w:rPr>
  </w:style>
  <w:style w:type="character" w:customStyle="1" w:styleId="a7">
    <w:name w:val="ヘッダー (文字)"/>
    <w:link w:val="a6"/>
    <w:rsid w:val="00715A69"/>
    <w:rPr>
      <w:kern w:val="2"/>
      <w:sz w:val="21"/>
      <w:szCs w:val="24"/>
    </w:rPr>
  </w:style>
  <w:style w:type="character" w:customStyle="1" w:styleId="p20">
    <w:name w:val="p20"/>
    <w:basedOn w:val="a3"/>
    <w:rsid w:val="001B43E3"/>
  </w:style>
  <w:style w:type="character" w:styleId="aff9">
    <w:name w:val="annotation reference"/>
    <w:rsid w:val="00642AA5"/>
    <w:rPr>
      <w:sz w:val="18"/>
      <w:szCs w:val="18"/>
    </w:rPr>
  </w:style>
  <w:style w:type="paragraph" w:styleId="affa">
    <w:name w:val="annotation subject"/>
    <w:basedOn w:val="ab"/>
    <w:next w:val="ab"/>
    <w:link w:val="affb"/>
    <w:rsid w:val="00642AA5"/>
    <w:rPr>
      <w:b/>
      <w:bCs/>
    </w:rPr>
  </w:style>
  <w:style w:type="character" w:customStyle="1" w:styleId="ac">
    <w:name w:val="コメント文字列 (文字)"/>
    <w:link w:val="ab"/>
    <w:semiHidden/>
    <w:rsid w:val="00642AA5"/>
    <w:rPr>
      <w:kern w:val="2"/>
      <w:sz w:val="21"/>
      <w:szCs w:val="24"/>
    </w:rPr>
  </w:style>
  <w:style w:type="character" w:customStyle="1" w:styleId="affb">
    <w:name w:val="コメント内容 (文字)"/>
    <w:link w:val="affa"/>
    <w:rsid w:val="00642AA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51884">
      <w:bodyDiv w:val="1"/>
      <w:marLeft w:val="0"/>
      <w:marRight w:val="0"/>
      <w:marTop w:val="0"/>
      <w:marBottom w:val="0"/>
      <w:divBdr>
        <w:top w:val="none" w:sz="0" w:space="0" w:color="auto"/>
        <w:left w:val="none" w:sz="0" w:space="0" w:color="auto"/>
        <w:bottom w:val="none" w:sz="0" w:space="0" w:color="auto"/>
        <w:right w:val="none" w:sz="0" w:space="0" w:color="auto"/>
      </w:divBdr>
      <w:divsChild>
        <w:div w:id="1327324982">
          <w:marLeft w:val="0"/>
          <w:marRight w:val="0"/>
          <w:marTop w:val="0"/>
          <w:marBottom w:val="0"/>
          <w:divBdr>
            <w:top w:val="none" w:sz="0" w:space="0" w:color="auto"/>
            <w:left w:val="none" w:sz="0" w:space="0" w:color="auto"/>
            <w:bottom w:val="none" w:sz="0" w:space="0" w:color="auto"/>
            <w:right w:val="none" w:sz="0" w:space="0" w:color="auto"/>
          </w:divBdr>
          <w:divsChild>
            <w:div w:id="1445418632">
              <w:marLeft w:val="0"/>
              <w:marRight w:val="0"/>
              <w:marTop w:val="0"/>
              <w:marBottom w:val="0"/>
              <w:divBdr>
                <w:top w:val="none" w:sz="0" w:space="0" w:color="auto"/>
                <w:left w:val="none" w:sz="0" w:space="0" w:color="auto"/>
                <w:bottom w:val="none" w:sz="0" w:space="0" w:color="auto"/>
                <w:right w:val="none" w:sz="0" w:space="0" w:color="auto"/>
              </w:divBdr>
              <w:divsChild>
                <w:div w:id="28259214">
                  <w:marLeft w:val="0"/>
                  <w:marRight w:val="0"/>
                  <w:marTop w:val="0"/>
                  <w:marBottom w:val="0"/>
                  <w:divBdr>
                    <w:top w:val="none" w:sz="0" w:space="0" w:color="auto"/>
                    <w:left w:val="none" w:sz="0" w:space="0" w:color="auto"/>
                    <w:bottom w:val="none" w:sz="0" w:space="0" w:color="auto"/>
                    <w:right w:val="none" w:sz="0" w:space="0" w:color="auto"/>
                  </w:divBdr>
                  <w:divsChild>
                    <w:div w:id="1867867913">
                      <w:marLeft w:val="1200"/>
                      <w:marRight w:val="0"/>
                      <w:marTop w:val="0"/>
                      <w:marBottom w:val="0"/>
                      <w:divBdr>
                        <w:top w:val="none" w:sz="0" w:space="0" w:color="auto"/>
                        <w:left w:val="none" w:sz="0" w:space="0" w:color="auto"/>
                        <w:bottom w:val="none" w:sz="0" w:space="0" w:color="auto"/>
                        <w:right w:val="none" w:sz="0" w:space="0" w:color="auto"/>
                      </w:divBdr>
                    </w:div>
                    <w:div w:id="14867033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28014</Words>
  <Characters>3350</Characters>
  <Application>Microsoft Office Word</Application>
  <DocSecurity>0</DocSecurity>
  <Lines>27</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2026-01-23T01:10:00Z</dcterms:created>
  <dcterms:modified xsi:type="dcterms:W3CDTF">2026-06-17T01:11:00Z</dcterms:modified>
</cp:coreProperties>
</file>