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A8" w:rsidRPr="000B69B6" w:rsidRDefault="001A33C8" w:rsidP="001A33C8">
      <w:pPr>
        <w:ind w:firstLineChars="200" w:firstLine="482"/>
        <w:rPr>
          <w:b/>
          <w:sz w:val="24"/>
          <w:szCs w:val="24"/>
        </w:rPr>
      </w:pPr>
      <w:r>
        <w:rPr>
          <w:rFonts w:hint="eastAsia"/>
          <w:b/>
          <w:sz w:val="24"/>
          <w:szCs w:val="24"/>
        </w:rPr>
        <w:t>東大阪市における</w:t>
      </w:r>
      <w:r w:rsidR="00B30ADD">
        <w:rPr>
          <w:rFonts w:hint="eastAsia"/>
          <w:b/>
          <w:sz w:val="24"/>
          <w:szCs w:val="24"/>
        </w:rPr>
        <w:t>特定事業所集中減算の【</w:t>
      </w:r>
      <w:r w:rsidR="009223A8" w:rsidRPr="000B69B6">
        <w:rPr>
          <w:rFonts w:hint="eastAsia"/>
          <w:b/>
          <w:sz w:val="24"/>
          <w:szCs w:val="24"/>
        </w:rPr>
        <w:t>正当な理由</w:t>
      </w:r>
      <w:r w:rsidR="00B30ADD">
        <w:rPr>
          <w:rFonts w:hint="eastAsia"/>
          <w:b/>
          <w:sz w:val="24"/>
          <w:szCs w:val="24"/>
        </w:rPr>
        <w:t>】</w:t>
      </w:r>
      <w:r w:rsidR="009223A8" w:rsidRPr="000B69B6">
        <w:rPr>
          <w:rFonts w:hint="eastAsia"/>
          <w:b/>
          <w:sz w:val="24"/>
          <w:szCs w:val="24"/>
        </w:rPr>
        <w:t>の</w:t>
      </w:r>
      <w:r>
        <w:rPr>
          <w:rFonts w:hint="eastAsia"/>
          <w:b/>
          <w:sz w:val="24"/>
          <w:szCs w:val="24"/>
        </w:rPr>
        <w:t>範囲について</w:t>
      </w:r>
    </w:p>
    <w:p w:rsidR="009223A8" w:rsidRDefault="009223A8" w:rsidP="004642EF">
      <w:pPr>
        <w:ind w:firstLineChars="100" w:firstLine="210"/>
      </w:pPr>
    </w:p>
    <w:p w:rsidR="005433BF" w:rsidRDefault="004D2F63" w:rsidP="005433BF">
      <w:pPr>
        <w:ind w:left="840" w:hangingChars="400" w:hanging="840"/>
        <w:rPr>
          <w:b/>
        </w:rPr>
      </w:pPr>
      <w:r>
        <w:rPr>
          <w:rFonts w:hint="eastAsia"/>
        </w:rPr>
        <w:t>１　居宅介護支援事業</w:t>
      </w:r>
      <w:r w:rsidR="00F254A8">
        <w:rPr>
          <w:rFonts w:hint="eastAsia"/>
        </w:rPr>
        <w:t>所</w:t>
      </w:r>
      <w:r>
        <w:rPr>
          <w:rFonts w:hint="eastAsia"/>
        </w:rPr>
        <w:t>の通常の事業の実施地域に</w:t>
      </w:r>
      <w:r w:rsidR="0044792A">
        <w:rPr>
          <w:rFonts w:hint="eastAsia"/>
        </w:rPr>
        <w:t>サービス事業所が</w:t>
      </w:r>
      <w:r>
        <w:rPr>
          <w:rFonts w:hint="eastAsia"/>
        </w:rPr>
        <w:t>各サービスごと</w:t>
      </w:r>
      <w:r w:rsidR="0044792A">
        <w:rPr>
          <w:rFonts w:hint="eastAsia"/>
        </w:rPr>
        <w:t>でみた場合</w:t>
      </w:r>
    </w:p>
    <w:p w:rsidR="004D2F63" w:rsidRDefault="0044792A" w:rsidP="005433BF">
      <w:pPr>
        <w:ind w:leftChars="200" w:left="840" w:hangingChars="200" w:hanging="420"/>
      </w:pPr>
      <w:r>
        <w:rPr>
          <w:rFonts w:hint="eastAsia"/>
        </w:rPr>
        <w:t>に</w:t>
      </w:r>
      <w:r w:rsidRPr="0044792A">
        <w:rPr>
          <w:rFonts w:hint="eastAsia"/>
          <w:b/>
        </w:rPr>
        <w:t>５事業所未満</w:t>
      </w:r>
      <w:r>
        <w:rPr>
          <w:rFonts w:hint="eastAsia"/>
        </w:rPr>
        <w:t>である場合</w:t>
      </w:r>
    </w:p>
    <w:p w:rsidR="004D2F63" w:rsidRDefault="004D2F63" w:rsidP="004D2F63"/>
    <w:p w:rsidR="00704837" w:rsidRDefault="00F254A8" w:rsidP="00704837">
      <w:pPr>
        <w:ind w:left="840" w:hangingChars="400" w:hanging="840"/>
      </w:pPr>
      <w:r>
        <w:rPr>
          <w:rFonts w:hint="eastAsia"/>
        </w:rPr>
        <w:t>２</w:t>
      </w:r>
      <w:r w:rsidR="004D2F63">
        <w:rPr>
          <w:rFonts w:hint="eastAsia"/>
        </w:rPr>
        <w:t xml:space="preserve">　</w:t>
      </w:r>
      <w:r>
        <w:rPr>
          <w:rFonts w:hint="eastAsia"/>
        </w:rPr>
        <w:t>居宅介護支援事業所の</w:t>
      </w:r>
      <w:r w:rsidR="004D2F63">
        <w:rPr>
          <w:rFonts w:hint="eastAsia"/>
        </w:rPr>
        <w:t>判定期間の１月当たりの平均居宅サービス計画件数が</w:t>
      </w:r>
      <w:r w:rsidR="004D2F63" w:rsidRPr="00991924">
        <w:rPr>
          <w:rFonts w:hint="eastAsia"/>
          <w:b/>
        </w:rPr>
        <w:t>20</w:t>
      </w:r>
      <w:r w:rsidR="004D2F63" w:rsidRPr="00991924">
        <w:rPr>
          <w:rFonts w:hint="eastAsia"/>
          <w:b/>
        </w:rPr>
        <w:t>件以下</w:t>
      </w:r>
      <w:r w:rsidR="004D2F63">
        <w:rPr>
          <w:rFonts w:hint="eastAsia"/>
        </w:rPr>
        <w:t>で</w:t>
      </w:r>
    </w:p>
    <w:p w:rsidR="004D2F63" w:rsidRDefault="004D2F63" w:rsidP="00704837">
      <w:pPr>
        <w:ind w:leftChars="200" w:left="840" w:hangingChars="200" w:hanging="420"/>
      </w:pPr>
      <w:r>
        <w:rPr>
          <w:rFonts w:hint="eastAsia"/>
        </w:rPr>
        <w:t>ある場合</w:t>
      </w:r>
    </w:p>
    <w:p w:rsidR="004D2F63" w:rsidRDefault="004D2F63" w:rsidP="004D2F63">
      <w:pPr>
        <w:ind w:leftChars="100" w:left="840" w:hangingChars="300" w:hanging="630"/>
      </w:pPr>
    </w:p>
    <w:p w:rsidR="005433BF" w:rsidRDefault="00F254A8" w:rsidP="005433BF">
      <w:pPr>
        <w:ind w:left="840" w:hangingChars="400" w:hanging="840"/>
      </w:pPr>
      <w:r>
        <w:rPr>
          <w:rFonts w:hint="eastAsia"/>
        </w:rPr>
        <w:t>３</w:t>
      </w:r>
      <w:r w:rsidR="004D2F63">
        <w:rPr>
          <w:rFonts w:hint="eastAsia"/>
        </w:rPr>
        <w:t xml:space="preserve">　</w:t>
      </w:r>
      <w:r>
        <w:rPr>
          <w:rFonts w:hint="eastAsia"/>
        </w:rPr>
        <w:t>居宅介護支援事業所の</w:t>
      </w:r>
      <w:r w:rsidR="004D2F63" w:rsidRPr="00C36D7F">
        <w:rPr>
          <w:rFonts w:hint="eastAsia"/>
        </w:rPr>
        <w:t>判定期間の１月当たりの平均居宅サービス計画のうち、それぞれの</w:t>
      </w:r>
    </w:p>
    <w:p w:rsidR="004D2F63" w:rsidRPr="00C36D7F" w:rsidRDefault="004D2F63" w:rsidP="005433BF">
      <w:pPr>
        <w:ind w:leftChars="200" w:left="840" w:hangingChars="200" w:hanging="420"/>
      </w:pPr>
      <w:r w:rsidRPr="00C36D7F">
        <w:rPr>
          <w:rFonts w:hint="eastAsia"/>
        </w:rPr>
        <w:t>サービスが位置付けられた計画件数が１月当たり平均</w:t>
      </w:r>
      <w:r w:rsidRPr="00991924">
        <w:rPr>
          <w:rFonts w:hint="eastAsia"/>
          <w:b/>
        </w:rPr>
        <w:t>10</w:t>
      </w:r>
      <w:r w:rsidRPr="00991924">
        <w:rPr>
          <w:rFonts w:hint="eastAsia"/>
          <w:b/>
        </w:rPr>
        <w:t>件以下</w:t>
      </w:r>
      <w:r w:rsidRPr="00C36D7F">
        <w:rPr>
          <w:rFonts w:hint="eastAsia"/>
        </w:rPr>
        <w:t>である場合</w:t>
      </w:r>
    </w:p>
    <w:p w:rsidR="004D2F63" w:rsidRPr="000D5E88" w:rsidRDefault="004D2F63" w:rsidP="004D2F63">
      <w:pPr>
        <w:ind w:leftChars="100" w:left="840" w:hangingChars="300" w:hanging="630"/>
        <w:rPr>
          <w:u w:val="single"/>
        </w:rPr>
      </w:pPr>
    </w:p>
    <w:p w:rsidR="00704837" w:rsidRDefault="004A70BE" w:rsidP="00704837">
      <w:pPr>
        <w:ind w:leftChars="25" w:left="263" w:hangingChars="100" w:hanging="210"/>
        <w:rPr>
          <w:b/>
        </w:rPr>
      </w:pPr>
      <w:r>
        <w:rPr>
          <w:rFonts w:hint="eastAsia"/>
        </w:rPr>
        <w:t>４</w:t>
      </w:r>
      <w:r w:rsidR="00606464" w:rsidRPr="00606464">
        <w:rPr>
          <w:rFonts w:hint="eastAsia"/>
        </w:rPr>
        <w:t>「</w:t>
      </w:r>
      <w:r w:rsidR="00606464" w:rsidRPr="00991924">
        <w:rPr>
          <w:rFonts w:hint="eastAsia"/>
          <w:b/>
        </w:rPr>
        <w:t>サービスの質</w:t>
      </w:r>
      <w:r w:rsidR="0044792A">
        <w:rPr>
          <w:rFonts w:hint="eastAsia"/>
          <w:b/>
        </w:rPr>
        <w:t>が高いことによる利用者の希望を勘案した場合などにより特定の事業者</w:t>
      </w:r>
      <w:r w:rsidR="00606464" w:rsidRPr="00991924">
        <w:rPr>
          <w:rFonts w:hint="eastAsia"/>
          <w:b/>
        </w:rPr>
        <w:t>に集</w:t>
      </w:r>
    </w:p>
    <w:p w:rsidR="00606464" w:rsidRPr="00606464" w:rsidRDefault="00606464" w:rsidP="008C7522">
      <w:pPr>
        <w:ind w:leftChars="175" w:left="368"/>
      </w:pPr>
      <w:r w:rsidRPr="00991924">
        <w:rPr>
          <w:rFonts w:hint="eastAsia"/>
          <w:b/>
        </w:rPr>
        <w:t>中していると認められる</w:t>
      </w:r>
      <w:r w:rsidR="0021625F" w:rsidRPr="00991924">
        <w:rPr>
          <w:rFonts w:hint="eastAsia"/>
          <w:b/>
        </w:rPr>
        <w:t>場合</w:t>
      </w:r>
      <w:r w:rsidRPr="00606464">
        <w:rPr>
          <w:rFonts w:hint="eastAsia"/>
        </w:rPr>
        <w:t>」に該当する居宅サービス計画数を除外して割合の計算を行った結果が</w:t>
      </w:r>
      <w:r w:rsidRPr="00606464">
        <w:rPr>
          <w:rFonts w:hint="eastAsia"/>
        </w:rPr>
        <w:t>80</w:t>
      </w:r>
      <w:r w:rsidRPr="00606464">
        <w:rPr>
          <w:rFonts w:hint="eastAsia"/>
        </w:rPr>
        <w:t>％以下となる場合</w:t>
      </w:r>
    </w:p>
    <w:p w:rsidR="00C704F0" w:rsidRDefault="0006100C" w:rsidP="00C704F0">
      <w:pPr>
        <w:ind w:leftChars="100" w:left="840" w:hangingChars="300" w:hanging="630"/>
      </w:pPr>
      <w:r>
        <w:rPr>
          <w:noProof/>
        </w:rPr>
        <w:pict>
          <v:rect id="_x0000_s1030" style="position:absolute;left:0;text-align:left;margin-left:4.85pt;margin-top:7.25pt;width:448.5pt;height:384.45pt;z-index:-251658752">
            <v:textbox inset="5.85pt,.7pt,5.85pt,.7pt"/>
          </v:rect>
        </w:pict>
      </w:r>
    </w:p>
    <w:p w:rsidR="00C704F0" w:rsidRDefault="00D95D39" w:rsidP="00C704F0">
      <w:pPr>
        <w:ind w:leftChars="100" w:left="840" w:hangingChars="300" w:hanging="630"/>
      </w:pPr>
      <w:r>
        <w:rPr>
          <w:rFonts w:hint="eastAsia"/>
        </w:rPr>
        <w:t>「</w:t>
      </w:r>
      <w:r w:rsidR="004D2F63" w:rsidRPr="00683718">
        <w:rPr>
          <w:rFonts w:hint="eastAsia"/>
        </w:rPr>
        <w:t>サービスの質</w:t>
      </w:r>
      <w:r w:rsidR="00302E4E">
        <w:rPr>
          <w:rFonts w:hint="eastAsia"/>
        </w:rPr>
        <w:t>が高いことによる利用者の希望を勘案した場合などにより特定の事</w:t>
      </w:r>
      <w:r w:rsidR="004D2F63">
        <w:rPr>
          <w:rFonts w:hint="eastAsia"/>
        </w:rPr>
        <w:t>業者に集</w:t>
      </w:r>
    </w:p>
    <w:p w:rsidR="00C704F0" w:rsidRDefault="004D2F63" w:rsidP="00C704F0">
      <w:pPr>
        <w:ind w:leftChars="200" w:left="840" w:hangingChars="200" w:hanging="420"/>
      </w:pPr>
      <w:r>
        <w:rPr>
          <w:rFonts w:hint="eastAsia"/>
        </w:rPr>
        <w:t>中していると認められる場合</w:t>
      </w:r>
      <w:r w:rsidR="00D95D39">
        <w:rPr>
          <w:rFonts w:hint="eastAsia"/>
        </w:rPr>
        <w:t>」とは、</w:t>
      </w:r>
      <w:r w:rsidRPr="00C36D7F">
        <w:rPr>
          <w:rFonts w:hint="eastAsia"/>
        </w:rPr>
        <w:t>利用者から質が高いことを理由に当該サービスを利</w:t>
      </w:r>
    </w:p>
    <w:p w:rsidR="00B965AE" w:rsidRDefault="004D2F63" w:rsidP="00C704F0">
      <w:pPr>
        <w:ind w:leftChars="200" w:left="840" w:hangingChars="200" w:hanging="420"/>
        <w:rPr>
          <w:b/>
        </w:rPr>
      </w:pPr>
      <w:r w:rsidRPr="00C36D7F">
        <w:rPr>
          <w:rFonts w:hint="eastAsia"/>
        </w:rPr>
        <w:t>用したい旨の</w:t>
      </w:r>
      <w:r w:rsidRPr="002B3F14">
        <w:rPr>
          <w:rFonts w:hint="eastAsia"/>
          <w:b/>
        </w:rPr>
        <w:t>理由書</w:t>
      </w:r>
      <w:r w:rsidR="00B965AE">
        <w:rPr>
          <w:rFonts w:hint="eastAsia"/>
          <w:b/>
        </w:rPr>
        <w:t>（ホームページに掲載</w:t>
      </w:r>
      <w:r w:rsidR="00BC3C65">
        <w:rPr>
          <w:rFonts w:hint="eastAsia"/>
          <w:b/>
        </w:rPr>
        <w:t>）</w:t>
      </w:r>
      <w:r w:rsidRPr="00C36D7F">
        <w:rPr>
          <w:rFonts w:hint="eastAsia"/>
        </w:rPr>
        <w:t>の提出を受けている場合であって、</w:t>
      </w:r>
      <w:r w:rsidRPr="002B3F14">
        <w:rPr>
          <w:rFonts w:hint="eastAsia"/>
          <w:b/>
        </w:rPr>
        <w:t>地域ケア</w:t>
      </w:r>
    </w:p>
    <w:p w:rsidR="00BC3C65" w:rsidRDefault="004D2F63" w:rsidP="00B965AE">
      <w:pPr>
        <w:ind w:leftChars="200" w:left="842" w:hangingChars="200" w:hanging="422"/>
      </w:pPr>
      <w:r w:rsidRPr="002B3F14">
        <w:rPr>
          <w:rFonts w:hint="eastAsia"/>
          <w:b/>
        </w:rPr>
        <w:t>会議等</w:t>
      </w:r>
      <w:r w:rsidR="00BB4272" w:rsidRPr="002B3F14">
        <w:rPr>
          <w:rFonts w:hint="eastAsia"/>
          <w:b/>
        </w:rPr>
        <w:t>◎</w:t>
      </w:r>
      <w:r w:rsidRPr="00C36D7F">
        <w:rPr>
          <w:rFonts w:hint="eastAsia"/>
        </w:rPr>
        <w:t>に当該利用者の居</w:t>
      </w:r>
      <w:r w:rsidR="00B965AE">
        <w:rPr>
          <w:rFonts w:hint="eastAsia"/>
        </w:rPr>
        <w:t>宅サービス計画を提出し、支援内容についての意見・助言を受け</w:t>
      </w:r>
    </w:p>
    <w:p w:rsidR="004D2F63" w:rsidRDefault="00B965AE" w:rsidP="00B965AE">
      <w:pPr>
        <w:ind w:leftChars="200" w:left="840" w:hangingChars="200" w:hanging="420"/>
      </w:pPr>
      <w:r w:rsidRPr="00B965AE">
        <w:rPr>
          <w:rFonts w:hint="eastAsia"/>
        </w:rPr>
        <w:t>ている</w:t>
      </w:r>
      <w:r>
        <w:rPr>
          <w:rFonts w:hint="eastAsia"/>
        </w:rPr>
        <w:t>場</w:t>
      </w:r>
      <w:r w:rsidR="00D95D39">
        <w:rPr>
          <w:rFonts w:hint="eastAsia"/>
        </w:rPr>
        <w:t>合に限られます</w:t>
      </w:r>
      <w:r w:rsidR="004D2F63" w:rsidRPr="00C36D7F">
        <w:rPr>
          <w:rFonts w:hint="eastAsia"/>
        </w:rPr>
        <w:t>。</w:t>
      </w:r>
    </w:p>
    <w:p w:rsidR="00C704F0" w:rsidRDefault="00C704F0" w:rsidP="00704837">
      <w:pPr>
        <w:ind w:leftChars="67" w:left="565" w:hangingChars="202" w:hanging="424"/>
      </w:pPr>
    </w:p>
    <w:p w:rsidR="00075C1D" w:rsidRDefault="00BB4272" w:rsidP="00704837">
      <w:pPr>
        <w:ind w:leftChars="67" w:left="565" w:hangingChars="202" w:hanging="424"/>
      </w:pPr>
      <w:r>
        <w:rPr>
          <w:rFonts w:hint="eastAsia"/>
        </w:rPr>
        <w:t>◎</w:t>
      </w:r>
      <w:r w:rsidR="00302E4E">
        <w:rPr>
          <w:rFonts w:hint="eastAsia"/>
        </w:rPr>
        <w:t xml:space="preserve"> </w:t>
      </w:r>
      <w:r w:rsidR="004D2F63" w:rsidRPr="00386C69">
        <w:rPr>
          <w:rFonts w:hint="eastAsia"/>
          <w:b/>
        </w:rPr>
        <w:t>｢地域ケア会議等｣</w:t>
      </w:r>
      <w:r w:rsidR="004D2F63">
        <w:rPr>
          <w:rFonts w:hint="eastAsia"/>
        </w:rPr>
        <w:t>とは・・</w:t>
      </w:r>
      <w:r w:rsidR="00D65F73">
        <w:rPr>
          <w:rFonts w:hint="eastAsia"/>
        </w:rPr>
        <w:t>名称の如何にかかわらず地域包括支援センターが実施する事例</w:t>
      </w:r>
    </w:p>
    <w:p w:rsidR="005433BF" w:rsidRDefault="00D65F73" w:rsidP="00C704F0">
      <w:pPr>
        <w:ind w:leftChars="217" w:left="565" w:hangingChars="52" w:hanging="109"/>
      </w:pPr>
      <w:r>
        <w:rPr>
          <w:rFonts w:hint="eastAsia"/>
        </w:rPr>
        <w:t>検討会等のことであり、</w:t>
      </w:r>
      <w:r w:rsidR="004D2F63">
        <w:rPr>
          <w:rFonts w:hint="eastAsia"/>
        </w:rPr>
        <w:t>本市では</w:t>
      </w:r>
      <w:r w:rsidR="00B97904">
        <w:rPr>
          <w:rFonts w:hint="eastAsia"/>
        </w:rPr>
        <w:t>現在、</w:t>
      </w:r>
      <w:r w:rsidR="009B5156">
        <w:rPr>
          <w:rFonts w:hint="eastAsia"/>
        </w:rPr>
        <w:t>「</w:t>
      </w:r>
      <w:r w:rsidR="004D2F63">
        <w:rPr>
          <w:rFonts w:hint="eastAsia"/>
        </w:rPr>
        <w:t>東大阪市高齢者地域ケア会議の個別支援策検討会議</w:t>
      </w:r>
      <w:r w:rsidR="009B5156">
        <w:rPr>
          <w:rFonts w:hint="eastAsia"/>
        </w:rPr>
        <w:t>」</w:t>
      </w:r>
    </w:p>
    <w:p w:rsidR="009A4DCF" w:rsidRDefault="004D2F63" w:rsidP="005433BF">
      <w:pPr>
        <w:ind w:leftChars="217" w:left="565" w:hangingChars="52" w:hanging="109"/>
      </w:pPr>
      <w:r>
        <w:rPr>
          <w:rFonts w:hint="eastAsia"/>
        </w:rPr>
        <w:t>がこれに該当します。</w:t>
      </w:r>
    </w:p>
    <w:p w:rsidR="002C04F4" w:rsidRDefault="009A4DCF" w:rsidP="00B34ED2">
      <w:pPr>
        <w:ind w:leftChars="200" w:left="420" w:firstLineChars="100" w:firstLine="210"/>
      </w:pPr>
      <w:r>
        <w:rPr>
          <w:rFonts w:hint="eastAsia"/>
        </w:rPr>
        <w:t>ただし、</w:t>
      </w:r>
      <w:r w:rsidRPr="00EA17B5">
        <w:rPr>
          <w:rFonts w:hint="eastAsia"/>
          <w:u w:val="double"/>
        </w:rPr>
        <w:t>当</w:t>
      </w:r>
      <w:r w:rsidR="00377C2F" w:rsidRPr="00EA17B5">
        <w:rPr>
          <w:rFonts w:hint="eastAsia"/>
          <w:u w:val="double"/>
        </w:rPr>
        <w:t>分</w:t>
      </w:r>
      <w:r w:rsidRPr="00EA17B5">
        <w:rPr>
          <w:rFonts w:hint="eastAsia"/>
          <w:u w:val="double"/>
        </w:rPr>
        <w:t>の間は</w:t>
      </w:r>
      <w:r w:rsidR="002C04F4">
        <w:rPr>
          <w:rFonts w:hint="eastAsia"/>
          <w:u w:val="double"/>
        </w:rPr>
        <w:t>、</w:t>
      </w:r>
      <w:r w:rsidR="00E53627" w:rsidRPr="00E53627">
        <w:rPr>
          <w:rFonts w:hint="eastAsia"/>
          <w:u w:val="double" w:color="FFFFFF" w:themeColor="background1"/>
        </w:rPr>
        <w:t>介護支援専門員が</w:t>
      </w:r>
      <w:r w:rsidR="009B5156">
        <w:rPr>
          <w:rFonts w:hint="eastAsia"/>
        </w:rPr>
        <w:t>「</w:t>
      </w:r>
      <w:r>
        <w:rPr>
          <w:rFonts w:hint="eastAsia"/>
        </w:rPr>
        <w:t>サービス担当者会議</w:t>
      </w:r>
      <w:r w:rsidR="009B5156">
        <w:rPr>
          <w:rFonts w:hint="eastAsia"/>
        </w:rPr>
        <w:t>」</w:t>
      </w:r>
      <w:r w:rsidR="00754590">
        <w:rPr>
          <w:rFonts w:hint="eastAsia"/>
        </w:rPr>
        <w:t>を</w:t>
      </w:r>
      <w:r w:rsidR="00E53627">
        <w:rPr>
          <w:rFonts w:hint="eastAsia"/>
        </w:rPr>
        <w:t>利用者やその家族、</w:t>
      </w:r>
    </w:p>
    <w:p w:rsidR="002C04F4" w:rsidRDefault="002C04F4" w:rsidP="00B34ED2">
      <w:pPr>
        <w:ind w:firstLineChars="200" w:firstLine="420"/>
      </w:pPr>
      <w:r>
        <w:rPr>
          <w:rFonts w:hint="eastAsia"/>
        </w:rPr>
        <w:t>各</w:t>
      </w:r>
      <w:r w:rsidR="001F6EA5">
        <w:rPr>
          <w:rFonts w:hint="eastAsia"/>
        </w:rPr>
        <w:t>サービス担当者等の</w:t>
      </w:r>
      <w:r w:rsidR="002F32D5">
        <w:rPr>
          <w:rFonts w:hint="eastAsia"/>
        </w:rPr>
        <w:t>本来の構成員</w:t>
      </w:r>
      <w:r w:rsidR="00D16064">
        <w:rPr>
          <w:rFonts w:hint="eastAsia"/>
        </w:rPr>
        <w:t>に加えて</w:t>
      </w:r>
      <w:r w:rsidR="002F32D5">
        <w:rPr>
          <w:rFonts w:hint="eastAsia"/>
        </w:rPr>
        <w:t>、</w:t>
      </w:r>
      <w:r w:rsidR="00D36EA7">
        <w:rPr>
          <w:rFonts w:hint="eastAsia"/>
        </w:rPr>
        <w:t>直接</w:t>
      </w:r>
      <w:r w:rsidR="00A34447">
        <w:rPr>
          <w:rFonts w:hint="eastAsia"/>
        </w:rPr>
        <w:t>介護保険</w:t>
      </w:r>
      <w:r w:rsidR="00D36EA7">
        <w:rPr>
          <w:rFonts w:hint="eastAsia"/>
        </w:rPr>
        <w:t>サービス</w:t>
      </w:r>
      <w:r w:rsidR="00A34447">
        <w:rPr>
          <w:rFonts w:hint="eastAsia"/>
        </w:rPr>
        <w:t>の</w:t>
      </w:r>
      <w:r w:rsidR="00D36EA7">
        <w:rPr>
          <w:rFonts w:hint="eastAsia"/>
        </w:rPr>
        <w:t>提供に当たらない</w:t>
      </w:r>
    </w:p>
    <w:p w:rsidR="00A57DFA" w:rsidRDefault="000634A7" w:rsidP="00E53627">
      <w:pPr>
        <w:ind w:firstLineChars="200" w:firstLine="420"/>
      </w:pPr>
      <w:r>
        <w:rPr>
          <w:rFonts w:hint="eastAsia"/>
        </w:rPr>
        <w:t>専門職種</w:t>
      </w:r>
      <w:r w:rsidR="007D6386">
        <w:rPr>
          <w:rFonts w:hint="eastAsia"/>
        </w:rPr>
        <w:t>【</w:t>
      </w:r>
      <w:r w:rsidR="002C44B4">
        <w:rPr>
          <w:rFonts w:hint="eastAsia"/>
        </w:rPr>
        <w:t>医師、歯科医師、薬剤師、看護師、歯科衛生士、</w:t>
      </w:r>
      <w:r w:rsidR="002C44B4">
        <w:rPr>
          <w:rFonts w:hint="eastAsia"/>
        </w:rPr>
        <w:t>PT</w:t>
      </w:r>
      <w:r w:rsidR="002C44B4">
        <w:rPr>
          <w:rFonts w:hint="eastAsia"/>
        </w:rPr>
        <w:t>、</w:t>
      </w:r>
      <w:r w:rsidR="002C44B4">
        <w:rPr>
          <w:rFonts w:hint="eastAsia"/>
        </w:rPr>
        <w:t>OT</w:t>
      </w:r>
      <w:r w:rsidR="002C44B4">
        <w:rPr>
          <w:rFonts w:hint="eastAsia"/>
        </w:rPr>
        <w:t>、</w:t>
      </w:r>
      <w:r w:rsidR="002C44B4">
        <w:rPr>
          <w:rFonts w:hint="eastAsia"/>
        </w:rPr>
        <w:t>ST</w:t>
      </w:r>
      <w:r w:rsidR="002C44B4">
        <w:rPr>
          <w:rFonts w:hint="eastAsia"/>
        </w:rPr>
        <w:t>、管理栄養士</w:t>
      </w:r>
      <w:r w:rsidR="009A09A8">
        <w:rPr>
          <w:rFonts w:hint="eastAsia"/>
        </w:rPr>
        <w:t>等</w:t>
      </w:r>
    </w:p>
    <w:p w:rsidR="009A09A8" w:rsidRDefault="007D6386" w:rsidP="00E53627">
      <w:pPr>
        <w:ind w:firstLineChars="200" w:firstLine="420"/>
      </w:pPr>
      <w:r>
        <w:rPr>
          <w:rFonts w:hint="eastAsia"/>
        </w:rPr>
        <w:t>（居宅サービス計画に位置付け</w:t>
      </w:r>
      <w:r w:rsidR="00C704F0">
        <w:rPr>
          <w:rFonts w:hint="eastAsia"/>
        </w:rPr>
        <w:t>ら</w:t>
      </w:r>
      <w:r>
        <w:rPr>
          <w:rFonts w:hint="eastAsia"/>
        </w:rPr>
        <w:t>れたサービス事業所の</w:t>
      </w:r>
      <w:r w:rsidR="00E53627">
        <w:rPr>
          <w:rFonts w:hint="eastAsia"/>
        </w:rPr>
        <w:t>職員</w:t>
      </w:r>
      <w:r w:rsidR="00A76869">
        <w:rPr>
          <w:rFonts w:hint="eastAsia"/>
        </w:rPr>
        <w:t>は</w:t>
      </w:r>
      <w:r>
        <w:rPr>
          <w:rFonts w:hint="eastAsia"/>
        </w:rPr>
        <w:t>除く）】</w:t>
      </w:r>
      <w:r w:rsidR="00D36EA7">
        <w:rPr>
          <w:rFonts w:hint="eastAsia"/>
        </w:rPr>
        <w:t>のうち</w:t>
      </w:r>
      <w:r w:rsidR="002C04F4">
        <w:rPr>
          <w:rFonts w:hint="eastAsia"/>
        </w:rPr>
        <w:t>、</w:t>
      </w:r>
      <w:r w:rsidR="00D36EA7">
        <w:rPr>
          <w:rFonts w:hint="eastAsia"/>
        </w:rPr>
        <w:t>当該</w:t>
      </w:r>
      <w:r w:rsidR="007A7B89">
        <w:rPr>
          <w:rFonts w:hint="eastAsia"/>
        </w:rPr>
        <w:t>利用者</w:t>
      </w:r>
    </w:p>
    <w:p w:rsidR="009A09A8" w:rsidRDefault="00D36EA7" w:rsidP="00E53627">
      <w:pPr>
        <w:ind w:firstLineChars="200" w:firstLine="420"/>
      </w:pPr>
      <w:r>
        <w:rPr>
          <w:rFonts w:hint="eastAsia"/>
        </w:rPr>
        <w:t>の課題</w:t>
      </w:r>
      <w:r w:rsidR="007A7B89">
        <w:rPr>
          <w:rFonts w:hint="eastAsia"/>
        </w:rPr>
        <w:t>の</w:t>
      </w:r>
      <w:r>
        <w:rPr>
          <w:rFonts w:hint="eastAsia"/>
        </w:rPr>
        <w:t>解決のため</w:t>
      </w:r>
      <w:r w:rsidR="007A7B89">
        <w:rPr>
          <w:rFonts w:hint="eastAsia"/>
        </w:rPr>
        <w:t>に</w:t>
      </w:r>
      <w:r>
        <w:rPr>
          <w:rFonts w:hint="eastAsia"/>
        </w:rPr>
        <w:t>必要とされる２職種以上</w:t>
      </w:r>
      <w:r w:rsidR="00635FA4">
        <w:rPr>
          <w:rFonts w:hint="eastAsia"/>
        </w:rPr>
        <w:t>の専門職種</w:t>
      </w:r>
      <w:r>
        <w:rPr>
          <w:rFonts w:hint="eastAsia"/>
        </w:rPr>
        <w:t>が</w:t>
      </w:r>
      <w:r w:rsidRPr="007379D7">
        <w:rPr>
          <w:rFonts w:hint="eastAsia"/>
        </w:rPr>
        <w:t>出席し</w:t>
      </w:r>
      <w:r w:rsidR="00754590" w:rsidRPr="007379D7">
        <w:rPr>
          <w:rFonts w:hint="eastAsia"/>
        </w:rPr>
        <w:t>て</w:t>
      </w:r>
      <w:r w:rsidR="00754590">
        <w:rPr>
          <w:rFonts w:hint="eastAsia"/>
        </w:rPr>
        <w:t>開催し</w:t>
      </w:r>
      <w:r w:rsidR="00A81C91">
        <w:rPr>
          <w:rFonts w:hint="eastAsia"/>
        </w:rPr>
        <w:t>、</w:t>
      </w:r>
      <w:r w:rsidR="00754590">
        <w:rPr>
          <w:rFonts w:hint="eastAsia"/>
        </w:rPr>
        <w:t>専門的見地</w:t>
      </w:r>
    </w:p>
    <w:p w:rsidR="00B82EA0" w:rsidRDefault="00754590" w:rsidP="00E53627">
      <w:pPr>
        <w:ind w:firstLineChars="200" w:firstLine="420"/>
      </w:pPr>
      <w:r>
        <w:rPr>
          <w:rFonts w:hint="eastAsia"/>
        </w:rPr>
        <w:t>からの</w:t>
      </w:r>
      <w:r w:rsidR="002C44B4">
        <w:rPr>
          <w:rFonts w:hint="eastAsia"/>
        </w:rPr>
        <w:t>意見</w:t>
      </w:r>
      <w:r w:rsidR="00C704F0">
        <w:rPr>
          <w:rFonts w:hint="eastAsia"/>
        </w:rPr>
        <w:t>・</w:t>
      </w:r>
      <w:r w:rsidR="002C44B4">
        <w:rPr>
          <w:rFonts w:hint="eastAsia"/>
        </w:rPr>
        <w:t>助言を受けている場合</w:t>
      </w:r>
      <w:r w:rsidR="00736764">
        <w:rPr>
          <w:rFonts w:hint="eastAsia"/>
        </w:rPr>
        <w:t>は</w:t>
      </w:r>
      <w:r w:rsidR="00AA783B">
        <w:rPr>
          <w:rFonts w:hint="eastAsia"/>
        </w:rPr>
        <w:t>これに</w:t>
      </w:r>
      <w:r w:rsidR="002C44B4">
        <w:rPr>
          <w:rFonts w:hint="eastAsia"/>
        </w:rPr>
        <w:t>該当する</w:t>
      </w:r>
      <w:r w:rsidR="00B0301A">
        <w:rPr>
          <w:rFonts w:hint="eastAsia"/>
        </w:rPr>
        <w:t>こ</w:t>
      </w:r>
      <w:r w:rsidR="002C44B4">
        <w:rPr>
          <w:rFonts w:hint="eastAsia"/>
        </w:rPr>
        <w:t>と</w:t>
      </w:r>
      <w:r w:rsidR="00B0301A">
        <w:rPr>
          <w:rFonts w:hint="eastAsia"/>
        </w:rPr>
        <w:t>と</w:t>
      </w:r>
      <w:r w:rsidR="002C44B4">
        <w:rPr>
          <w:rFonts w:hint="eastAsia"/>
        </w:rPr>
        <w:t>します。</w:t>
      </w:r>
    </w:p>
    <w:p w:rsidR="0019780A" w:rsidRDefault="0019780A" w:rsidP="00E53627">
      <w:pPr>
        <w:ind w:firstLineChars="200" w:firstLine="420"/>
      </w:pPr>
    </w:p>
    <w:p w:rsidR="0044495B" w:rsidRPr="0044495B" w:rsidRDefault="0044495B" w:rsidP="0044495B">
      <w:pPr>
        <w:ind w:firstLineChars="157" w:firstLine="283"/>
        <w:rPr>
          <w:sz w:val="18"/>
          <w:szCs w:val="18"/>
        </w:rPr>
      </w:pPr>
      <w:r>
        <w:rPr>
          <w:rFonts w:hint="eastAsia"/>
          <w:sz w:val="18"/>
          <w:szCs w:val="18"/>
        </w:rPr>
        <w:t>注１）</w:t>
      </w:r>
      <w:r w:rsidR="007379D7" w:rsidRPr="0044495B">
        <w:rPr>
          <w:rFonts w:hint="eastAsia"/>
          <w:sz w:val="18"/>
          <w:szCs w:val="18"/>
        </w:rPr>
        <w:t>本来の構成員以外の</w:t>
      </w:r>
      <w:r w:rsidR="00B82EA0" w:rsidRPr="0044495B">
        <w:rPr>
          <w:rFonts w:hint="eastAsia"/>
          <w:sz w:val="18"/>
          <w:szCs w:val="18"/>
        </w:rPr>
        <w:t>２職種以上の専門職種については</w:t>
      </w:r>
      <w:r w:rsidR="002C04F4" w:rsidRPr="0044495B">
        <w:rPr>
          <w:rFonts w:hint="eastAsia"/>
          <w:sz w:val="18"/>
          <w:szCs w:val="18"/>
        </w:rPr>
        <w:t>、</w:t>
      </w:r>
      <w:r w:rsidR="00B82EA0" w:rsidRPr="0044495B">
        <w:rPr>
          <w:rFonts w:hint="eastAsia"/>
          <w:sz w:val="18"/>
          <w:szCs w:val="18"/>
        </w:rPr>
        <w:t>必ず出席が必要であり、照会等により意見・</w:t>
      </w:r>
    </w:p>
    <w:p w:rsidR="00D36EA7" w:rsidRDefault="00B82EA0" w:rsidP="0086055B">
      <w:pPr>
        <w:ind w:left="270" w:firstLineChars="300" w:firstLine="540"/>
        <w:rPr>
          <w:sz w:val="18"/>
          <w:szCs w:val="18"/>
        </w:rPr>
      </w:pPr>
      <w:r w:rsidRPr="0044495B">
        <w:rPr>
          <w:rFonts w:hint="eastAsia"/>
          <w:sz w:val="18"/>
          <w:szCs w:val="18"/>
        </w:rPr>
        <w:t>助</w:t>
      </w:r>
      <w:r w:rsidRPr="001F4D1E">
        <w:rPr>
          <w:rFonts w:hint="eastAsia"/>
          <w:sz w:val="18"/>
          <w:szCs w:val="18"/>
        </w:rPr>
        <w:t>言を受けている場合は対象となりません。</w:t>
      </w:r>
    </w:p>
    <w:p w:rsidR="00587F4D" w:rsidRDefault="0044495B" w:rsidP="00587F4D">
      <w:pPr>
        <w:ind w:leftChars="120" w:left="702" w:hangingChars="250" w:hanging="450"/>
        <w:rPr>
          <w:sz w:val="18"/>
          <w:szCs w:val="18"/>
        </w:rPr>
      </w:pPr>
      <w:r>
        <w:rPr>
          <w:rFonts w:hint="eastAsia"/>
          <w:sz w:val="18"/>
          <w:szCs w:val="18"/>
        </w:rPr>
        <w:t>注２）サービス担当者会議において、利用者の支援に直接当</w:t>
      </w:r>
      <w:r w:rsidR="00B75F97">
        <w:rPr>
          <w:rFonts w:hint="eastAsia"/>
          <w:sz w:val="18"/>
          <w:szCs w:val="18"/>
        </w:rPr>
        <w:t>た</w:t>
      </w:r>
      <w:r>
        <w:rPr>
          <w:rFonts w:hint="eastAsia"/>
          <w:sz w:val="18"/>
          <w:szCs w:val="18"/>
        </w:rPr>
        <w:t>らない専門職種に個人情報を提供することに</w:t>
      </w:r>
    </w:p>
    <w:p w:rsidR="0044495B" w:rsidRDefault="0044495B" w:rsidP="00587F4D">
      <w:pPr>
        <w:ind w:leftChars="370" w:left="777"/>
        <w:rPr>
          <w:sz w:val="18"/>
          <w:szCs w:val="18"/>
        </w:rPr>
      </w:pPr>
      <w:r>
        <w:rPr>
          <w:rFonts w:hint="eastAsia"/>
          <w:sz w:val="18"/>
          <w:szCs w:val="18"/>
        </w:rPr>
        <w:t>ついては、利用者及び家族の個人情報の保護の観点から問題が生じることのないよう、契約時又は</w:t>
      </w:r>
    </w:p>
    <w:p w:rsidR="00175E3A" w:rsidRDefault="0044495B" w:rsidP="00175E3A">
      <w:pPr>
        <w:ind w:leftChars="370" w:left="777"/>
        <w:rPr>
          <w:sz w:val="18"/>
          <w:szCs w:val="18"/>
        </w:rPr>
      </w:pPr>
      <w:r>
        <w:rPr>
          <w:rFonts w:hint="eastAsia"/>
          <w:sz w:val="18"/>
          <w:szCs w:val="18"/>
        </w:rPr>
        <w:t>サービス担当者会議の開催時</w:t>
      </w:r>
      <w:r w:rsidR="00491DDF">
        <w:rPr>
          <w:rFonts w:hint="eastAsia"/>
          <w:sz w:val="18"/>
          <w:szCs w:val="18"/>
        </w:rPr>
        <w:t>等</w:t>
      </w:r>
      <w:r>
        <w:rPr>
          <w:rFonts w:hint="eastAsia"/>
          <w:sz w:val="18"/>
          <w:szCs w:val="18"/>
        </w:rPr>
        <w:t>に、会議の趣旨を踏まえた利用者及び家族の同意を得るなど十分な</w:t>
      </w:r>
    </w:p>
    <w:p w:rsidR="0044495B" w:rsidRDefault="0044495B" w:rsidP="00175E3A">
      <w:pPr>
        <w:ind w:leftChars="370" w:left="777"/>
        <w:rPr>
          <w:sz w:val="18"/>
          <w:szCs w:val="18"/>
        </w:rPr>
      </w:pPr>
      <w:r>
        <w:rPr>
          <w:rFonts w:hint="eastAsia"/>
          <w:sz w:val="18"/>
          <w:szCs w:val="18"/>
        </w:rPr>
        <w:t>対応をお願いします。</w:t>
      </w:r>
    </w:p>
    <w:p w:rsidR="0019780A" w:rsidRPr="001F4D1E" w:rsidRDefault="0019780A" w:rsidP="0044495B">
      <w:pPr>
        <w:ind w:leftChars="320" w:left="762" w:hangingChars="50" w:hanging="90"/>
        <w:rPr>
          <w:sz w:val="18"/>
          <w:szCs w:val="18"/>
        </w:rPr>
      </w:pPr>
    </w:p>
    <w:p w:rsidR="00075C1D" w:rsidRDefault="002B3F14" w:rsidP="00075C1D">
      <w:pPr>
        <w:ind w:firstLineChars="100" w:firstLine="180"/>
        <w:rPr>
          <w:sz w:val="18"/>
          <w:szCs w:val="18"/>
          <w:u w:val="double"/>
        </w:rPr>
      </w:pPr>
      <w:r>
        <w:rPr>
          <w:rFonts w:hint="eastAsia"/>
          <w:sz w:val="18"/>
          <w:szCs w:val="18"/>
        </w:rPr>
        <w:t>・</w:t>
      </w:r>
      <w:r w:rsidRPr="002B3F14">
        <w:rPr>
          <w:rFonts w:hint="eastAsia"/>
          <w:sz w:val="18"/>
          <w:szCs w:val="18"/>
          <w:u w:val="double"/>
        </w:rPr>
        <w:t>「地域ケア会議等」の</w:t>
      </w:r>
      <w:r w:rsidR="00C10EF9">
        <w:rPr>
          <w:rFonts w:hint="eastAsia"/>
          <w:sz w:val="18"/>
          <w:szCs w:val="18"/>
          <w:u w:val="double"/>
        </w:rPr>
        <w:t>範囲</w:t>
      </w:r>
      <w:r w:rsidRPr="002B3F14">
        <w:rPr>
          <w:rFonts w:hint="eastAsia"/>
          <w:sz w:val="18"/>
          <w:szCs w:val="18"/>
          <w:u w:val="double"/>
        </w:rPr>
        <w:t>について</w:t>
      </w:r>
      <w:r w:rsidR="00C10EF9">
        <w:rPr>
          <w:rFonts w:hint="eastAsia"/>
          <w:sz w:val="18"/>
          <w:szCs w:val="18"/>
          <w:u w:val="double"/>
        </w:rPr>
        <w:t>は、</w:t>
      </w:r>
      <w:r w:rsidR="00EA5121" w:rsidRPr="002B3F14">
        <w:rPr>
          <w:rFonts w:hint="eastAsia"/>
          <w:sz w:val="18"/>
          <w:szCs w:val="18"/>
          <w:u w:val="double"/>
        </w:rPr>
        <w:t>今後</w:t>
      </w:r>
      <w:r w:rsidR="00C10EF9">
        <w:rPr>
          <w:rFonts w:hint="eastAsia"/>
          <w:sz w:val="18"/>
          <w:szCs w:val="18"/>
          <w:u w:val="double"/>
        </w:rPr>
        <w:t>、</w:t>
      </w:r>
      <w:r w:rsidR="00EA5121" w:rsidRPr="002B3F14">
        <w:rPr>
          <w:rFonts w:hint="eastAsia"/>
          <w:sz w:val="18"/>
          <w:szCs w:val="18"/>
          <w:u w:val="double"/>
        </w:rPr>
        <w:t>地域の社会資源の整備状況等により、取り扱いが変更となる</w:t>
      </w:r>
    </w:p>
    <w:p w:rsidR="00EF2B80" w:rsidRPr="002B3F14" w:rsidRDefault="00E53627" w:rsidP="00075C1D">
      <w:pPr>
        <w:ind w:firstLineChars="200" w:firstLine="360"/>
        <w:rPr>
          <w:sz w:val="18"/>
          <w:szCs w:val="18"/>
          <w:u w:val="double"/>
        </w:rPr>
      </w:pPr>
      <w:r>
        <w:rPr>
          <w:rFonts w:hint="eastAsia"/>
          <w:sz w:val="18"/>
          <w:szCs w:val="18"/>
          <w:u w:val="double"/>
        </w:rPr>
        <w:t>場合</w:t>
      </w:r>
      <w:r w:rsidR="00EA5121" w:rsidRPr="002B3F14">
        <w:rPr>
          <w:rFonts w:hint="eastAsia"/>
          <w:sz w:val="18"/>
          <w:szCs w:val="18"/>
          <w:u w:val="double"/>
        </w:rPr>
        <w:t>があります。</w:t>
      </w:r>
    </w:p>
    <w:p w:rsidR="000A5A73" w:rsidRDefault="000A5A73" w:rsidP="0095283A">
      <w:pPr>
        <w:ind w:left="1050" w:hangingChars="500" w:hanging="1050"/>
      </w:pPr>
    </w:p>
    <w:p w:rsidR="0044495B" w:rsidRDefault="0044495B" w:rsidP="0095283A">
      <w:pPr>
        <w:ind w:left="1050" w:hangingChars="500" w:hanging="1050"/>
      </w:pPr>
    </w:p>
    <w:p w:rsidR="0044495B" w:rsidRDefault="0044495B" w:rsidP="00E77F77">
      <w:pPr>
        <w:ind w:leftChars="25" w:left="263" w:hangingChars="100" w:hanging="210"/>
      </w:pPr>
    </w:p>
    <w:p w:rsidR="00E77F77" w:rsidRDefault="00D95D39" w:rsidP="00E77F77">
      <w:pPr>
        <w:ind w:leftChars="25" w:left="263" w:hangingChars="100" w:hanging="210"/>
      </w:pPr>
      <w:r>
        <w:rPr>
          <w:rFonts w:hint="eastAsia"/>
        </w:rPr>
        <w:t>５　その他正当な理由と認める場合</w:t>
      </w:r>
    </w:p>
    <w:p w:rsidR="00A83B53" w:rsidRDefault="00E77F77" w:rsidP="00704837">
      <w:pPr>
        <w:ind w:leftChars="200" w:left="420"/>
      </w:pPr>
      <w:r>
        <w:rPr>
          <w:rFonts w:hint="eastAsia"/>
        </w:rPr>
        <w:t>次の</w:t>
      </w:r>
      <w:r w:rsidR="00357D43">
        <w:rPr>
          <w:rFonts w:hint="eastAsia"/>
        </w:rPr>
        <w:t>①</w:t>
      </w:r>
      <w:r>
        <w:rPr>
          <w:rFonts w:hint="eastAsia"/>
        </w:rPr>
        <w:t>、</w:t>
      </w:r>
      <w:r w:rsidR="00357D43">
        <w:rPr>
          <w:rFonts w:hint="eastAsia"/>
        </w:rPr>
        <w:t>②</w:t>
      </w:r>
      <w:r w:rsidR="00CF1E61">
        <w:rPr>
          <w:rFonts w:hint="eastAsia"/>
        </w:rPr>
        <w:t>、③</w:t>
      </w:r>
      <w:r>
        <w:rPr>
          <w:rFonts w:hint="eastAsia"/>
        </w:rPr>
        <w:t>のいずれかに</w:t>
      </w:r>
      <w:r w:rsidRPr="00606464">
        <w:rPr>
          <w:rFonts w:hint="eastAsia"/>
        </w:rPr>
        <w:t>該当する居宅サービス計画数を除外して割合の計算を行った</w:t>
      </w:r>
    </w:p>
    <w:p w:rsidR="00E77F77" w:rsidRPr="00606464" w:rsidRDefault="00E77F77" w:rsidP="00704837">
      <w:pPr>
        <w:ind w:leftChars="200" w:left="420"/>
      </w:pPr>
      <w:r w:rsidRPr="00606464">
        <w:rPr>
          <w:rFonts w:hint="eastAsia"/>
        </w:rPr>
        <w:t>結果が</w:t>
      </w:r>
      <w:r w:rsidRPr="00606464">
        <w:rPr>
          <w:rFonts w:hint="eastAsia"/>
        </w:rPr>
        <w:t>80</w:t>
      </w:r>
      <w:r w:rsidRPr="00606464">
        <w:rPr>
          <w:rFonts w:hint="eastAsia"/>
        </w:rPr>
        <w:t>％以下となる場合</w:t>
      </w:r>
    </w:p>
    <w:p w:rsidR="0095283A" w:rsidRDefault="008809AD" w:rsidP="008809AD">
      <w:pPr>
        <w:ind w:leftChars="500" w:left="1050" w:firstLineChars="3300" w:firstLine="6930"/>
      </w:pPr>
      <w:r>
        <w:rPr>
          <w:rFonts w:hint="eastAsia"/>
        </w:rPr>
        <w:t>裏面に続く</w:t>
      </w:r>
    </w:p>
    <w:p w:rsidR="009A09A8" w:rsidRDefault="009A09A8" w:rsidP="00E83B8A">
      <w:pPr>
        <w:ind w:leftChars="500" w:left="1050" w:firstLineChars="3300" w:firstLine="6930"/>
      </w:pPr>
    </w:p>
    <w:p w:rsidR="0019780A" w:rsidRPr="00E77F77" w:rsidRDefault="009245F2" w:rsidP="0095283A">
      <w:pPr>
        <w:ind w:left="1050" w:hangingChars="500" w:hanging="1050"/>
      </w:pPr>
      <w:r>
        <w:rPr>
          <w:rFonts w:hint="eastAsia"/>
        </w:rPr>
        <w:lastRenderedPageBreak/>
        <w:t xml:space="preserve">　　　　　　　　　　　　　　　　　　　　　　　　　　　　　　　　　　　　　　</w:t>
      </w:r>
    </w:p>
    <w:p w:rsidR="00A83B53" w:rsidRDefault="0037371C" w:rsidP="007221B2">
      <w:pPr>
        <w:pStyle w:val="ab"/>
        <w:numPr>
          <w:ilvl w:val="0"/>
          <w:numId w:val="6"/>
        </w:numPr>
        <w:ind w:leftChars="0"/>
      </w:pPr>
      <w:r w:rsidRPr="007221B2">
        <w:rPr>
          <w:rFonts w:hint="eastAsia"/>
          <w:b/>
        </w:rPr>
        <w:t>災害</w:t>
      </w:r>
      <w:r w:rsidR="00215A4C">
        <w:rPr>
          <w:rFonts w:hint="eastAsia"/>
          <w:b/>
        </w:rPr>
        <w:t>等</w:t>
      </w:r>
      <w:r w:rsidRPr="007221B2">
        <w:rPr>
          <w:rFonts w:hint="eastAsia"/>
          <w:b/>
        </w:rPr>
        <w:t>により</w:t>
      </w:r>
      <w:r>
        <w:rPr>
          <w:rFonts w:hint="eastAsia"/>
        </w:rPr>
        <w:t>他の事業所での受け入れが困難であり、当該事業所を利用せざるを得な</w:t>
      </w:r>
    </w:p>
    <w:p w:rsidR="0037371C" w:rsidRDefault="0037371C" w:rsidP="00A83B53">
      <w:pPr>
        <w:pStyle w:val="ab"/>
        <w:ind w:leftChars="0" w:left="780"/>
      </w:pPr>
      <w:r>
        <w:rPr>
          <w:rFonts w:hint="eastAsia"/>
        </w:rPr>
        <w:t>い</w:t>
      </w:r>
      <w:r w:rsidR="002940FB">
        <w:rPr>
          <w:rFonts w:hint="eastAsia"/>
        </w:rPr>
        <w:t>客観的かつ明確な理由がある</w:t>
      </w:r>
      <w:r>
        <w:rPr>
          <w:rFonts w:hint="eastAsia"/>
        </w:rPr>
        <w:t>と認められる居宅サービス計画</w:t>
      </w:r>
    </w:p>
    <w:p w:rsidR="00075C1D" w:rsidRDefault="001E5779" w:rsidP="00A83B53">
      <w:pPr>
        <w:pStyle w:val="ab"/>
        <w:numPr>
          <w:ilvl w:val="0"/>
          <w:numId w:val="6"/>
        </w:numPr>
        <w:ind w:leftChars="0"/>
      </w:pPr>
      <w:r>
        <w:rPr>
          <w:rFonts w:hint="eastAsia"/>
        </w:rPr>
        <w:t>他の居宅介護支援事業所の</w:t>
      </w:r>
      <w:r w:rsidR="00D95D39" w:rsidRPr="00A83B53">
        <w:rPr>
          <w:rFonts w:hint="eastAsia"/>
          <w:b/>
        </w:rPr>
        <w:t>廃止</w:t>
      </w:r>
      <w:r w:rsidRPr="00A83B53">
        <w:rPr>
          <w:rFonts w:hint="eastAsia"/>
          <w:b/>
        </w:rPr>
        <w:t>・休止</w:t>
      </w:r>
      <w:r>
        <w:rPr>
          <w:rFonts w:hint="eastAsia"/>
        </w:rPr>
        <w:t>により</w:t>
      </w:r>
      <w:r w:rsidR="00D17180" w:rsidRPr="00991924">
        <w:rPr>
          <w:rFonts w:hint="eastAsia"/>
        </w:rPr>
        <w:t>判定期間中に</w:t>
      </w:r>
      <w:r w:rsidR="00D17180">
        <w:rPr>
          <w:rFonts w:hint="eastAsia"/>
        </w:rPr>
        <w:t>引き受けた利用者</w:t>
      </w:r>
      <w:r w:rsidR="00B242C0">
        <w:rPr>
          <w:rFonts w:hint="eastAsia"/>
        </w:rPr>
        <w:t>について</w:t>
      </w:r>
    </w:p>
    <w:p w:rsidR="00A83B53" w:rsidRDefault="001E5779" w:rsidP="00075C1D">
      <w:pPr>
        <w:pStyle w:val="ab"/>
        <w:ind w:leftChars="0" w:left="780"/>
      </w:pPr>
      <w:r>
        <w:rPr>
          <w:rFonts w:hint="eastAsia"/>
        </w:rPr>
        <w:t>引き受け</w:t>
      </w:r>
      <w:r w:rsidR="00D71900">
        <w:rPr>
          <w:rFonts w:hint="eastAsia"/>
        </w:rPr>
        <w:t>る</w:t>
      </w:r>
      <w:r>
        <w:rPr>
          <w:rFonts w:hint="eastAsia"/>
        </w:rPr>
        <w:t>前から</w:t>
      </w:r>
      <w:r w:rsidR="00C72D17">
        <w:rPr>
          <w:rFonts w:hint="eastAsia"/>
        </w:rPr>
        <w:t>紹介率最高</w:t>
      </w:r>
      <w:r>
        <w:rPr>
          <w:rFonts w:hint="eastAsia"/>
        </w:rPr>
        <w:t>法人</w:t>
      </w:r>
      <w:r w:rsidR="00D71900">
        <w:rPr>
          <w:rFonts w:hint="eastAsia"/>
        </w:rPr>
        <w:t>の</w:t>
      </w:r>
      <w:r>
        <w:rPr>
          <w:rFonts w:hint="eastAsia"/>
        </w:rPr>
        <w:t>運営するサービス事業所が</w:t>
      </w:r>
      <w:r w:rsidR="0095283A">
        <w:rPr>
          <w:rFonts w:hint="eastAsia"/>
        </w:rPr>
        <w:t>居宅サービス計画に</w:t>
      </w:r>
      <w:r>
        <w:rPr>
          <w:rFonts w:hint="eastAsia"/>
        </w:rPr>
        <w:t>位</w:t>
      </w:r>
    </w:p>
    <w:p w:rsidR="00A83B53" w:rsidRDefault="001E5779" w:rsidP="00A83B53">
      <w:pPr>
        <w:pStyle w:val="ab"/>
        <w:ind w:leftChars="0" w:left="780"/>
      </w:pPr>
      <w:r>
        <w:rPr>
          <w:rFonts w:hint="eastAsia"/>
        </w:rPr>
        <w:t>置付けられてい</w:t>
      </w:r>
      <w:r w:rsidR="0095283A">
        <w:rPr>
          <w:rFonts w:hint="eastAsia"/>
        </w:rPr>
        <w:t>た</w:t>
      </w:r>
      <w:r w:rsidR="00B242C0">
        <w:rPr>
          <w:rFonts w:hint="eastAsia"/>
        </w:rPr>
        <w:t>居宅サービス計画</w:t>
      </w:r>
      <w:r w:rsidR="00CF5FF7">
        <w:rPr>
          <w:rFonts w:hint="eastAsia"/>
        </w:rPr>
        <w:t>（</w:t>
      </w:r>
      <w:r w:rsidR="001D478A">
        <w:rPr>
          <w:rFonts w:hint="eastAsia"/>
        </w:rPr>
        <w:t>判定期間前に引き受けた利用者</w:t>
      </w:r>
      <w:r w:rsidR="00C111FE">
        <w:rPr>
          <w:rFonts w:hint="eastAsia"/>
        </w:rPr>
        <w:t>の居宅サービス</w:t>
      </w:r>
    </w:p>
    <w:p w:rsidR="00D17180" w:rsidRDefault="00C111FE" w:rsidP="00A83B53">
      <w:pPr>
        <w:pStyle w:val="ab"/>
        <w:ind w:leftChars="0" w:left="780"/>
      </w:pPr>
      <w:r>
        <w:rPr>
          <w:rFonts w:hint="eastAsia"/>
        </w:rPr>
        <w:t>計画は対象となりません</w:t>
      </w:r>
      <w:r w:rsidR="001D478A">
        <w:rPr>
          <w:rFonts w:hint="eastAsia"/>
        </w:rPr>
        <w:t>。</w:t>
      </w:r>
      <w:r w:rsidR="00CF5FF7">
        <w:rPr>
          <w:rFonts w:hint="eastAsia"/>
        </w:rPr>
        <w:t>）</w:t>
      </w:r>
    </w:p>
    <w:p w:rsidR="00A83B53" w:rsidRDefault="00B97904" w:rsidP="00F71794">
      <w:pPr>
        <w:pStyle w:val="ab"/>
        <w:numPr>
          <w:ilvl w:val="0"/>
          <w:numId w:val="6"/>
        </w:numPr>
        <w:ind w:leftChars="0"/>
      </w:pPr>
      <w:r>
        <w:rPr>
          <w:rFonts w:hint="eastAsia"/>
        </w:rPr>
        <w:t>上記の他、他の事業所での</w:t>
      </w:r>
      <w:r w:rsidR="00060ECC">
        <w:rPr>
          <w:rFonts w:hint="eastAsia"/>
        </w:rPr>
        <w:t>受け入れが困難であり、当該事業所を利用</w:t>
      </w:r>
      <w:r w:rsidR="00215A4C">
        <w:rPr>
          <w:rFonts w:hint="eastAsia"/>
        </w:rPr>
        <w:t>せざるを得ない</w:t>
      </w:r>
    </w:p>
    <w:p w:rsidR="009F4B6E" w:rsidRPr="009816DC" w:rsidRDefault="00215A4C" w:rsidP="00A83B53">
      <w:pPr>
        <w:pStyle w:val="ab"/>
        <w:ind w:leftChars="0" w:left="780"/>
      </w:pPr>
      <w:r>
        <w:rPr>
          <w:rFonts w:hint="eastAsia"/>
        </w:rPr>
        <w:t>客観的かつ明確な理由があると認められる居宅サービス計画</w:t>
      </w:r>
    </w:p>
    <w:sectPr w:rsidR="009F4B6E" w:rsidRPr="009816DC" w:rsidSect="005433BF">
      <w:headerReference w:type="default" r:id="rId7"/>
      <w:pgSz w:w="11906" w:h="16838" w:code="9"/>
      <w:pgMar w:top="1134" w:right="1418" w:bottom="1134" w:left="1418"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08" w:rsidRDefault="00621608" w:rsidP="00FD33F8">
      <w:r>
        <w:separator/>
      </w:r>
    </w:p>
  </w:endnote>
  <w:endnote w:type="continuationSeparator" w:id="0">
    <w:p w:rsidR="00621608" w:rsidRDefault="00621608" w:rsidP="00FD33F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08" w:rsidRDefault="00621608" w:rsidP="00FD33F8">
      <w:r>
        <w:separator/>
      </w:r>
    </w:p>
  </w:footnote>
  <w:footnote w:type="continuationSeparator" w:id="0">
    <w:p w:rsidR="00621608" w:rsidRDefault="00621608" w:rsidP="00FD3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07" w:rsidRDefault="00354B15" w:rsidP="003E1D21">
    <w:pPr>
      <w:pStyle w:val="a3"/>
      <w:ind w:firstLineChars="2100" w:firstLine="4410"/>
    </w:pPr>
    <w:r>
      <w:rPr>
        <w:rFonts w:hint="eastAsia"/>
      </w:rPr>
      <w:t xml:space="preserve">　　　　　　　　　　　　　　　　　　　</w:t>
    </w:r>
    <w:r w:rsidRPr="00354B15">
      <w:rPr>
        <w:rFonts w:hint="eastAsia"/>
        <w:bdr w:val="single" w:sz="4" w:space="0" w:color="auto"/>
      </w:rPr>
      <w:t>別紙</w:t>
    </w:r>
  </w:p>
  <w:p w:rsidR="00644D07" w:rsidRDefault="00354B15">
    <w:pPr>
      <w:pStyle w:val="a3"/>
    </w:pPr>
    <w:r>
      <w:rPr>
        <w:rFonts w:hint="eastAsia"/>
      </w:rPr>
      <w:t>平成</w:t>
    </w:r>
    <w:r>
      <w:rPr>
        <w:rFonts w:hint="eastAsia"/>
      </w:rPr>
      <w:t>27</w:t>
    </w:r>
    <w:r>
      <w:rPr>
        <w:rFonts w:hint="eastAsia"/>
      </w:rPr>
      <w:t>年度後期判定分から適用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2D67"/>
    <w:multiLevelType w:val="hybridMultilevel"/>
    <w:tmpl w:val="451EEAB0"/>
    <w:lvl w:ilvl="0" w:tplc="3F761C4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5F8567A"/>
    <w:multiLevelType w:val="hybridMultilevel"/>
    <w:tmpl w:val="9066FDF4"/>
    <w:lvl w:ilvl="0" w:tplc="36221C9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B4697F"/>
    <w:multiLevelType w:val="hybridMultilevel"/>
    <w:tmpl w:val="75C6C716"/>
    <w:lvl w:ilvl="0" w:tplc="C1DEE5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B55333B"/>
    <w:multiLevelType w:val="hybridMultilevel"/>
    <w:tmpl w:val="435A4A5A"/>
    <w:lvl w:ilvl="0" w:tplc="B48A9ED8">
      <w:start w:val="1"/>
      <w:numFmt w:val="decimalFullWidth"/>
      <w:lvlText w:val="注%1）"/>
      <w:lvlJc w:val="left"/>
      <w:pPr>
        <w:ind w:left="1403" w:hanging="720"/>
      </w:pPr>
      <w:rPr>
        <w:rFonts w:hint="default"/>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4">
    <w:nsid w:val="50726C1F"/>
    <w:multiLevelType w:val="hybridMultilevel"/>
    <w:tmpl w:val="AFCCBE5E"/>
    <w:lvl w:ilvl="0" w:tplc="A5C881A8">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65D71D1"/>
    <w:multiLevelType w:val="hybridMultilevel"/>
    <w:tmpl w:val="3418C876"/>
    <w:lvl w:ilvl="0" w:tplc="F6DE3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E8F582A"/>
    <w:multiLevelType w:val="hybridMultilevel"/>
    <w:tmpl w:val="10ACF42E"/>
    <w:lvl w:ilvl="0" w:tplc="963ADB8C">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nsid w:val="685A1B57"/>
    <w:multiLevelType w:val="hybridMultilevel"/>
    <w:tmpl w:val="7E8435AA"/>
    <w:lvl w:ilvl="0" w:tplc="D49C1524">
      <w:start w:val="1"/>
      <w:numFmt w:val="decimal"/>
      <w:lvlText w:val="注%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73F96B20"/>
    <w:multiLevelType w:val="hybridMultilevel"/>
    <w:tmpl w:val="2E665258"/>
    <w:lvl w:ilvl="0" w:tplc="07B02FAC">
      <w:start w:val="1"/>
      <w:numFmt w:val="decimalFullWidth"/>
      <w:lvlText w:val="注%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nsid w:val="7F275EAA"/>
    <w:multiLevelType w:val="hybridMultilevel"/>
    <w:tmpl w:val="9066FDF4"/>
    <w:lvl w:ilvl="0" w:tplc="36221C9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2"/>
  </w:num>
  <w:num w:numId="4">
    <w:abstractNumId w:val="9"/>
  </w:num>
  <w:num w:numId="5">
    <w:abstractNumId w:val="1"/>
  </w:num>
  <w:num w:numId="6">
    <w:abstractNumId w:val="4"/>
  </w:num>
  <w:num w:numId="7">
    <w:abstractNumId w:val="0"/>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4EA"/>
    <w:rsid w:val="00000E95"/>
    <w:rsid w:val="00005866"/>
    <w:rsid w:val="0000694B"/>
    <w:rsid w:val="00016FA7"/>
    <w:rsid w:val="000174EA"/>
    <w:rsid w:val="0002126C"/>
    <w:rsid w:val="000433BA"/>
    <w:rsid w:val="00051D22"/>
    <w:rsid w:val="00060ECC"/>
    <w:rsid w:val="0006100C"/>
    <w:rsid w:val="000634A7"/>
    <w:rsid w:val="000667DA"/>
    <w:rsid w:val="00067273"/>
    <w:rsid w:val="000711F7"/>
    <w:rsid w:val="00075C1D"/>
    <w:rsid w:val="0009112C"/>
    <w:rsid w:val="000A5A73"/>
    <w:rsid w:val="000B4869"/>
    <w:rsid w:val="000B5AA8"/>
    <w:rsid w:val="000B5DA8"/>
    <w:rsid w:val="000B69B6"/>
    <w:rsid w:val="000C48D6"/>
    <w:rsid w:val="000D5E88"/>
    <w:rsid w:val="000E2CDB"/>
    <w:rsid w:val="000F02E2"/>
    <w:rsid w:val="000F5B53"/>
    <w:rsid w:val="00107168"/>
    <w:rsid w:val="00115ACA"/>
    <w:rsid w:val="0015080A"/>
    <w:rsid w:val="00160DCC"/>
    <w:rsid w:val="00175581"/>
    <w:rsid w:val="00175CE4"/>
    <w:rsid w:val="00175E3A"/>
    <w:rsid w:val="00186C95"/>
    <w:rsid w:val="00194A0B"/>
    <w:rsid w:val="0019780A"/>
    <w:rsid w:val="001A33C8"/>
    <w:rsid w:val="001B3A08"/>
    <w:rsid w:val="001D478A"/>
    <w:rsid w:val="001E43EC"/>
    <w:rsid w:val="001E5779"/>
    <w:rsid w:val="001F4D1E"/>
    <w:rsid w:val="001F6EA5"/>
    <w:rsid w:val="001F7E86"/>
    <w:rsid w:val="0020445D"/>
    <w:rsid w:val="0020567F"/>
    <w:rsid w:val="00206D2D"/>
    <w:rsid w:val="00215A4C"/>
    <w:rsid w:val="0021625F"/>
    <w:rsid w:val="00232272"/>
    <w:rsid w:val="00247109"/>
    <w:rsid w:val="00261A39"/>
    <w:rsid w:val="00275A16"/>
    <w:rsid w:val="00275E87"/>
    <w:rsid w:val="0028706A"/>
    <w:rsid w:val="0028750C"/>
    <w:rsid w:val="00291A08"/>
    <w:rsid w:val="002940FB"/>
    <w:rsid w:val="002B1F4C"/>
    <w:rsid w:val="002B3F14"/>
    <w:rsid w:val="002B653E"/>
    <w:rsid w:val="002C04F4"/>
    <w:rsid w:val="002C37EA"/>
    <w:rsid w:val="002C44B4"/>
    <w:rsid w:val="002C7175"/>
    <w:rsid w:val="002D3178"/>
    <w:rsid w:val="002E471D"/>
    <w:rsid w:val="002E5ACF"/>
    <w:rsid w:val="002F32D5"/>
    <w:rsid w:val="002F62B3"/>
    <w:rsid w:val="00302E4E"/>
    <w:rsid w:val="0031056B"/>
    <w:rsid w:val="00321D4E"/>
    <w:rsid w:val="00334948"/>
    <w:rsid w:val="00354A76"/>
    <w:rsid w:val="00354B15"/>
    <w:rsid w:val="00355E68"/>
    <w:rsid w:val="00357D43"/>
    <w:rsid w:val="0037371C"/>
    <w:rsid w:val="00377C2F"/>
    <w:rsid w:val="00384075"/>
    <w:rsid w:val="00386C69"/>
    <w:rsid w:val="003907D3"/>
    <w:rsid w:val="003A370B"/>
    <w:rsid w:val="003B5F94"/>
    <w:rsid w:val="003D0ABB"/>
    <w:rsid w:val="003D4D21"/>
    <w:rsid w:val="003D7F02"/>
    <w:rsid w:val="003E1D21"/>
    <w:rsid w:val="003E4AEC"/>
    <w:rsid w:val="003F2046"/>
    <w:rsid w:val="003F35E0"/>
    <w:rsid w:val="00401299"/>
    <w:rsid w:val="00415A9E"/>
    <w:rsid w:val="004220FF"/>
    <w:rsid w:val="0044495B"/>
    <w:rsid w:val="0044792A"/>
    <w:rsid w:val="00462491"/>
    <w:rsid w:val="00463EDD"/>
    <w:rsid w:val="004642EF"/>
    <w:rsid w:val="00466995"/>
    <w:rsid w:val="00484212"/>
    <w:rsid w:val="00487297"/>
    <w:rsid w:val="00491DDF"/>
    <w:rsid w:val="00496AC1"/>
    <w:rsid w:val="004A0437"/>
    <w:rsid w:val="004A10A4"/>
    <w:rsid w:val="004A155E"/>
    <w:rsid w:val="004A70BE"/>
    <w:rsid w:val="004C3D36"/>
    <w:rsid w:val="004D22E3"/>
    <w:rsid w:val="004D2F63"/>
    <w:rsid w:val="004E00CC"/>
    <w:rsid w:val="004E02D9"/>
    <w:rsid w:val="004E49B8"/>
    <w:rsid w:val="00503028"/>
    <w:rsid w:val="005157BD"/>
    <w:rsid w:val="00520D30"/>
    <w:rsid w:val="0053248B"/>
    <w:rsid w:val="005433BF"/>
    <w:rsid w:val="00545FBE"/>
    <w:rsid w:val="00550809"/>
    <w:rsid w:val="00550F35"/>
    <w:rsid w:val="005714F8"/>
    <w:rsid w:val="0058297A"/>
    <w:rsid w:val="00584244"/>
    <w:rsid w:val="00584D1B"/>
    <w:rsid w:val="00587F4D"/>
    <w:rsid w:val="00591D04"/>
    <w:rsid w:val="00592774"/>
    <w:rsid w:val="00595C79"/>
    <w:rsid w:val="005A207F"/>
    <w:rsid w:val="005A25F2"/>
    <w:rsid w:val="005B15BA"/>
    <w:rsid w:val="005C3684"/>
    <w:rsid w:val="005D5CB2"/>
    <w:rsid w:val="005E175D"/>
    <w:rsid w:val="005E6D38"/>
    <w:rsid w:val="005E7B56"/>
    <w:rsid w:val="00602913"/>
    <w:rsid w:val="00605B21"/>
    <w:rsid w:val="00606464"/>
    <w:rsid w:val="00621608"/>
    <w:rsid w:val="006229E4"/>
    <w:rsid w:val="00631C8C"/>
    <w:rsid w:val="00631D46"/>
    <w:rsid w:val="00635FA4"/>
    <w:rsid w:val="0063610A"/>
    <w:rsid w:val="006403B2"/>
    <w:rsid w:val="00644D07"/>
    <w:rsid w:val="00657313"/>
    <w:rsid w:val="00663450"/>
    <w:rsid w:val="00674172"/>
    <w:rsid w:val="006A0878"/>
    <w:rsid w:val="006B1484"/>
    <w:rsid w:val="006B7D2B"/>
    <w:rsid w:val="006C45E3"/>
    <w:rsid w:val="006F7079"/>
    <w:rsid w:val="00704837"/>
    <w:rsid w:val="007221B2"/>
    <w:rsid w:val="007341A4"/>
    <w:rsid w:val="00736764"/>
    <w:rsid w:val="007379D7"/>
    <w:rsid w:val="00742723"/>
    <w:rsid w:val="007535DF"/>
    <w:rsid w:val="00754590"/>
    <w:rsid w:val="007833C7"/>
    <w:rsid w:val="00785B1A"/>
    <w:rsid w:val="007A7B89"/>
    <w:rsid w:val="007D3240"/>
    <w:rsid w:val="007D6386"/>
    <w:rsid w:val="007D6A81"/>
    <w:rsid w:val="007F18D1"/>
    <w:rsid w:val="007F2AE8"/>
    <w:rsid w:val="007F4790"/>
    <w:rsid w:val="00816EDE"/>
    <w:rsid w:val="00825C16"/>
    <w:rsid w:val="00847242"/>
    <w:rsid w:val="0086055B"/>
    <w:rsid w:val="00867AE1"/>
    <w:rsid w:val="008809AD"/>
    <w:rsid w:val="0088699B"/>
    <w:rsid w:val="0089384E"/>
    <w:rsid w:val="00895534"/>
    <w:rsid w:val="008A3D4C"/>
    <w:rsid w:val="008C7522"/>
    <w:rsid w:val="008E488B"/>
    <w:rsid w:val="008F7D37"/>
    <w:rsid w:val="00910879"/>
    <w:rsid w:val="00917896"/>
    <w:rsid w:val="009223A8"/>
    <w:rsid w:val="00922491"/>
    <w:rsid w:val="009226CF"/>
    <w:rsid w:val="009245F2"/>
    <w:rsid w:val="009300BD"/>
    <w:rsid w:val="009434A2"/>
    <w:rsid w:val="00943983"/>
    <w:rsid w:val="00946CCF"/>
    <w:rsid w:val="00947604"/>
    <w:rsid w:val="0095283A"/>
    <w:rsid w:val="00964644"/>
    <w:rsid w:val="00971C1D"/>
    <w:rsid w:val="00975AA2"/>
    <w:rsid w:val="009816DC"/>
    <w:rsid w:val="00991924"/>
    <w:rsid w:val="009A09A8"/>
    <w:rsid w:val="009A45A6"/>
    <w:rsid w:val="009A4DCF"/>
    <w:rsid w:val="009A5D06"/>
    <w:rsid w:val="009B0C28"/>
    <w:rsid w:val="009B17E8"/>
    <w:rsid w:val="009B4838"/>
    <w:rsid w:val="009B5156"/>
    <w:rsid w:val="009B7F20"/>
    <w:rsid w:val="009C003C"/>
    <w:rsid w:val="009D005A"/>
    <w:rsid w:val="009D141D"/>
    <w:rsid w:val="009D3B33"/>
    <w:rsid w:val="009D4822"/>
    <w:rsid w:val="009E5259"/>
    <w:rsid w:val="009F4B6E"/>
    <w:rsid w:val="009F6FF5"/>
    <w:rsid w:val="00A03B52"/>
    <w:rsid w:val="00A0641F"/>
    <w:rsid w:val="00A076DD"/>
    <w:rsid w:val="00A26EE6"/>
    <w:rsid w:val="00A34447"/>
    <w:rsid w:val="00A3629D"/>
    <w:rsid w:val="00A57DFA"/>
    <w:rsid w:val="00A60538"/>
    <w:rsid w:val="00A60E17"/>
    <w:rsid w:val="00A76869"/>
    <w:rsid w:val="00A81C91"/>
    <w:rsid w:val="00A83B53"/>
    <w:rsid w:val="00A927A6"/>
    <w:rsid w:val="00AA2D45"/>
    <w:rsid w:val="00AA6AE7"/>
    <w:rsid w:val="00AA6C33"/>
    <w:rsid w:val="00AA783B"/>
    <w:rsid w:val="00AB3186"/>
    <w:rsid w:val="00AB622B"/>
    <w:rsid w:val="00AC1393"/>
    <w:rsid w:val="00AC5D8A"/>
    <w:rsid w:val="00AD5111"/>
    <w:rsid w:val="00AE6666"/>
    <w:rsid w:val="00B0301A"/>
    <w:rsid w:val="00B23DDF"/>
    <w:rsid w:val="00B240D6"/>
    <w:rsid w:val="00B242C0"/>
    <w:rsid w:val="00B30ADD"/>
    <w:rsid w:val="00B34ED2"/>
    <w:rsid w:val="00B47549"/>
    <w:rsid w:val="00B51A68"/>
    <w:rsid w:val="00B530CE"/>
    <w:rsid w:val="00B54A13"/>
    <w:rsid w:val="00B6380D"/>
    <w:rsid w:val="00B65510"/>
    <w:rsid w:val="00B74727"/>
    <w:rsid w:val="00B75F97"/>
    <w:rsid w:val="00B803C1"/>
    <w:rsid w:val="00B81F57"/>
    <w:rsid w:val="00B82EA0"/>
    <w:rsid w:val="00B965AE"/>
    <w:rsid w:val="00B97904"/>
    <w:rsid w:val="00BA4686"/>
    <w:rsid w:val="00BB4272"/>
    <w:rsid w:val="00BC3365"/>
    <w:rsid w:val="00BC3C65"/>
    <w:rsid w:val="00BD635C"/>
    <w:rsid w:val="00BD6616"/>
    <w:rsid w:val="00BE6CCF"/>
    <w:rsid w:val="00BF2C6C"/>
    <w:rsid w:val="00C02C79"/>
    <w:rsid w:val="00C07CA2"/>
    <w:rsid w:val="00C10EF9"/>
    <w:rsid w:val="00C111FE"/>
    <w:rsid w:val="00C238F0"/>
    <w:rsid w:val="00C31BA5"/>
    <w:rsid w:val="00C36D7F"/>
    <w:rsid w:val="00C375F0"/>
    <w:rsid w:val="00C407DE"/>
    <w:rsid w:val="00C51856"/>
    <w:rsid w:val="00C704F0"/>
    <w:rsid w:val="00C72D17"/>
    <w:rsid w:val="00CF1E61"/>
    <w:rsid w:val="00CF562E"/>
    <w:rsid w:val="00CF5FF7"/>
    <w:rsid w:val="00D00B08"/>
    <w:rsid w:val="00D019F6"/>
    <w:rsid w:val="00D1278B"/>
    <w:rsid w:val="00D16064"/>
    <w:rsid w:val="00D17180"/>
    <w:rsid w:val="00D24ED3"/>
    <w:rsid w:val="00D26869"/>
    <w:rsid w:val="00D3116D"/>
    <w:rsid w:val="00D31952"/>
    <w:rsid w:val="00D36764"/>
    <w:rsid w:val="00D36EA7"/>
    <w:rsid w:val="00D40E83"/>
    <w:rsid w:val="00D4386F"/>
    <w:rsid w:val="00D509F1"/>
    <w:rsid w:val="00D52188"/>
    <w:rsid w:val="00D536A2"/>
    <w:rsid w:val="00D5704B"/>
    <w:rsid w:val="00D6055B"/>
    <w:rsid w:val="00D65F73"/>
    <w:rsid w:val="00D71900"/>
    <w:rsid w:val="00D72DFC"/>
    <w:rsid w:val="00D831C1"/>
    <w:rsid w:val="00D8352B"/>
    <w:rsid w:val="00D8517E"/>
    <w:rsid w:val="00D86BC4"/>
    <w:rsid w:val="00D95D39"/>
    <w:rsid w:val="00D971F1"/>
    <w:rsid w:val="00DB420D"/>
    <w:rsid w:val="00DC3AA4"/>
    <w:rsid w:val="00DC750D"/>
    <w:rsid w:val="00DD4E40"/>
    <w:rsid w:val="00DE17A3"/>
    <w:rsid w:val="00DF699F"/>
    <w:rsid w:val="00E045F8"/>
    <w:rsid w:val="00E0697A"/>
    <w:rsid w:val="00E21A81"/>
    <w:rsid w:val="00E46169"/>
    <w:rsid w:val="00E53627"/>
    <w:rsid w:val="00E64852"/>
    <w:rsid w:val="00E77F77"/>
    <w:rsid w:val="00E83B8A"/>
    <w:rsid w:val="00E87F66"/>
    <w:rsid w:val="00E969B3"/>
    <w:rsid w:val="00EA17B5"/>
    <w:rsid w:val="00EA5121"/>
    <w:rsid w:val="00EA7CBB"/>
    <w:rsid w:val="00EB4C44"/>
    <w:rsid w:val="00EE7724"/>
    <w:rsid w:val="00EF2B80"/>
    <w:rsid w:val="00F04FDC"/>
    <w:rsid w:val="00F16BDB"/>
    <w:rsid w:val="00F254A8"/>
    <w:rsid w:val="00F325A1"/>
    <w:rsid w:val="00F439DA"/>
    <w:rsid w:val="00F4469B"/>
    <w:rsid w:val="00F53DF9"/>
    <w:rsid w:val="00F6179E"/>
    <w:rsid w:val="00F61A12"/>
    <w:rsid w:val="00F71794"/>
    <w:rsid w:val="00F81522"/>
    <w:rsid w:val="00F92704"/>
    <w:rsid w:val="00FA510C"/>
    <w:rsid w:val="00FC58D2"/>
    <w:rsid w:val="00FD33BB"/>
    <w:rsid w:val="00FD33F8"/>
    <w:rsid w:val="00FD75C1"/>
    <w:rsid w:val="00FE1845"/>
    <w:rsid w:val="00FF01D3"/>
    <w:rsid w:val="00FF6E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3F8"/>
    <w:pPr>
      <w:tabs>
        <w:tab w:val="center" w:pos="4252"/>
        <w:tab w:val="right" w:pos="8504"/>
      </w:tabs>
      <w:snapToGrid w:val="0"/>
    </w:pPr>
  </w:style>
  <w:style w:type="character" w:customStyle="1" w:styleId="a4">
    <w:name w:val="ヘッダー (文字)"/>
    <w:basedOn w:val="a0"/>
    <w:link w:val="a3"/>
    <w:uiPriority w:val="99"/>
    <w:rsid w:val="00FD33F8"/>
  </w:style>
  <w:style w:type="paragraph" w:styleId="a5">
    <w:name w:val="footer"/>
    <w:basedOn w:val="a"/>
    <w:link w:val="a6"/>
    <w:uiPriority w:val="99"/>
    <w:semiHidden/>
    <w:unhideWhenUsed/>
    <w:rsid w:val="00FD33F8"/>
    <w:pPr>
      <w:tabs>
        <w:tab w:val="center" w:pos="4252"/>
        <w:tab w:val="right" w:pos="8504"/>
      </w:tabs>
      <w:snapToGrid w:val="0"/>
    </w:pPr>
  </w:style>
  <w:style w:type="character" w:customStyle="1" w:styleId="a6">
    <w:name w:val="フッター (文字)"/>
    <w:basedOn w:val="a0"/>
    <w:link w:val="a5"/>
    <w:uiPriority w:val="99"/>
    <w:semiHidden/>
    <w:rsid w:val="00FD33F8"/>
  </w:style>
  <w:style w:type="paragraph" w:styleId="a7">
    <w:name w:val="Note Heading"/>
    <w:basedOn w:val="a"/>
    <w:next w:val="a"/>
    <w:link w:val="a8"/>
    <w:uiPriority w:val="99"/>
    <w:unhideWhenUsed/>
    <w:rsid w:val="000433BA"/>
    <w:pPr>
      <w:jc w:val="center"/>
    </w:pPr>
  </w:style>
  <w:style w:type="character" w:customStyle="1" w:styleId="a8">
    <w:name w:val="記 (文字)"/>
    <w:basedOn w:val="a0"/>
    <w:link w:val="a7"/>
    <w:uiPriority w:val="99"/>
    <w:rsid w:val="000433BA"/>
  </w:style>
  <w:style w:type="paragraph" w:styleId="a9">
    <w:name w:val="Closing"/>
    <w:basedOn w:val="a"/>
    <w:link w:val="aa"/>
    <w:uiPriority w:val="99"/>
    <w:unhideWhenUsed/>
    <w:rsid w:val="000433BA"/>
    <w:pPr>
      <w:jc w:val="right"/>
    </w:pPr>
  </w:style>
  <w:style w:type="character" w:customStyle="1" w:styleId="aa">
    <w:name w:val="結語 (文字)"/>
    <w:basedOn w:val="a0"/>
    <w:link w:val="a9"/>
    <w:uiPriority w:val="99"/>
    <w:rsid w:val="000433BA"/>
  </w:style>
  <w:style w:type="paragraph" w:styleId="ab">
    <w:name w:val="List Paragraph"/>
    <w:basedOn w:val="a"/>
    <w:uiPriority w:val="34"/>
    <w:qFormat/>
    <w:rsid w:val="00663450"/>
    <w:pPr>
      <w:ind w:leftChars="400" w:left="840"/>
    </w:pPr>
  </w:style>
  <w:style w:type="paragraph" w:styleId="ac">
    <w:name w:val="Balloon Text"/>
    <w:basedOn w:val="a"/>
    <w:link w:val="ad"/>
    <w:uiPriority w:val="99"/>
    <w:semiHidden/>
    <w:unhideWhenUsed/>
    <w:rsid w:val="00644D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4D0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2</cp:revision>
  <cp:lastPrinted>2015-09-14T01:29:00Z</cp:lastPrinted>
  <dcterms:created xsi:type="dcterms:W3CDTF">2015-09-18T09:46:00Z</dcterms:created>
  <dcterms:modified xsi:type="dcterms:W3CDTF">2015-09-18T09:46:00Z</dcterms:modified>
</cp:coreProperties>
</file>