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4EAA5D23" w14:textId="77777777" w:rsidR="00D60BE6" w:rsidRPr="00446EF8" w:rsidRDefault="00A40D47" w:rsidP="00A40D47">
      <w:pPr>
        <w:spacing w:after="21"/>
        <w:ind w:right="840"/>
        <w:jc w:val="center"/>
        <w:rPr>
          <w:b/>
          <w:sz w:val="28"/>
          <w:szCs w:val="21"/>
        </w:rPr>
      </w:pPr>
      <w:r>
        <w:rPr>
          <w:rFonts w:hint="eastAsia"/>
          <w:b/>
          <w:sz w:val="28"/>
          <w:szCs w:val="21"/>
        </w:rPr>
        <w:t>供給設備内容書</w:t>
      </w:r>
      <w:r w:rsidR="00343753" w:rsidRPr="00446EF8">
        <w:rPr>
          <w:b/>
          <w:sz w:val="28"/>
          <w:szCs w:val="21"/>
        </w:rPr>
        <w:t>(容器1トン未満)</w:t>
      </w:r>
    </w:p>
    <w:tbl>
      <w:tblPr>
        <w:tblStyle w:val="ae"/>
        <w:tblW w:w="9843" w:type="dxa"/>
        <w:jc w:val="center"/>
        <w:tblLook w:val="06A0" w:firstRow="1" w:lastRow="0" w:firstColumn="1" w:lastColumn="0" w:noHBand="1" w:noVBand="1"/>
      </w:tblPr>
      <w:tblGrid>
        <w:gridCol w:w="1233"/>
        <w:gridCol w:w="1172"/>
        <w:gridCol w:w="3544"/>
        <w:gridCol w:w="1201"/>
        <w:gridCol w:w="2693"/>
      </w:tblGrid>
      <w:tr w:rsidR="004A3154" w:rsidRPr="004A3154" w14:paraId="46DB3D2C" w14:textId="77777777" w:rsidTr="008840A8">
        <w:trPr>
          <w:trHeight w:val="391"/>
          <w:jc w:val="center"/>
        </w:trPr>
        <w:tc>
          <w:tcPr>
            <w:tcW w:w="1233" w:type="dxa"/>
            <w:vMerge w:val="restart"/>
            <w:vAlign w:val="center"/>
          </w:tcPr>
          <w:p w14:paraId="78C3EF90" w14:textId="77777777" w:rsidR="004A3154" w:rsidRPr="004A3154" w:rsidRDefault="004A3154">
            <w:pPr>
              <w:spacing w:after="0"/>
              <w:ind w:left="36" w:firstLine="7"/>
              <w:rPr>
                <w:sz w:val="21"/>
                <w:szCs w:val="21"/>
              </w:rPr>
            </w:pPr>
            <w:r w:rsidRPr="004A3154">
              <w:rPr>
                <w:sz w:val="21"/>
                <w:szCs w:val="21"/>
              </w:rPr>
              <w:t>工事を行った事業所</w:t>
            </w:r>
          </w:p>
        </w:tc>
        <w:tc>
          <w:tcPr>
            <w:tcW w:w="1172" w:type="dxa"/>
            <w:vAlign w:val="center"/>
          </w:tcPr>
          <w:p w14:paraId="0FCA5E14" w14:textId="77777777" w:rsidR="004A3154" w:rsidRPr="004A3154" w:rsidRDefault="004A3154">
            <w:pPr>
              <w:spacing w:after="0"/>
              <w:jc w:val="both"/>
              <w:rPr>
                <w:sz w:val="21"/>
                <w:szCs w:val="21"/>
              </w:rPr>
            </w:pPr>
            <w:r w:rsidRPr="004A3154">
              <w:rPr>
                <w:sz w:val="21"/>
                <w:szCs w:val="21"/>
              </w:rPr>
              <w:t>事業所名</w:t>
            </w:r>
          </w:p>
        </w:tc>
        <w:tc>
          <w:tcPr>
            <w:tcW w:w="3544" w:type="dxa"/>
            <w:vAlign w:val="center"/>
          </w:tcPr>
          <w:p w14:paraId="6187D4FE" w14:textId="77777777" w:rsidR="004A3154" w:rsidRPr="004A3154" w:rsidRDefault="004A3154">
            <w:pPr>
              <w:rPr>
                <w:sz w:val="21"/>
                <w:szCs w:val="21"/>
              </w:rPr>
            </w:pPr>
          </w:p>
        </w:tc>
        <w:tc>
          <w:tcPr>
            <w:tcW w:w="1201" w:type="dxa"/>
            <w:vAlign w:val="center"/>
          </w:tcPr>
          <w:p w14:paraId="3303092A" w14:textId="77777777" w:rsidR="004A3154" w:rsidRPr="004A3154" w:rsidRDefault="004A3154">
            <w:pPr>
              <w:spacing w:after="0"/>
              <w:ind w:left="43"/>
              <w:rPr>
                <w:sz w:val="21"/>
                <w:szCs w:val="21"/>
              </w:rPr>
            </w:pPr>
            <w:r w:rsidRPr="004A3154">
              <w:rPr>
                <w:sz w:val="21"/>
                <w:szCs w:val="21"/>
              </w:rPr>
              <w:t>工事完了</w:t>
            </w:r>
            <w:r>
              <w:rPr>
                <w:rFonts w:hint="eastAsia"/>
                <w:sz w:val="21"/>
                <w:szCs w:val="21"/>
              </w:rPr>
              <w:t>日</w:t>
            </w:r>
          </w:p>
        </w:tc>
        <w:tc>
          <w:tcPr>
            <w:tcW w:w="2693" w:type="dxa"/>
            <w:vAlign w:val="center"/>
          </w:tcPr>
          <w:p w14:paraId="16835186" w14:textId="77777777" w:rsidR="004A3154" w:rsidRPr="004A3154" w:rsidRDefault="004A3154">
            <w:pPr>
              <w:spacing w:after="0"/>
              <w:jc w:val="both"/>
              <w:rPr>
                <w:sz w:val="21"/>
                <w:szCs w:val="21"/>
              </w:rPr>
            </w:pPr>
            <w:r>
              <w:rPr>
                <w:rFonts w:hint="eastAsia"/>
                <w:sz w:val="21"/>
                <w:szCs w:val="21"/>
              </w:rPr>
              <w:t xml:space="preserve">　　　年　　月　　日</w:t>
            </w:r>
          </w:p>
        </w:tc>
      </w:tr>
      <w:tr w:rsidR="004A3154" w:rsidRPr="004A3154" w14:paraId="69E7D0D6" w14:textId="77777777" w:rsidTr="008840A8">
        <w:trPr>
          <w:trHeight w:val="388"/>
          <w:jc w:val="center"/>
        </w:trPr>
        <w:tc>
          <w:tcPr>
            <w:tcW w:w="1233" w:type="dxa"/>
            <w:vMerge/>
            <w:vAlign w:val="center"/>
          </w:tcPr>
          <w:p w14:paraId="63C6A35D" w14:textId="77777777" w:rsidR="004A3154" w:rsidRPr="004A3154" w:rsidRDefault="004A3154">
            <w:pPr>
              <w:rPr>
                <w:sz w:val="21"/>
                <w:szCs w:val="21"/>
              </w:rPr>
            </w:pPr>
          </w:p>
        </w:tc>
        <w:tc>
          <w:tcPr>
            <w:tcW w:w="1172" w:type="dxa"/>
            <w:vAlign w:val="center"/>
          </w:tcPr>
          <w:p w14:paraId="56761394" w14:textId="77777777" w:rsidR="004A3154" w:rsidRPr="004A3154" w:rsidRDefault="004A3154">
            <w:pPr>
              <w:spacing w:after="0"/>
              <w:ind w:left="50"/>
              <w:rPr>
                <w:sz w:val="21"/>
                <w:szCs w:val="21"/>
              </w:rPr>
            </w:pPr>
            <w:r w:rsidRPr="004A3154">
              <w:rPr>
                <w:sz w:val="21"/>
                <w:szCs w:val="21"/>
              </w:rPr>
              <w:t>所在地</w:t>
            </w:r>
          </w:p>
        </w:tc>
        <w:tc>
          <w:tcPr>
            <w:tcW w:w="7438" w:type="dxa"/>
            <w:gridSpan w:val="3"/>
            <w:vAlign w:val="center"/>
          </w:tcPr>
          <w:p w14:paraId="0ADA0B15" w14:textId="77777777" w:rsidR="004A3154" w:rsidRPr="004A3154" w:rsidRDefault="004A3154">
            <w:pPr>
              <w:rPr>
                <w:sz w:val="21"/>
                <w:szCs w:val="21"/>
              </w:rPr>
            </w:pPr>
          </w:p>
        </w:tc>
      </w:tr>
      <w:tr w:rsidR="004A3154" w:rsidRPr="004A3154" w14:paraId="7A4D8013" w14:textId="77777777" w:rsidTr="008840A8">
        <w:trPr>
          <w:trHeight w:val="388"/>
          <w:jc w:val="center"/>
        </w:trPr>
        <w:tc>
          <w:tcPr>
            <w:tcW w:w="2405" w:type="dxa"/>
            <w:gridSpan w:val="2"/>
            <w:vAlign w:val="center"/>
          </w:tcPr>
          <w:p w14:paraId="7D438206" w14:textId="77777777" w:rsidR="004A3154" w:rsidRPr="004A3154" w:rsidRDefault="004A3154">
            <w:pPr>
              <w:spacing w:after="0"/>
              <w:ind w:left="86"/>
              <w:jc w:val="both"/>
              <w:rPr>
                <w:sz w:val="21"/>
                <w:szCs w:val="21"/>
              </w:rPr>
            </w:pPr>
            <w:r w:rsidRPr="004A3154">
              <w:rPr>
                <w:sz w:val="21"/>
                <w:szCs w:val="21"/>
              </w:rPr>
              <w:t>液化石油ガス設備士名</w:t>
            </w:r>
          </w:p>
        </w:tc>
        <w:tc>
          <w:tcPr>
            <w:tcW w:w="3544" w:type="dxa"/>
            <w:vAlign w:val="center"/>
          </w:tcPr>
          <w:p w14:paraId="21E009AE" w14:textId="77777777" w:rsidR="004A3154" w:rsidRPr="004A3154" w:rsidRDefault="004A3154">
            <w:pPr>
              <w:rPr>
                <w:sz w:val="21"/>
                <w:szCs w:val="21"/>
              </w:rPr>
            </w:pPr>
          </w:p>
        </w:tc>
        <w:tc>
          <w:tcPr>
            <w:tcW w:w="1201" w:type="dxa"/>
            <w:vAlign w:val="center"/>
          </w:tcPr>
          <w:p w14:paraId="2AE02876" w14:textId="77777777" w:rsidR="004A3154" w:rsidRPr="004A3154" w:rsidRDefault="004A3154">
            <w:pPr>
              <w:spacing w:after="0"/>
              <w:ind w:left="50"/>
              <w:rPr>
                <w:sz w:val="21"/>
                <w:szCs w:val="21"/>
              </w:rPr>
            </w:pPr>
            <w:r w:rsidRPr="004A3154">
              <w:rPr>
                <w:sz w:val="21"/>
                <w:szCs w:val="21"/>
              </w:rPr>
              <w:t>直近再講習受講日</w:t>
            </w:r>
          </w:p>
        </w:tc>
        <w:tc>
          <w:tcPr>
            <w:tcW w:w="2693" w:type="dxa"/>
            <w:vAlign w:val="center"/>
          </w:tcPr>
          <w:p w14:paraId="747CFEF2" w14:textId="77777777" w:rsidR="004A3154" w:rsidRPr="004A3154" w:rsidRDefault="004A3154" w:rsidP="004A3154">
            <w:pPr>
              <w:spacing w:after="0"/>
              <w:ind w:left="43"/>
              <w:rPr>
                <w:sz w:val="21"/>
                <w:szCs w:val="21"/>
              </w:rPr>
            </w:pPr>
            <w:r>
              <w:rPr>
                <w:rFonts w:hint="eastAsia"/>
                <w:sz w:val="21"/>
                <w:szCs w:val="21"/>
              </w:rPr>
              <w:t xml:space="preserve">　　　年　　月　　日</w:t>
            </w:r>
          </w:p>
        </w:tc>
      </w:tr>
      <w:tr w:rsidR="004A3154" w:rsidRPr="004A3154" w14:paraId="295E6AC1" w14:textId="77777777" w:rsidTr="008840A8">
        <w:trPr>
          <w:trHeight w:val="386"/>
          <w:jc w:val="center"/>
        </w:trPr>
        <w:tc>
          <w:tcPr>
            <w:tcW w:w="1233" w:type="dxa"/>
            <w:vMerge w:val="restart"/>
            <w:vAlign w:val="center"/>
          </w:tcPr>
          <w:p w14:paraId="0A3743FA" w14:textId="77777777" w:rsidR="004A3154" w:rsidRPr="004A3154" w:rsidRDefault="004A3154">
            <w:pPr>
              <w:spacing w:after="0"/>
              <w:ind w:left="50"/>
              <w:rPr>
                <w:sz w:val="21"/>
                <w:szCs w:val="21"/>
              </w:rPr>
            </w:pPr>
            <w:r>
              <w:rPr>
                <w:sz w:val="21"/>
                <w:szCs w:val="21"/>
              </w:rPr>
              <w:t>工事</w:t>
            </w:r>
            <w:r>
              <w:rPr>
                <w:rFonts w:hint="eastAsia"/>
                <w:sz w:val="21"/>
                <w:szCs w:val="21"/>
              </w:rPr>
              <w:t>場所</w:t>
            </w:r>
          </w:p>
        </w:tc>
        <w:tc>
          <w:tcPr>
            <w:tcW w:w="1172" w:type="dxa"/>
            <w:vAlign w:val="center"/>
          </w:tcPr>
          <w:p w14:paraId="05379707" w14:textId="77777777" w:rsidR="004A3154" w:rsidRPr="004A3154" w:rsidRDefault="004A3154">
            <w:pPr>
              <w:spacing w:after="0"/>
              <w:ind w:left="58"/>
              <w:rPr>
                <w:sz w:val="21"/>
                <w:szCs w:val="21"/>
              </w:rPr>
            </w:pPr>
            <w:r w:rsidRPr="004A3154">
              <w:rPr>
                <w:sz w:val="21"/>
                <w:szCs w:val="21"/>
              </w:rPr>
              <w:t>名称</w:t>
            </w:r>
          </w:p>
        </w:tc>
        <w:tc>
          <w:tcPr>
            <w:tcW w:w="3544" w:type="dxa"/>
            <w:vAlign w:val="center"/>
          </w:tcPr>
          <w:p w14:paraId="40A9ACC7" w14:textId="77777777" w:rsidR="004A3154" w:rsidRPr="004A3154" w:rsidRDefault="004A3154">
            <w:pPr>
              <w:rPr>
                <w:sz w:val="21"/>
                <w:szCs w:val="21"/>
              </w:rPr>
            </w:pPr>
          </w:p>
        </w:tc>
        <w:tc>
          <w:tcPr>
            <w:tcW w:w="1201" w:type="dxa"/>
            <w:vAlign w:val="center"/>
          </w:tcPr>
          <w:p w14:paraId="485621D6" w14:textId="77777777" w:rsidR="004A3154" w:rsidRPr="004A3154" w:rsidRDefault="004A3154">
            <w:pPr>
              <w:spacing w:after="0"/>
              <w:ind w:left="43"/>
              <w:jc w:val="both"/>
              <w:rPr>
                <w:sz w:val="21"/>
                <w:szCs w:val="21"/>
              </w:rPr>
            </w:pPr>
            <w:r w:rsidRPr="004A3154">
              <w:rPr>
                <w:sz w:val="21"/>
                <w:szCs w:val="21"/>
              </w:rPr>
              <w:t>供給戸数</w:t>
            </w:r>
          </w:p>
        </w:tc>
        <w:tc>
          <w:tcPr>
            <w:tcW w:w="2693" w:type="dxa"/>
            <w:vAlign w:val="center"/>
          </w:tcPr>
          <w:p w14:paraId="2B5CFCE3" w14:textId="77777777" w:rsidR="004A3154" w:rsidRPr="004A3154" w:rsidRDefault="004A3154">
            <w:pPr>
              <w:rPr>
                <w:sz w:val="21"/>
                <w:szCs w:val="21"/>
              </w:rPr>
            </w:pPr>
          </w:p>
        </w:tc>
      </w:tr>
      <w:tr w:rsidR="004A3154" w:rsidRPr="004A3154" w14:paraId="0DFA1E93" w14:textId="77777777" w:rsidTr="008840A8">
        <w:trPr>
          <w:trHeight w:val="384"/>
          <w:jc w:val="center"/>
        </w:trPr>
        <w:tc>
          <w:tcPr>
            <w:tcW w:w="1233" w:type="dxa"/>
            <w:vMerge/>
            <w:vAlign w:val="center"/>
          </w:tcPr>
          <w:p w14:paraId="2632433C" w14:textId="77777777" w:rsidR="004A3154" w:rsidRPr="004A3154" w:rsidRDefault="004A3154">
            <w:pPr>
              <w:rPr>
                <w:sz w:val="21"/>
                <w:szCs w:val="21"/>
              </w:rPr>
            </w:pPr>
          </w:p>
        </w:tc>
        <w:tc>
          <w:tcPr>
            <w:tcW w:w="1172" w:type="dxa"/>
            <w:vAlign w:val="center"/>
          </w:tcPr>
          <w:p w14:paraId="714A1575" w14:textId="77777777" w:rsidR="004A3154" w:rsidRPr="004A3154" w:rsidRDefault="004A3154">
            <w:pPr>
              <w:spacing w:after="0"/>
              <w:ind w:left="50"/>
              <w:rPr>
                <w:sz w:val="21"/>
                <w:szCs w:val="21"/>
              </w:rPr>
            </w:pPr>
            <w:r w:rsidRPr="004A3154">
              <w:rPr>
                <w:sz w:val="21"/>
                <w:szCs w:val="21"/>
              </w:rPr>
              <w:t>所在地</w:t>
            </w:r>
          </w:p>
        </w:tc>
        <w:tc>
          <w:tcPr>
            <w:tcW w:w="3544" w:type="dxa"/>
            <w:vAlign w:val="center"/>
          </w:tcPr>
          <w:p w14:paraId="42262057" w14:textId="77777777" w:rsidR="004A3154" w:rsidRPr="004A3154" w:rsidRDefault="004A3154">
            <w:pPr>
              <w:rPr>
                <w:sz w:val="21"/>
                <w:szCs w:val="21"/>
              </w:rPr>
            </w:pPr>
          </w:p>
        </w:tc>
        <w:tc>
          <w:tcPr>
            <w:tcW w:w="1201" w:type="dxa"/>
            <w:vAlign w:val="center"/>
          </w:tcPr>
          <w:p w14:paraId="4BB386BE" w14:textId="77777777" w:rsidR="004A3154" w:rsidRPr="004A3154" w:rsidRDefault="004A3154">
            <w:pPr>
              <w:spacing w:after="0"/>
              <w:ind w:left="43"/>
              <w:jc w:val="both"/>
              <w:rPr>
                <w:sz w:val="21"/>
                <w:szCs w:val="21"/>
              </w:rPr>
            </w:pPr>
            <w:r w:rsidRPr="004A3154">
              <w:rPr>
                <w:sz w:val="21"/>
                <w:szCs w:val="21"/>
              </w:rPr>
              <w:t>貯蔵能力</w:t>
            </w:r>
          </w:p>
        </w:tc>
        <w:tc>
          <w:tcPr>
            <w:tcW w:w="2693" w:type="dxa"/>
            <w:vAlign w:val="center"/>
          </w:tcPr>
          <w:p w14:paraId="4144F865" w14:textId="51C2E2B1" w:rsidR="004A3154" w:rsidRPr="004A3154" w:rsidRDefault="004A3154" w:rsidP="008840A8">
            <w:pPr>
              <w:spacing w:after="0"/>
              <w:ind w:firstLineChars="200" w:firstLine="420"/>
              <w:rPr>
                <w:sz w:val="21"/>
                <w:szCs w:val="21"/>
              </w:rPr>
            </w:pPr>
            <w:r>
              <w:rPr>
                <w:rFonts w:hint="eastAsia"/>
                <w:sz w:val="21"/>
                <w:szCs w:val="21"/>
              </w:rPr>
              <w:t xml:space="preserve">kg×　</w:t>
            </w:r>
            <w:r w:rsidRPr="004A3154">
              <w:rPr>
                <w:sz w:val="21"/>
                <w:szCs w:val="21"/>
              </w:rPr>
              <w:t>本</w:t>
            </w:r>
            <w:r>
              <w:rPr>
                <w:rFonts w:hint="eastAsia"/>
                <w:sz w:val="21"/>
                <w:szCs w:val="21"/>
              </w:rPr>
              <w:t>＝</w:t>
            </w:r>
            <w:r w:rsidR="008840A8">
              <w:rPr>
                <w:rFonts w:hint="eastAsia"/>
                <w:sz w:val="21"/>
                <w:szCs w:val="21"/>
              </w:rPr>
              <w:t xml:space="preserve">　　　</w:t>
            </w:r>
            <w:r>
              <w:rPr>
                <w:rFonts w:hint="eastAsia"/>
                <w:sz w:val="21"/>
                <w:szCs w:val="21"/>
              </w:rPr>
              <w:t>㎏</w:t>
            </w:r>
          </w:p>
        </w:tc>
      </w:tr>
      <w:tr w:rsidR="004A3154" w:rsidRPr="004A3154" w14:paraId="34F2852D" w14:textId="77777777" w:rsidTr="008840A8">
        <w:trPr>
          <w:trHeight w:val="528"/>
          <w:jc w:val="center"/>
        </w:trPr>
        <w:tc>
          <w:tcPr>
            <w:tcW w:w="1233" w:type="dxa"/>
            <w:vAlign w:val="center"/>
          </w:tcPr>
          <w:p w14:paraId="4F73A5BF" w14:textId="1CE33837" w:rsidR="004A3154" w:rsidRPr="004A3154" w:rsidRDefault="004A3154" w:rsidP="008840A8">
            <w:pPr>
              <w:spacing w:after="0"/>
              <w:ind w:rightChars="-65" w:right="-143"/>
              <w:rPr>
                <w:sz w:val="21"/>
                <w:szCs w:val="21"/>
              </w:rPr>
            </w:pPr>
            <w:r>
              <w:rPr>
                <w:rFonts w:hint="eastAsia"/>
                <w:sz w:val="21"/>
                <w:szCs w:val="21"/>
              </w:rPr>
              <w:t>規則第</w:t>
            </w:r>
            <w:r w:rsidR="00F46EBD">
              <w:rPr>
                <w:rFonts w:hint="eastAsia"/>
                <w:sz w:val="21"/>
                <w:szCs w:val="21"/>
              </w:rPr>
              <w:t>18</w:t>
            </w:r>
            <w:r>
              <w:rPr>
                <w:rFonts w:hint="eastAsia"/>
                <w:sz w:val="21"/>
                <w:szCs w:val="21"/>
              </w:rPr>
              <w:t>条関係</w:t>
            </w:r>
          </w:p>
        </w:tc>
        <w:tc>
          <w:tcPr>
            <w:tcW w:w="4716" w:type="dxa"/>
            <w:gridSpan w:val="2"/>
          </w:tcPr>
          <w:p w14:paraId="22AA8102" w14:textId="77777777" w:rsidR="004A3154" w:rsidRPr="004A3154" w:rsidRDefault="004A3154" w:rsidP="000651F5">
            <w:pPr>
              <w:jc w:val="center"/>
              <w:rPr>
                <w:sz w:val="21"/>
                <w:szCs w:val="21"/>
              </w:rPr>
            </w:pPr>
            <w:r>
              <w:rPr>
                <w:rFonts w:hint="eastAsia"/>
                <w:sz w:val="21"/>
                <w:szCs w:val="21"/>
              </w:rPr>
              <w:t>基準</w:t>
            </w:r>
          </w:p>
        </w:tc>
        <w:tc>
          <w:tcPr>
            <w:tcW w:w="3894" w:type="dxa"/>
            <w:gridSpan w:val="2"/>
          </w:tcPr>
          <w:p w14:paraId="0223DD6E" w14:textId="77777777" w:rsidR="004A3154" w:rsidRPr="004A3154" w:rsidRDefault="004A3154" w:rsidP="000651F5">
            <w:pPr>
              <w:spacing w:after="0"/>
              <w:ind w:left="151"/>
              <w:jc w:val="center"/>
              <w:rPr>
                <w:sz w:val="21"/>
                <w:szCs w:val="21"/>
              </w:rPr>
            </w:pPr>
            <w:r>
              <w:rPr>
                <w:rFonts w:hint="eastAsia"/>
                <w:sz w:val="21"/>
                <w:szCs w:val="21"/>
              </w:rPr>
              <w:t>内容</w:t>
            </w:r>
          </w:p>
        </w:tc>
      </w:tr>
      <w:tr w:rsidR="004A3154" w:rsidRPr="004A3154" w14:paraId="06AA0BEA" w14:textId="77777777" w:rsidTr="008840A8">
        <w:trPr>
          <w:trHeight w:val="1045"/>
          <w:jc w:val="center"/>
        </w:trPr>
        <w:tc>
          <w:tcPr>
            <w:tcW w:w="1233" w:type="dxa"/>
            <w:vAlign w:val="center"/>
          </w:tcPr>
          <w:p w14:paraId="56EBDC60" w14:textId="77777777" w:rsidR="004A3154" w:rsidRPr="004A3154" w:rsidRDefault="004A3154" w:rsidP="008840A8">
            <w:pPr>
              <w:spacing w:after="0" w:line="220" w:lineRule="auto"/>
              <w:rPr>
                <w:sz w:val="21"/>
                <w:szCs w:val="21"/>
              </w:rPr>
            </w:pPr>
            <w:r w:rsidRPr="004A3154">
              <w:rPr>
                <w:sz w:val="21"/>
                <w:szCs w:val="21"/>
              </w:rPr>
              <w:t>第1号イ火気</w:t>
            </w:r>
          </w:p>
          <w:p w14:paraId="3172353A" w14:textId="77777777" w:rsidR="004A3154" w:rsidRPr="004A3154" w:rsidRDefault="004A3154" w:rsidP="008840A8">
            <w:pPr>
              <w:spacing w:after="0"/>
              <w:ind w:left="14"/>
              <w:rPr>
                <w:sz w:val="21"/>
                <w:szCs w:val="21"/>
              </w:rPr>
            </w:pPr>
            <w:r w:rsidRPr="004A3154">
              <w:rPr>
                <w:sz w:val="21"/>
                <w:szCs w:val="21"/>
              </w:rPr>
              <w:t>屋外設置</w:t>
            </w:r>
          </w:p>
        </w:tc>
        <w:tc>
          <w:tcPr>
            <w:tcW w:w="4716" w:type="dxa"/>
            <w:gridSpan w:val="2"/>
          </w:tcPr>
          <w:p w14:paraId="0570D08F" w14:textId="77777777" w:rsidR="004A3154" w:rsidRPr="004A3154" w:rsidRDefault="004A3154" w:rsidP="008840A8">
            <w:pPr>
              <w:spacing w:after="0"/>
              <w:ind w:left="10"/>
              <w:rPr>
                <w:sz w:val="21"/>
                <w:szCs w:val="21"/>
              </w:rPr>
            </w:pPr>
            <w:r w:rsidRPr="004A3154">
              <w:rPr>
                <w:sz w:val="21"/>
                <w:szCs w:val="21"/>
              </w:rPr>
              <w:t>火気まで2m以上</w:t>
            </w:r>
          </w:p>
          <w:p w14:paraId="53FDB34C" w14:textId="2E433A6A" w:rsidR="004A3154" w:rsidRPr="004A3154" w:rsidRDefault="004A3154" w:rsidP="008840A8">
            <w:pPr>
              <w:spacing w:after="0"/>
              <w:ind w:left="10" w:firstLine="29"/>
              <w:rPr>
                <w:sz w:val="21"/>
                <w:szCs w:val="21"/>
              </w:rPr>
            </w:pPr>
            <w:r w:rsidRPr="004A3154">
              <w:rPr>
                <w:sz w:val="21"/>
                <w:szCs w:val="21"/>
              </w:rPr>
              <w:t>(不燃性の隔壁設置による火気をさえぎる措置) 容器は屋外に置くこと</w:t>
            </w:r>
            <w:r w:rsidR="00F46EBD">
              <w:rPr>
                <w:rFonts w:hint="eastAsia"/>
                <w:sz w:val="21"/>
                <w:szCs w:val="21"/>
              </w:rPr>
              <w:t>。</w:t>
            </w:r>
          </w:p>
        </w:tc>
        <w:tc>
          <w:tcPr>
            <w:tcW w:w="3894" w:type="dxa"/>
            <w:gridSpan w:val="2"/>
            <w:vAlign w:val="center"/>
          </w:tcPr>
          <w:p w14:paraId="46D45109" w14:textId="6E0DF59A" w:rsidR="00656CDB" w:rsidRDefault="009D5AD3" w:rsidP="00656CDB">
            <w:pPr>
              <w:spacing w:after="0" w:line="240" w:lineRule="auto"/>
              <w:rPr>
                <w:sz w:val="21"/>
                <w:szCs w:val="21"/>
              </w:rPr>
            </w:pPr>
            <w:r>
              <w:rPr>
                <w:rFonts w:hint="eastAsia"/>
                <w:sz w:val="21"/>
                <w:szCs w:val="21"/>
              </w:rPr>
              <w:t>2</w:t>
            </w:r>
            <w:r w:rsidR="00656CDB">
              <w:rPr>
                <w:rFonts w:hint="eastAsia"/>
                <w:sz w:val="21"/>
                <w:szCs w:val="21"/>
              </w:rPr>
              <w:t>m以内に</w:t>
            </w:r>
            <w:r w:rsidR="004A3154" w:rsidRPr="004A3154">
              <w:rPr>
                <w:sz w:val="21"/>
                <w:szCs w:val="21"/>
              </w:rPr>
              <w:t>火気</w:t>
            </w:r>
            <w:r w:rsidR="00656CDB">
              <w:rPr>
                <w:rFonts w:hint="eastAsia"/>
                <w:sz w:val="21"/>
                <w:szCs w:val="21"/>
              </w:rPr>
              <w:t xml:space="preserve">　有　・　無</w:t>
            </w:r>
          </w:p>
          <w:p w14:paraId="5A35ABB9" w14:textId="77777777" w:rsidR="004A3154" w:rsidRPr="004A3154" w:rsidRDefault="00656CDB" w:rsidP="00656CDB">
            <w:pPr>
              <w:spacing w:after="0" w:line="240" w:lineRule="auto"/>
              <w:rPr>
                <w:sz w:val="21"/>
                <w:szCs w:val="21"/>
              </w:rPr>
            </w:pPr>
            <w:r>
              <w:rPr>
                <w:rFonts w:hint="eastAsia"/>
                <w:sz w:val="21"/>
                <w:szCs w:val="21"/>
              </w:rPr>
              <w:t>火気【　　　　　　　】</w:t>
            </w:r>
            <w:r w:rsidR="004A3154" w:rsidRPr="004A3154">
              <w:rPr>
                <w:sz w:val="21"/>
                <w:szCs w:val="21"/>
              </w:rPr>
              <w:t>まで</w:t>
            </w:r>
            <w:r w:rsidR="000651F5">
              <w:rPr>
                <w:rFonts w:hint="eastAsia"/>
                <w:sz w:val="21"/>
                <w:szCs w:val="21"/>
              </w:rPr>
              <w:t xml:space="preserve">　　　ｍ</w:t>
            </w:r>
          </w:p>
          <w:p w14:paraId="5809AFCC" w14:textId="5AF3F7B4" w:rsidR="004A3154" w:rsidRPr="004A3154" w:rsidRDefault="00656CDB" w:rsidP="00F46EBD">
            <w:pPr>
              <w:spacing w:after="0" w:line="240" w:lineRule="auto"/>
              <w:ind w:rightChars="-35" w:right="-77"/>
              <w:rPr>
                <w:sz w:val="21"/>
                <w:szCs w:val="21"/>
              </w:rPr>
            </w:pPr>
            <w:r>
              <w:rPr>
                <w:rFonts w:hint="eastAsia"/>
                <w:sz w:val="21"/>
                <w:szCs w:val="21"/>
              </w:rPr>
              <w:t xml:space="preserve">隔壁設置　</w:t>
            </w:r>
            <w:r w:rsidR="000651F5">
              <w:rPr>
                <w:rFonts w:hint="eastAsia"/>
                <w:sz w:val="21"/>
                <w:szCs w:val="21"/>
              </w:rPr>
              <w:t>有</w:t>
            </w:r>
            <w:r>
              <w:rPr>
                <w:rFonts w:hint="eastAsia"/>
                <w:sz w:val="21"/>
                <w:szCs w:val="21"/>
              </w:rPr>
              <w:t xml:space="preserve"> </w:t>
            </w:r>
            <w:r w:rsidR="000651F5">
              <w:rPr>
                <w:rFonts w:hint="eastAsia"/>
                <w:sz w:val="21"/>
                <w:szCs w:val="21"/>
              </w:rPr>
              <w:t>・ 無</w:t>
            </w:r>
          </w:p>
        </w:tc>
      </w:tr>
      <w:tr w:rsidR="004A3154" w:rsidRPr="004A3154" w14:paraId="493CA6C9" w14:textId="77777777" w:rsidTr="008840A8">
        <w:trPr>
          <w:trHeight w:val="496"/>
          <w:jc w:val="center"/>
        </w:trPr>
        <w:tc>
          <w:tcPr>
            <w:tcW w:w="1233" w:type="dxa"/>
            <w:vAlign w:val="center"/>
          </w:tcPr>
          <w:p w14:paraId="4497CB93" w14:textId="77777777" w:rsidR="004A3154" w:rsidRPr="004A3154" w:rsidRDefault="004A3154" w:rsidP="008840A8">
            <w:pPr>
              <w:spacing w:after="0"/>
              <w:ind w:left="7"/>
              <w:rPr>
                <w:sz w:val="21"/>
                <w:szCs w:val="21"/>
              </w:rPr>
            </w:pPr>
            <w:r w:rsidRPr="004A3154">
              <w:rPr>
                <w:sz w:val="21"/>
                <w:szCs w:val="21"/>
              </w:rPr>
              <w:t>第1号ロ</w:t>
            </w:r>
          </w:p>
          <w:p w14:paraId="0E69AFC1" w14:textId="77777777" w:rsidR="004A3154" w:rsidRPr="004A3154" w:rsidRDefault="00656CDB" w:rsidP="008840A8">
            <w:pPr>
              <w:spacing w:after="0"/>
              <w:rPr>
                <w:sz w:val="21"/>
                <w:szCs w:val="21"/>
              </w:rPr>
            </w:pPr>
            <w:r>
              <w:rPr>
                <w:rFonts w:hint="eastAsia"/>
                <w:sz w:val="21"/>
                <w:szCs w:val="21"/>
              </w:rPr>
              <w:t>腐食</w:t>
            </w:r>
            <w:r w:rsidR="004A3154" w:rsidRPr="004A3154">
              <w:rPr>
                <w:sz w:val="21"/>
                <w:szCs w:val="21"/>
              </w:rPr>
              <w:t>防止</w:t>
            </w:r>
          </w:p>
        </w:tc>
        <w:tc>
          <w:tcPr>
            <w:tcW w:w="4716" w:type="dxa"/>
            <w:gridSpan w:val="2"/>
          </w:tcPr>
          <w:p w14:paraId="0788416E" w14:textId="77777777" w:rsidR="004A3154" w:rsidRPr="004A3154" w:rsidRDefault="004A3154" w:rsidP="008840A8">
            <w:pPr>
              <w:spacing w:after="0"/>
              <w:ind w:left="17"/>
              <w:rPr>
                <w:sz w:val="21"/>
                <w:szCs w:val="21"/>
              </w:rPr>
            </w:pPr>
            <w:r w:rsidRPr="004A3154">
              <w:rPr>
                <w:sz w:val="21"/>
                <w:szCs w:val="21"/>
              </w:rPr>
              <w:t>容器には、水滴等による腐食防止措置</w:t>
            </w:r>
          </w:p>
        </w:tc>
        <w:tc>
          <w:tcPr>
            <w:tcW w:w="3894" w:type="dxa"/>
            <w:gridSpan w:val="2"/>
            <w:vAlign w:val="center"/>
          </w:tcPr>
          <w:p w14:paraId="1142C2ED" w14:textId="77777777" w:rsidR="004A3154" w:rsidRPr="004A3154" w:rsidRDefault="004A3154" w:rsidP="00656CDB">
            <w:pPr>
              <w:spacing w:after="0"/>
              <w:rPr>
                <w:sz w:val="21"/>
                <w:szCs w:val="21"/>
              </w:rPr>
            </w:pPr>
            <w:r w:rsidRPr="004A3154">
              <w:rPr>
                <w:sz w:val="21"/>
                <w:szCs w:val="21"/>
              </w:rPr>
              <w:t>床面コンクリート・その他(</w:t>
            </w:r>
            <w:r w:rsidR="000651F5">
              <w:rPr>
                <w:rFonts w:hint="eastAsia"/>
                <w:sz w:val="21"/>
                <w:szCs w:val="21"/>
              </w:rPr>
              <w:t xml:space="preserve">　　　　　　　)</w:t>
            </w:r>
          </w:p>
        </w:tc>
      </w:tr>
      <w:tr w:rsidR="004A3154" w:rsidRPr="004A3154" w14:paraId="4CBAB95C" w14:textId="77777777" w:rsidTr="008840A8">
        <w:trPr>
          <w:trHeight w:val="222"/>
          <w:jc w:val="center"/>
        </w:trPr>
        <w:tc>
          <w:tcPr>
            <w:tcW w:w="1233" w:type="dxa"/>
            <w:vAlign w:val="center"/>
          </w:tcPr>
          <w:p w14:paraId="36D738B3" w14:textId="77777777" w:rsidR="004A3154" w:rsidRPr="004A3154" w:rsidRDefault="004A3154" w:rsidP="008840A8">
            <w:pPr>
              <w:spacing w:after="0"/>
              <w:ind w:left="14"/>
              <w:rPr>
                <w:sz w:val="21"/>
                <w:szCs w:val="21"/>
              </w:rPr>
            </w:pPr>
            <w:r w:rsidRPr="004A3154">
              <w:rPr>
                <w:sz w:val="21"/>
                <w:szCs w:val="21"/>
              </w:rPr>
              <w:t>第1号</w:t>
            </w:r>
            <w:r w:rsidR="00656CDB">
              <w:rPr>
                <w:rFonts w:hint="eastAsia"/>
                <w:sz w:val="21"/>
                <w:szCs w:val="21"/>
              </w:rPr>
              <w:t>ハ</w:t>
            </w:r>
          </w:p>
          <w:p w14:paraId="79A6F008" w14:textId="77777777" w:rsidR="004A3154" w:rsidRPr="004A3154" w:rsidRDefault="004A3154" w:rsidP="008840A8">
            <w:pPr>
              <w:spacing w:after="0"/>
              <w:ind w:left="14"/>
              <w:rPr>
                <w:sz w:val="21"/>
                <w:szCs w:val="21"/>
              </w:rPr>
            </w:pPr>
            <w:r w:rsidRPr="004A3154">
              <w:rPr>
                <w:sz w:val="21"/>
                <w:szCs w:val="21"/>
              </w:rPr>
              <w:t>40度以下</w:t>
            </w:r>
          </w:p>
        </w:tc>
        <w:tc>
          <w:tcPr>
            <w:tcW w:w="4716" w:type="dxa"/>
            <w:gridSpan w:val="2"/>
          </w:tcPr>
          <w:p w14:paraId="14536E47" w14:textId="336785EB" w:rsidR="004A3154" w:rsidRPr="004A3154" w:rsidRDefault="004A3154" w:rsidP="008840A8">
            <w:pPr>
              <w:spacing w:after="0"/>
              <w:ind w:left="17" w:right="30"/>
              <w:rPr>
                <w:sz w:val="21"/>
                <w:szCs w:val="21"/>
              </w:rPr>
            </w:pPr>
            <w:r w:rsidRPr="004A3154">
              <w:rPr>
                <w:sz w:val="21"/>
                <w:szCs w:val="21"/>
              </w:rPr>
              <w:t>容器等は常に温度40度以下に保つ屋根・障壁・散水装置を設けるなど</w:t>
            </w:r>
            <w:r w:rsidR="00F46EBD">
              <w:rPr>
                <w:rFonts w:hint="eastAsia"/>
                <w:sz w:val="21"/>
                <w:szCs w:val="21"/>
              </w:rPr>
              <w:t>。</w:t>
            </w:r>
          </w:p>
        </w:tc>
        <w:tc>
          <w:tcPr>
            <w:tcW w:w="3894" w:type="dxa"/>
            <w:gridSpan w:val="2"/>
            <w:vAlign w:val="center"/>
          </w:tcPr>
          <w:p w14:paraId="5FBA4793" w14:textId="77777777" w:rsidR="000651F5" w:rsidRDefault="004A3154" w:rsidP="00656CDB">
            <w:pPr>
              <w:spacing w:after="0"/>
              <w:rPr>
                <w:sz w:val="21"/>
                <w:szCs w:val="21"/>
              </w:rPr>
            </w:pPr>
            <w:r w:rsidRPr="004A3154">
              <w:rPr>
                <w:sz w:val="21"/>
                <w:szCs w:val="21"/>
              </w:rPr>
              <w:t>屋根</w:t>
            </w:r>
            <w:r w:rsidR="000651F5">
              <w:rPr>
                <w:rFonts w:hint="eastAsia"/>
                <w:sz w:val="21"/>
                <w:szCs w:val="21"/>
              </w:rPr>
              <w:t xml:space="preserve">　・　障壁　・　散水装置</w:t>
            </w:r>
          </w:p>
          <w:p w14:paraId="0858AB92" w14:textId="77777777" w:rsidR="004A3154" w:rsidRPr="004A3154" w:rsidRDefault="004A3154" w:rsidP="00656CDB">
            <w:pPr>
              <w:spacing w:after="0"/>
              <w:rPr>
                <w:sz w:val="21"/>
                <w:szCs w:val="21"/>
              </w:rPr>
            </w:pPr>
            <w:r w:rsidRPr="004A3154">
              <w:rPr>
                <w:sz w:val="21"/>
                <w:szCs w:val="21"/>
              </w:rPr>
              <w:t>その他(</w:t>
            </w:r>
            <w:r w:rsidR="000651F5">
              <w:rPr>
                <w:rFonts w:hint="eastAsia"/>
                <w:sz w:val="21"/>
                <w:szCs w:val="21"/>
              </w:rPr>
              <w:t xml:space="preserve">　　　　　　　　)</w:t>
            </w:r>
          </w:p>
        </w:tc>
      </w:tr>
      <w:tr w:rsidR="004A3154" w:rsidRPr="004A3154" w14:paraId="081F0EAD" w14:textId="77777777" w:rsidTr="008840A8">
        <w:trPr>
          <w:trHeight w:val="492"/>
          <w:jc w:val="center"/>
        </w:trPr>
        <w:tc>
          <w:tcPr>
            <w:tcW w:w="1233" w:type="dxa"/>
            <w:vAlign w:val="center"/>
          </w:tcPr>
          <w:p w14:paraId="22B30FA6" w14:textId="77777777" w:rsidR="007F68D8" w:rsidRDefault="004A3154" w:rsidP="008840A8">
            <w:pPr>
              <w:spacing w:after="0"/>
              <w:ind w:rightChars="-65" w:right="-143"/>
              <w:rPr>
                <w:sz w:val="21"/>
                <w:szCs w:val="21"/>
              </w:rPr>
            </w:pPr>
            <w:r w:rsidRPr="004A3154">
              <w:rPr>
                <w:sz w:val="21"/>
                <w:szCs w:val="21"/>
              </w:rPr>
              <w:t>第1号ニ</w:t>
            </w:r>
          </w:p>
          <w:p w14:paraId="3265D68A" w14:textId="109441F5" w:rsidR="004A3154" w:rsidRPr="004A3154" w:rsidRDefault="004A3154" w:rsidP="008840A8">
            <w:pPr>
              <w:spacing w:after="0"/>
              <w:ind w:rightChars="-65" w:right="-143"/>
              <w:rPr>
                <w:sz w:val="21"/>
                <w:szCs w:val="21"/>
              </w:rPr>
            </w:pPr>
            <w:r w:rsidRPr="004A3154">
              <w:rPr>
                <w:sz w:val="21"/>
                <w:szCs w:val="21"/>
              </w:rPr>
              <w:t>転倒防止</w:t>
            </w:r>
          </w:p>
        </w:tc>
        <w:tc>
          <w:tcPr>
            <w:tcW w:w="4716" w:type="dxa"/>
            <w:gridSpan w:val="2"/>
          </w:tcPr>
          <w:p w14:paraId="07E436FD" w14:textId="067F9E87" w:rsidR="004A3154" w:rsidRDefault="004A3154" w:rsidP="008840A8">
            <w:pPr>
              <w:spacing w:after="0"/>
              <w:ind w:left="17"/>
              <w:rPr>
                <w:sz w:val="21"/>
                <w:szCs w:val="21"/>
              </w:rPr>
            </w:pPr>
            <w:r w:rsidRPr="004A3154">
              <w:rPr>
                <w:sz w:val="21"/>
                <w:szCs w:val="21"/>
              </w:rPr>
              <w:t>容器には転倒・転落防止措置を講じること</w:t>
            </w:r>
            <w:r w:rsidR="00F46EBD">
              <w:rPr>
                <w:rFonts w:hint="eastAsia"/>
                <w:sz w:val="21"/>
                <w:szCs w:val="21"/>
              </w:rPr>
              <w:t>。</w:t>
            </w:r>
          </w:p>
          <w:p w14:paraId="591E4CFE" w14:textId="77777777" w:rsidR="00BE03FD" w:rsidRDefault="00BE03FD" w:rsidP="008840A8">
            <w:pPr>
              <w:spacing w:after="0"/>
              <w:rPr>
                <w:sz w:val="21"/>
                <w:szCs w:val="21"/>
              </w:rPr>
            </w:pPr>
            <w:r>
              <w:rPr>
                <w:rFonts w:hint="eastAsia"/>
                <w:sz w:val="21"/>
                <w:szCs w:val="21"/>
              </w:rPr>
              <w:t>※浸水（１ｍ以上）のおそれのある地域の場合</w:t>
            </w:r>
          </w:p>
          <w:p w14:paraId="7A7C983E" w14:textId="51B2F1D8" w:rsidR="00BE03FD" w:rsidRPr="004A3154" w:rsidRDefault="00BE03FD" w:rsidP="008840A8">
            <w:pPr>
              <w:spacing w:after="0"/>
              <w:ind w:left="17"/>
              <w:rPr>
                <w:sz w:val="21"/>
                <w:szCs w:val="21"/>
              </w:rPr>
            </w:pPr>
            <w:r>
              <w:rPr>
                <w:rFonts w:hint="eastAsia"/>
                <w:sz w:val="21"/>
                <w:szCs w:val="21"/>
              </w:rPr>
              <w:t xml:space="preserve">　チェーン等２重掛け必要</w:t>
            </w:r>
            <w:r w:rsidR="00F46EBD">
              <w:rPr>
                <w:rFonts w:hint="eastAsia"/>
                <w:sz w:val="21"/>
                <w:szCs w:val="21"/>
              </w:rPr>
              <w:t>。</w:t>
            </w:r>
          </w:p>
        </w:tc>
        <w:tc>
          <w:tcPr>
            <w:tcW w:w="3894" w:type="dxa"/>
            <w:gridSpan w:val="2"/>
            <w:vAlign w:val="center"/>
          </w:tcPr>
          <w:p w14:paraId="18E978EA" w14:textId="77777777" w:rsidR="00656CDB" w:rsidRDefault="004A3154" w:rsidP="00656CDB">
            <w:pPr>
              <w:spacing w:after="0"/>
              <w:rPr>
                <w:sz w:val="21"/>
                <w:szCs w:val="21"/>
              </w:rPr>
            </w:pPr>
            <w:r w:rsidRPr="004A3154">
              <w:rPr>
                <w:sz w:val="21"/>
                <w:szCs w:val="21"/>
              </w:rPr>
              <w:t>チェーン・金属バンド</w:t>
            </w:r>
          </w:p>
          <w:p w14:paraId="4FD05C2F" w14:textId="77777777" w:rsidR="00656CDB" w:rsidRDefault="004A3154" w:rsidP="00656CDB">
            <w:pPr>
              <w:spacing w:after="0"/>
              <w:rPr>
                <w:sz w:val="21"/>
                <w:szCs w:val="21"/>
              </w:rPr>
            </w:pPr>
            <w:r w:rsidRPr="004A3154">
              <w:rPr>
                <w:sz w:val="21"/>
                <w:szCs w:val="21"/>
              </w:rPr>
              <w:t>その他(</w:t>
            </w:r>
            <w:r w:rsidR="00656CDB">
              <w:rPr>
                <w:rFonts w:hint="eastAsia"/>
                <w:sz w:val="21"/>
                <w:szCs w:val="21"/>
              </w:rPr>
              <w:t xml:space="preserve">　　　　　　　　　　　　　)</w:t>
            </w:r>
          </w:p>
          <w:p w14:paraId="076D533D" w14:textId="77777777" w:rsidR="003C2E5E" w:rsidRPr="004A3154" w:rsidRDefault="003C2E5E" w:rsidP="00656CDB">
            <w:pPr>
              <w:spacing w:after="0"/>
              <w:rPr>
                <w:sz w:val="21"/>
                <w:szCs w:val="21"/>
              </w:rPr>
            </w:pPr>
          </w:p>
        </w:tc>
      </w:tr>
      <w:tr w:rsidR="004A3154" w:rsidRPr="004A3154" w14:paraId="1455AADF" w14:textId="77777777" w:rsidTr="008840A8">
        <w:trPr>
          <w:trHeight w:val="493"/>
          <w:jc w:val="center"/>
        </w:trPr>
        <w:tc>
          <w:tcPr>
            <w:tcW w:w="1233" w:type="dxa"/>
            <w:vAlign w:val="center"/>
          </w:tcPr>
          <w:p w14:paraId="2A82A936" w14:textId="77777777" w:rsidR="004A3154" w:rsidRPr="004A3154" w:rsidRDefault="004A3154" w:rsidP="008840A8">
            <w:pPr>
              <w:spacing w:after="0"/>
              <w:ind w:left="22"/>
              <w:rPr>
                <w:sz w:val="21"/>
                <w:szCs w:val="21"/>
              </w:rPr>
            </w:pPr>
            <w:r w:rsidRPr="004A3154">
              <w:rPr>
                <w:sz w:val="21"/>
                <w:szCs w:val="21"/>
              </w:rPr>
              <w:t>第4号</w:t>
            </w:r>
          </w:p>
          <w:p w14:paraId="71A25674" w14:textId="77777777" w:rsidR="004A3154" w:rsidRPr="004A3154" w:rsidRDefault="004A3154" w:rsidP="008840A8">
            <w:pPr>
              <w:spacing w:after="0"/>
              <w:ind w:left="22"/>
              <w:rPr>
                <w:sz w:val="21"/>
                <w:szCs w:val="21"/>
              </w:rPr>
            </w:pPr>
            <w:r w:rsidRPr="004A3154">
              <w:rPr>
                <w:sz w:val="21"/>
                <w:szCs w:val="21"/>
              </w:rPr>
              <w:t>供給能力</w:t>
            </w:r>
          </w:p>
        </w:tc>
        <w:tc>
          <w:tcPr>
            <w:tcW w:w="4716" w:type="dxa"/>
            <w:gridSpan w:val="2"/>
          </w:tcPr>
          <w:p w14:paraId="3269CFE3" w14:textId="36A65B56" w:rsidR="004A3154" w:rsidRPr="004A3154" w:rsidRDefault="004A3154" w:rsidP="008840A8">
            <w:pPr>
              <w:spacing w:after="0"/>
              <w:ind w:left="24"/>
              <w:rPr>
                <w:sz w:val="21"/>
                <w:szCs w:val="21"/>
              </w:rPr>
            </w:pPr>
            <w:r w:rsidRPr="004A3154">
              <w:rPr>
                <w:sz w:val="21"/>
                <w:szCs w:val="21"/>
              </w:rPr>
              <w:t>貯蔵設備・気化装置・調整器は、最大消費量に適応するものであること</w:t>
            </w:r>
            <w:r w:rsidR="00F46EBD">
              <w:rPr>
                <w:rFonts w:hint="eastAsia"/>
                <w:sz w:val="21"/>
                <w:szCs w:val="21"/>
              </w:rPr>
              <w:t>。</w:t>
            </w:r>
          </w:p>
        </w:tc>
        <w:tc>
          <w:tcPr>
            <w:tcW w:w="3894" w:type="dxa"/>
            <w:gridSpan w:val="2"/>
            <w:vAlign w:val="center"/>
          </w:tcPr>
          <w:p w14:paraId="205913B4" w14:textId="77777777" w:rsidR="004A3154" w:rsidRPr="004A3154" w:rsidRDefault="000651F5" w:rsidP="00656CDB">
            <w:pPr>
              <w:spacing w:after="0"/>
              <w:ind w:firstLineChars="100" w:firstLine="210"/>
              <w:rPr>
                <w:sz w:val="21"/>
                <w:szCs w:val="21"/>
              </w:rPr>
            </w:pPr>
            <w:r>
              <w:rPr>
                <w:rFonts w:hint="eastAsia"/>
                <w:sz w:val="21"/>
                <w:szCs w:val="21"/>
              </w:rPr>
              <w:t xml:space="preserve">別添　</w:t>
            </w:r>
            <w:r>
              <w:rPr>
                <w:sz w:val="21"/>
                <w:szCs w:val="21"/>
              </w:rPr>
              <w:t>消費量計算書</w:t>
            </w:r>
            <w:r>
              <w:rPr>
                <w:rFonts w:hint="eastAsia"/>
                <w:sz w:val="21"/>
                <w:szCs w:val="21"/>
              </w:rPr>
              <w:t>のとおり</w:t>
            </w:r>
          </w:p>
        </w:tc>
      </w:tr>
      <w:tr w:rsidR="004A3154" w:rsidRPr="004A3154" w14:paraId="3AB31DCE" w14:textId="77777777" w:rsidTr="008840A8">
        <w:trPr>
          <w:trHeight w:val="489"/>
          <w:jc w:val="center"/>
        </w:trPr>
        <w:tc>
          <w:tcPr>
            <w:tcW w:w="1233" w:type="dxa"/>
            <w:vAlign w:val="center"/>
          </w:tcPr>
          <w:p w14:paraId="3588F59E" w14:textId="77777777" w:rsidR="004A3154" w:rsidRPr="004A3154" w:rsidRDefault="004A3154" w:rsidP="008840A8">
            <w:pPr>
              <w:spacing w:after="0"/>
              <w:ind w:left="22" w:right="282"/>
              <w:rPr>
                <w:sz w:val="21"/>
                <w:szCs w:val="21"/>
              </w:rPr>
            </w:pPr>
            <w:r w:rsidRPr="004A3154">
              <w:rPr>
                <w:sz w:val="21"/>
                <w:szCs w:val="21"/>
              </w:rPr>
              <w:t>第5号欠陥等</w:t>
            </w:r>
          </w:p>
        </w:tc>
        <w:tc>
          <w:tcPr>
            <w:tcW w:w="4716" w:type="dxa"/>
            <w:gridSpan w:val="2"/>
          </w:tcPr>
          <w:p w14:paraId="53DCBD2F" w14:textId="270AC830" w:rsidR="004A3154" w:rsidRPr="004A3154" w:rsidRDefault="004A3154" w:rsidP="008840A8">
            <w:pPr>
              <w:spacing w:after="0"/>
              <w:ind w:left="31"/>
              <w:rPr>
                <w:sz w:val="21"/>
                <w:szCs w:val="21"/>
              </w:rPr>
            </w:pPr>
            <w:r w:rsidRPr="004A3154">
              <w:rPr>
                <w:sz w:val="21"/>
                <w:szCs w:val="21"/>
              </w:rPr>
              <w:t>バルブ、集合装置及び供給管は、使用上支障のある腐食、われ等の欠陥のないこと</w:t>
            </w:r>
            <w:r w:rsidR="00F46EBD">
              <w:rPr>
                <w:rFonts w:hint="eastAsia"/>
                <w:sz w:val="21"/>
                <w:szCs w:val="21"/>
              </w:rPr>
              <w:t>。</w:t>
            </w:r>
          </w:p>
        </w:tc>
        <w:tc>
          <w:tcPr>
            <w:tcW w:w="3894" w:type="dxa"/>
            <w:gridSpan w:val="2"/>
            <w:vAlign w:val="center"/>
          </w:tcPr>
          <w:p w14:paraId="56529F38" w14:textId="77777777" w:rsidR="004A3154" w:rsidRPr="004A3154" w:rsidRDefault="004A3154" w:rsidP="00656CDB">
            <w:pPr>
              <w:spacing w:after="0"/>
              <w:jc w:val="center"/>
              <w:rPr>
                <w:sz w:val="21"/>
                <w:szCs w:val="21"/>
              </w:rPr>
            </w:pPr>
            <w:r w:rsidRPr="004A3154">
              <w:rPr>
                <w:sz w:val="21"/>
                <w:szCs w:val="21"/>
              </w:rPr>
              <w:t>適</w:t>
            </w:r>
          </w:p>
        </w:tc>
      </w:tr>
      <w:tr w:rsidR="004A3154" w:rsidRPr="004A3154" w14:paraId="6F35C47D" w14:textId="77777777" w:rsidTr="008840A8">
        <w:trPr>
          <w:trHeight w:val="496"/>
          <w:jc w:val="center"/>
        </w:trPr>
        <w:tc>
          <w:tcPr>
            <w:tcW w:w="1233" w:type="dxa"/>
            <w:vAlign w:val="center"/>
          </w:tcPr>
          <w:p w14:paraId="048B4859" w14:textId="77777777" w:rsidR="004A3154" w:rsidRPr="004A3154" w:rsidRDefault="004A3154" w:rsidP="008840A8">
            <w:pPr>
              <w:spacing w:after="0"/>
              <w:ind w:left="29"/>
              <w:rPr>
                <w:sz w:val="21"/>
                <w:szCs w:val="21"/>
              </w:rPr>
            </w:pPr>
            <w:r w:rsidRPr="004A3154">
              <w:rPr>
                <w:sz w:val="21"/>
                <w:szCs w:val="21"/>
              </w:rPr>
              <w:t>第6号</w:t>
            </w:r>
          </w:p>
          <w:p w14:paraId="6E633002" w14:textId="77777777" w:rsidR="004A3154" w:rsidRPr="004A3154" w:rsidRDefault="004A3154" w:rsidP="008840A8">
            <w:pPr>
              <w:spacing w:after="0"/>
              <w:ind w:left="29"/>
              <w:rPr>
                <w:sz w:val="21"/>
                <w:szCs w:val="21"/>
              </w:rPr>
            </w:pPr>
            <w:r w:rsidRPr="004A3154">
              <w:rPr>
                <w:sz w:val="21"/>
                <w:szCs w:val="21"/>
              </w:rPr>
              <w:t>腐食防止</w:t>
            </w:r>
          </w:p>
        </w:tc>
        <w:tc>
          <w:tcPr>
            <w:tcW w:w="4716" w:type="dxa"/>
            <w:gridSpan w:val="2"/>
          </w:tcPr>
          <w:p w14:paraId="6E35A6F9" w14:textId="5B461089" w:rsidR="004A3154" w:rsidRPr="004A3154" w:rsidRDefault="009D5AD3" w:rsidP="008840A8">
            <w:pPr>
              <w:spacing w:after="0"/>
              <w:ind w:left="31"/>
              <w:rPr>
                <w:sz w:val="21"/>
                <w:szCs w:val="21"/>
              </w:rPr>
            </w:pPr>
            <w:r>
              <w:rPr>
                <w:rFonts w:hint="eastAsia"/>
                <w:sz w:val="21"/>
                <w:szCs w:val="21"/>
              </w:rPr>
              <w:t>バ</w:t>
            </w:r>
            <w:r w:rsidR="004A3154" w:rsidRPr="004A3154">
              <w:rPr>
                <w:sz w:val="21"/>
                <w:szCs w:val="21"/>
              </w:rPr>
              <w:t>ルブ、集合装置及び供給管には、腐食を防止する措置を講ずること</w:t>
            </w:r>
            <w:r w:rsidR="00F46EBD">
              <w:rPr>
                <w:rFonts w:hint="eastAsia"/>
                <w:sz w:val="21"/>
                <w:szCs w:val="21"/>
              </w:rPr>
              <w:t>。</w:t>
            </w:r>
          </w:p>
        </w:tc>
        <w:tc>
          <w:tcPr>
            <w:tcW w:w="3894" w:type="dxa"/>
            <w:gridSpan w:val="2"/>
            <w:vAlign w:val="center"/>
          </w:tcPr>
          <w:p w14:paraId="1B538E2D" w14:textId="77777777" w:rsidR="004A3154" w:rsidRDefault="009A21DC" w:rsidP="009A21DC">
            <w:pPr>
              <w:spacing w:after="0" w:line="240" w:lineRule="exact"/>
              <w:jc w:val="center"/>
              <w:rPr>
                <w:sz w:val="21"/>
                <w:szCs w:val="21"/>
              </w:rPr>
            </w:pPr>
            <w:r>
              <w:rPr>
                <w:rFonts w:hint="eastAsia"/>
                <w:sz w:val="21"/>
                <w:szCs w:val="21"/>
              </w:rPr>
              <w:t>露出配管（　　　　　　　　　　　）</w:t>
            </w:r>
          </w:p>
          <w:p w14:paraId="6F822797" w14:textId="77777777" w:rsidR="009A21DC" w:rsidRPr="004A3154" w:rsidRDefault="009A21DC" w:rsidP="009A21DC">
            <w:pPr>
              <w:spacing w:after="0" w:line="240" w:lineRule="exact"/>
              <w:jc w:val="center"/>
              <w:rPr>
                <w:sz w:val="21"/>
                <w:szCs w:val="21"/>
              </w:rPr>
            </w:pPr>
            <w:r>
              <w:rPr>
                <w:rFonts w:hint="eastAsia"/>
                <w:sz w:val="21"/>
                <w:szCs w:val="21"/>
              </w:rPr>
              <w:t>埋設配管（　　　　　　　　　　　）</w:t>
            </w:r>
          </w:p>
        </w:tc>
      </w:tr>
      <w:tr w:rsidR="004A3154" w:rsidRPr="004A3154" w14:paraId="413AC33D" w14:textId="77777777" w:rsidTr="008840A8">
        <w:trPr>
          <w:trHeight w:val="489"/>
          <w:jc w:val="center"/>
        </w:trPr>
        <w:tc>
          <w:tcPr>
            <w:tcW w:w="1233" w:type="dxa"/>
            <w:vAlign w:val="center"/>
          </w:tcPr>
          <w:p w14:paraId="7CBFDA54" w14:textId="77777777" w:rsidR="004A3154" w:rsidRPr="004A3154" w:rsidRDefault="004A3154" w:rsidP="008840A8">
            <w:pPr>
              <w:spacing w:after="0"/>
              <w:ind w:left="29" w:right="403"/>
              <w:rPr>
                <w:sz w:val="21"/>
                <w:szCs w:val="21"/>
              </w:rPr>
            </w:pPr>
            <w:r w:rsidRPr="004A3154">
              <w:rPr>
                <w:sz w:val="21"/>
                <w:szCs w:val="21"/>
              </w:rPr>
              <w:t>第7号材料</w:t>
            </w:r>
          </w:p>
        </w:tc>
        <w:tc>
          <w:tcPr>
            <w:tcW w:w="4716" w:type="dxa"/>
            <w:gridSpan w:val="2"/>
          </w:tcPr>
          <w:p w14:paraId="6727D082" w14:textId="20DFAC4E" w:rsidR="004A3154" w:rsidRPr="004A3154" w:rsidRDefault="004A3154" w:rsidP="008840A8">
            <w:pPr>
              <w:spacing w:after="0"/>
              <w:ind w:left="31" w:firstLine="7"/>
              <w:rPr>
                <w:sz w:val="21"/>
                <w:szCs w:val="21"/>
              </w:rPr>
            </w:pPr>
            <w:r w:rsidRPr="004A3154">
              <w:rPr>
                <w:sz w:val="21"/>
                <w:szCs w:val="21"/>
              </w:rPr>
              <w:t>バルブ、集合装置及び供給管に使用する材料が適切なものであること</w:t>
            </w:r>
            <w:r w:rsidR="00F46EBD">
              <w:rPr>
                <w:rFonts w:hint="eastAsia"/>
                <w:sz w:val="21"/>
                <w:szCs w:val="21"/>
              </w:rPr>
              <w:t>。</w:t>
            </w:r>
          </w:p>
        </w:tc>
        <w:tc>
          <w:tcPr>
            <w:tcW w:w="3894" w:type="dxa"/>
            <w:gridSpan w:val="2"/>
            <w:vAlign w:val="center"/>
          </w:tcPr>
          <w:p w14:paraId="7D76FF23" w14:textId="77777777" w:rsidR="004A3154" w:rsidRDefault="000651F5" w:rsidP="009A21DC">
            <w:pPr>
              <w:spacing w:after="0" w:line="240" w:lineRule="exact"/>
              <w:jc w:val="center"/>
              <w:rPr>
                <w:sz w:val="21"/>
                <w:szCs w:val="21"/>
              </w:rPr>
            </w:pPr>
            <w:r>
              <w:rPr>
                <w:rFonts w:hint="eastAsia"/>
                <w:sz w:val="21"/>
                <w:szCs w:val="21"/>
              </w:rPr>
              <w:t>高圧部</w:t>
            </w:r>
            <w:r w:rsidR="009A21DC">
              <w:rPr>
                <w:rFonts w:hint="eastAsia"/>
                <w:sz w:val="21"/>
                <w:szCs w:val="21"/>
              </w:rPr>
              <w:t>（　　　　　　　　　　）</w:t>
            </w:r>
          </w:p>
          <w:p w14:paraId="5926E1D7" w14:textId="77777777" w:rsidR="009A21DC" w:rsidRDefault="009A21DC" w:rsidP="009A21DC">
            <w:pPr>
              <w:spacing w:after="0" w:line="240" w:lineRule="exact"/>
              <w:jc w:val="center"/>
              <w:rPr>
                <w:sz w:val="21"/>
                <w:szCs w:val="21"/>
              </w:rPr>
            </w:pPr>
            <w:r>
              <w:rPr>
                <w:sz w:val="21"/>
                <w:szCs w:val="21"/>
              </w:rPr>
              <w:t>中圧部（</w:t>
            </w:r>
            <w:r>
              <w:rPr>
                <w:rFonts w:hint="eastAsia"/>
                <w:sz w:val="21"/>
                <w:szCs w:val="21"/>
              </w:rPr>
              <w:t xml:space="preserve">　　　　　　　　　　）</w:t>
            </w:r>
          </w:p>
          <w:p w14:paraId="43B2E652" w14:textId="77777777" w:rsidR="009A21DC" w:rsidRPr="004A3154" w:rsidRDefault="009A21DC" w:rsidP="009A21DC">
            <w:pPr>
              <w:spacing w:after="0" w:line="240" w:lineRule="exact"/>
              <w:jc w:val="center"/>
              <w:rPr>
                <w:sz w:val="21"/>
                <w:szCs w:val="21"/>
              </w:rPr>
            </w:pPr>
            <w:r>
              <w:rPr>
                <w:rFonts w:hint="eastAsia"/>
                <w:sz w:val="21"/>
                <w:szCs w:val="21"/>
              </w:rPr>
              <w:t>低圧部（　　　　　　　　　　）</w:t>
            </w:r>
          </w:p>
        </w:tc>
      </w:tr>
      <w:tr w:rsidR="004A3154" w:rsidRPr="004A3154" w14:paraId="07CCF73B" w14:textId="77777777" w:rsidTr="008840A8">
        <w:trPr>
          <w:trHeight w:val="1251"/>
          <w:jc w:val="center"/>
        </w:trPr>
        <w:tc>
          <w:tcPr>
            <w:tcW w:w="1233" w:type="dxa"/>
            <w:vAlign w:val="center"/>
          </w:tcPr>
          <w:p w14:paraId="0660C0C6" w14:textId="77777777" w:rsidR="004A3154" w:rsidRPr="004A3154" w:rsidRDefault="004A3154" w:rsidP="008840A8">
            <w:pPr>
              <w:spacing w:after="0" w:line="0" w:lineRule="atLeast"/>
              <w:ind w:left="34" w:rightChars="-65" w:right="-143"/>
              <w:rPr>
                <w:sz w:val="21"/>
                <w:szCs w:val="21"/>
              </w:rPr>
            </w:pPr>
            <w:r w:rsidRPr="004A3154">
              <w:rPr>
                <w:sz w:val="21"/>
                <w:szCs w:val="21"/>
              </w:rPr>
              <w:t>第8号</w:t>
            </w:r>
            <w:r w:rsidR="003C2E5E">
              <w:rPr>
                <w:rFonts w:hint="eastAsia"/>
                <w:sz w:val="21"/>
                <w:szCs w:val="21"/>
              </w:rPr>
              <w:t>イ、ロ、ハ</w:t>
            </w:r>
          </w:p>
          <w:p w14:paraId="48D01597" w14:textId="5418DF55" w:rsidR="004A3154" w:rsidRPr="004A3154" w:rsidRDefault="004A3154" w:rsidP="008840A8">
            <w:pPr>
              <w:spacing w:after="0"/>
              <w:rPr>
                <w:sz w:val="21"/>
                <w:szCs w:val="21"/>
              </w:rPr>
            </w:pPr>
            <w:r w:rsidRPr="004A3154">
              <w:rPr>
                <w:sz w:val="21"/>
                <w:szCs w:val="21"/>
              </w:rPr>
              <w:t>耐圧試験</w:t>
            </w:r>
          </w:p>
        </w:tc>
        <w:tc>
          <w:tcPr>
            <w:tcW w:w="4716" w:type="dxa"/>
            <w:gridSpan w:val="2"/>
          </w:tcPr>
          <w:p w14:paraId="71D91B64" w14:textId="462C130E" w:rsidR="004A3154" w:rsidRPr="004A3154" w:rsidRDefault="004A3154" w:rsidP="008840A8">
            <w:pPr>
              <w:spacing w:after="0"/>
              <w:ind w:left="39"/>
              <w:rPr>
                <w:sz w:val="21"/>
                <w:szCs w:val="21"/>
              </w:rPr>
            </w:pPr>
            <w:r w:rsidRPr="004A3154">
              <w:rPr>
                <w:sz w:val="21"/>
                <w:szCs w:val="21"/>
              </w:rPr>
              <w:t>供給管・配管は次の耐圧試験に合格すること</w:t>
            </w:r>
            <w:r w:rsidR="00F46EBD">
              <w:rPr>
                <w:rFonts w:hint="eastAsia"/>
                <w:sz w:val="21"/>
                <w:szCs w:val="21"/>
              </w:rPr>
              <w:t>。</w:t>
            </w:r>
          </w:p>
          <w:p w14:paraId="30FCCDDB" w14:textId="77777777" w:rsidR="004A3154" w:rsidRPr="004A3154" w:rsidRDefault="004A3154" w:rsidP="008840A8">
            <w:pPr>
              <w:spacing w:after="0"/>
              <w:ind w:left="67"/>
              <w:rPr>
                <w:sz w:val="21"/>
                <w:szCs w:val="21"/>
              </w:rPr>
            </w:pPr>
            <w:r w:rsidRPr="004A3154">
              <w:rPr>
                <w:sz w:val="21"/>
                <w:szCs w:val="21"/>
              </w:rPr>
              <w:t>(イ)貯槽・容器等と調整器の間2. 6MPa以上</w:t>
            </w:r>
          </w:p>
          <w:p w14:paraId="6D720E37" w14:textId="77777777" w:rsidR="004A3154" w:rsidRPr="004A3154" w:rsidRDefault="004A3154" w:rsidP="008840A8">
            <w:pPr>
              <w:spacing w:after="0" w:line="216" w:lineRule="auto"/>
              <w:ind w:left="67" w:right="201" w:hanging="7"/>
              <w:rPr>
                <w:sz w:val="21"/>
                <w:szCs w:val="21"/>
              </w:rPr>
            </w:pPr>
            <w:r w:rsidRPr="004A3154">
              <w:rPr>
                <w:sz w:val="21"/>
                <w:szCs w:val="21"/>
              </w:rPr>
              <w:t>(ロ)調整器とガスメータ-の間0. 8MPa以上 (ハ) 1次側調整器と2次側調整器の間</w:t>
            </w:r>
          </w:p>
          <w:p w14:paraId="4B985502" w14:textId="77777777" w:rsidR="004A3154" w:rsidRPr="004A3154" w:rsidRDefault="004A3154" w:rsidP="008840A8">
            <w:pPr>
              <w:spacing w:after="0"/>
              <w:ind w:right="302"/>
              <w:rPr>
                <w:sz w:val="21"/>
                <w:szCs w:val="21"/>
              </w:rPr>
            </w:pPr>
            <w:r w:rsidRPr="004A3154">
              <w:rPr>
                <w:sz w:val="21"/>
                <w:szCs w:val="21"/>
              </w:rPr>
              <w:t>0. 8MPa以上</w:t>
            </w:r>
          </w:p>
        </w:tc>
        <w:tc>
          <w:tcPr>
            <w:tcW w:w="3894" w:type="dxa"/>
            <w:gridSpan w:val="2"/>
            <w:vAlign w:val="center"/>
          </w:tcPr>
          <w:p w14:paraId="2E01FF7A" w14:textId="77777777" w:rsidR="000651F5" w:rsidRDefault="004A3154" w:rsidP="00656CDB">
            <w:pPr>
              <w:spacing w:after="0"/>
              <w:ind w:left="31"/>
              <w:rPr>
                <w:sz w:val="21"/>
                <w:szCs w:val="21"/>
              </w:rPr>
            </w:pPr>
            <w:r w:rsidRPr="004A3154">
              <w:rPr>
                <w:sz w:val="21"/>
                <w:szCs w:val="21"/>
              </w:rPr>
              <w:t>耐圧試験圧力</w:t>
            </w:r>
          </w:p>
          <w:p w14:paraId="1DB2A551" w14:textId="77777777" w:rsidR="000651F5" w:rsidRDefault="000651F5" w:rsidP="00656CDB">
            <w:pPr>
              <w:spacing w:after="0"/>
              <w:ind w:left="31"/>
              <w:rPr>
                <w:sz w:val="21"/>
                <w:szCs w:val="21"/>
              </w:rPr>
            </w:pPr>
            <w:r>
              <w:rPr>
                <w:rFonts w:hint="eastAsia"/>
                <w:sz w:val="21"/>
                <w:szCs w:val="21"/>
              </w:rPr>
              <w:t>（イ）</w:t>
            </w:r>
            <w:r w:rsidR="009A21DC">
              <w:rPr>
                <w:rFonts w:hint="eastAsia"/>
                <w:sz w:val="21"/>
                <w:szCs w:val="21"/>
              </w:rPr>
              <w:t xml:space="preserve">　　</w:t>
            </w:r>
            <w:r>
              <w:rPr>
                <w:rFonts w:hint="eastAsia"/>
                <w:sz w:val="21"/>
                <w:szCs w:val="21"/>
              </w:rPr>
              <w:t xml:space="preserve">　　M</w:t>
            </w:r>
            <w:r w:rsidRPr="004A3154">
              <w:rPr>
                <w:sz w:val="21"/>
                <w:szCs w:val="21"/>
              </w:rPr>
              <w:t>p</w:t>
            </w:r>
            <w:r w:rsidR="004A3154" w:rsidRPr="004A3154">
              <w:rPr>
                <w:sz w:val="21"/>
                <w:szCs w:val="21"/>
              </w:rPr>
              <w:t>a</w:t>
            </w:r>
          </w:p>
          <w:p w14:paraId="697CDE87" w14:textId="77777777" w:rsidR="004A3154" w:rsidRPr="004A3154" w:rsidRDefault="004A3154" w:rsidP="00656CDB">
            <w:pPr>
              <w:spacing w:after="0"/>
              <w:ind w:left="31"/>
              <w:rPr>
                <w:sz w:val="21"/>
                <w:szCs w:val="21"/>
              </w:rPr>
            </w:pPr>
            <w:r w:rsidRPr="004A3154">
              <w:rPr>
                <w:sz w:val="21"/>
                <w:szCs w:val="21"/>
              </w:rPr>
              <w:t xml:space="preserve"> (ロ)</w:t>
            </w:r>
            <w:r w:rsidRPr="004A3154">
              <w:rPr>
                <w:sz w:val="21"/>
                <w:szCs w:val="21"/>
              </w:rPr>
              <w:tab/>
            </w:r>
            <w:r w:rsidR="009A21DC">
              <w:rPr>
                <w:rFonts w:hint="eastAsia"/>
                <w:sz w:val="21"/>
                <w:szCs w:val="21"/>
              </w:rPr>
              <w:t xml:space="preserve">　　</w:t>
            </w:r>
            <w:r w:rsidR="000651F5">
              <w:rPr>
                <w:rFonts w:hint="eastAsia"/>
                <w:sz w:val="21"/>
                <w:szCs w:val="21"/>
              </w:rPr>
              <w:t xml:space="preserve">　</w:t>
            </w:r>
            <w:r w:rsidRPr="004A3154">
              <w:rPr>
                <w:sz w:val="21"/>
                <w:szCs w:val="21"/>
              </w:rPr>
              <w:t>MPa</w:t>
            </w:r>
          </w:p>
          <w:p w14:paraId="7671D388" w14:textId="77777777" w:rsidR="000651F5" w:rsidRPr="004A3154" w:rsidRDefault="000651F5" w:rsidP="00F46EBD">
            <w:pPr>
              <w:spacing w:after="0"/>
              <w:ind w:leftChars="12" w:left="26"/>
              <w:rPr>
                <w:sz w:val="21"/>
                <w:szCs w:val="21"/>
              </w:rPr>
            </w:pPr>
            <w:r>
              <w:rPr>
                <w:rFonts w:hint="eastAsia"/>
                <w:sz w:val="21"/>
                <w:szCs w:val="21"/>
              </w:rPr>
              <w:t>（ハ）</w:t>
            </w:r>
            <w:r w:rsidR="004A3154" w:rsidRPr="004A3154">
              <w:rPr>
                <w:sz w:val="21"/>
                <w:szCs w:val="21"/>
              </w:rPr>
              <w:tab/>
            </w:r>
            <w:r w:rsidR="009A21DC">
              <w:rPr>
                <w:rFonts w:hint="eastAsia"/>
                <w:sz w:val="21"/>
                <w:szCs w:val="21"/>
              </w:rPr>
              <w:t xml:space="preserve">　　</w:t>
            </w:r>
            <w:r>
              <w:rPr>
                <w:rFonts w:hint="eastAsia"/>
                <w:sz w:val="21"/>
                <w:szCs w:val="21"/>
              </w:rPr>
              <w:t xml:space="preserve">　</w:t>
            </w:r>
            <w:r w:rsidR="004A3154" w:rsidRPr="004A3154">
              <w:rPr>
                <w:sz w:val="21"/>
                <w:szCs w:val="21"/>
              </w:rPr>
              <w:t>M</w:t>
            </w:r>
            <w:r w:rsidRPr="004A3154">
              <w:rPr>
                <w:sz w:val="21"/>
                <w:szCs w:val="21"/>
              </w:rPr>
              <w:t>p</w:t>
            </w:r>
            <w:r w:rsidR="004A3154" w:rsidRPr="004A3154">
              <w:rPr>
                <w:sz w:val="21"/>
                <w:szCs w:val="21"/>
              </w:rPr>
              <w:t>a</w:t>
            </w:r>
          </w:p>
        </w:tc>
      </w:tr>
      <w:tr w:rsidR="004A3154" w:rsidRPr="004A3154" w14:paraId="00383CA8" w14:textId="77777777" w:rsidTr="008840A8">
        <w:trPr>
          <w:trHeight w:val="736"/>
          <w:jc w:val="center"/>
        </w:trPr>
        <w:tc>
          <w:tcPr>
            <w:tcW w:w="1233" w:type="dxa"/>
            <w:vAlign w:val="center"/>
          </w:tcPr>
          <w:p w14:paraId="5D35386C" w14:textId="177D5A8F" w:rsidR="004A3154" w:rsidRPr="004A3154" w:rsidRDefault="004A3154" w:rsidP="008840A8">
            <w:pPr>
              <w:spacing w:after="0"/>
              <w:ind w:left="43"/>
              <w:rPr>
                <w:sz w:val="21"/>
                <w:szCs w:val="21"/>
              </w:rPr>
            </w:pPr>
            <w:r w:rsidRPr="004A3154">
              <w:rPr>
                <w:sz w:val="21"/>
                <w:szCs w:val="21"/>
              </w:rPr>
              <w:t>第</w:t>
            </w:r>
            <w:r w:rsidR="00F46EBD">
              <w:rPr>
                <w:rFonts w:hint="eastAsia"/>
                <w:sz w:val="21"/>
                <w:szCs w:val="21"/>
              </w:rPr>
              <w:t>8</w:t>
            </w:r>
            <w:r w:rsidRPr="004A3154">
              <w:rPr>
                <w:sz w:val="21"/>
                <w:szCs w:val="21"/>
              </w:rPr>
              <w:t>号ニ引張試験</w:t>
            </w:r>
          </w:p>
        </w:tc>
        <w:tc>
          <w:tcPr>
            <w:tcW w:w="4716" w:type="dxa"/>
            <w:gridSpan w:val="2"/>
          </w:tcPr>
          <w:p w14:paraId="5DC26498" w14:textId="66A462E1" w:rsidR="004A3154" w:rsidRPr="004A3154" w:rsidRDefault="004A3154" w:rsidP="008840A8">
            <w:pPr>
              <w:spacing w:after="0"/>
              <w:ind w:left="39" w:right="180" w:firstLine="7"/>
              <w:rPr>
                <w:sz w:val="21"/>
                <w:szCs w:val="21"/>
              </w:rPr>
            </w:pPr>
            <w:r w:rsidRPr="004A3154">
              <w:rPr>
                <w:sz w:val="21"/>
                <w:szCs w:val="21"/>
              </w:rPr>
              <w:t>充てん容器、集合管、調整器、硬質管等を接続する管</w:t>
            </w:r>
            <w:r w:rsidR="00AB47B5">
              <w:rPr>
                <w:rFonts w:hint="eastAsia"/>
              </w:rPr>
              <w:t>以外の管（高圧ホース等）</w:t>
            </w:r>
            <w:r w:rsidRPr="004A3154">
              <w:rPr>
                <w:sz w:val="21"/>
                <w:szCs w:val="21"/>
              </w:rPr>
              <w:t>にあっては、接続された状態で1 kN以上のカで行う引張試験に合格するものであること</w:t>
            </w:r>
            <w:r w:rsidR="00F46EBD">
              <w:rPr>
                <w:rFonts w:hint="eastAsia"/>
                <w:sz w:val="21"/>
                <w:szCs w:val="21"/>
              </w:rPr>
              <w:t>。</w:t>
            </w:r>
          </w:p>
        </w:tc>
        <w:tc>
          <w:tcPr>
            <w:tcW w:w="3894" w:type="dxa"/>
            <w:gridSpan w:val="2"/>
            <w:vAlign w:val="center"/>
          </w:tcPr>
          <w:p w14:paraId="059A0180" w14:textId="77777777" w:rsidR="004A3154" w:rsidRPr="004A3154" w:rsidRDefault="009A21DC" w:rsidP="00656CDB">
            <w:pPr>
              <w:spacing w:after="0"/>
              <w:ind w:firstLineChars="100" w:firstLine="210"/>
              <w:rPr>
                <w:sz w:val="21"/>
                <w:szCs w:val="21"/>
              </w:rPr>
            </w:pPr>
            <w:r>
              <w:rPr>
                <w:rFonts w:hint="eastAsia"/>
                <w:sz w:val="21"/>
                <w:szCs w:val="21"/>
              </w:rPr>
              <w:t>機器仕様書のとおり</w:t>
            </w:r>
          </w:p>
        </w:tc>
      </w:tr>
      <w:tr w:rsidR="004A3154" w:rsidRPr="004A3154" w14:paraId="45583D71" w14:textId="77777777" w:rsidTr="008840A8">
        <w:trPr>
          <w:trHeight w:val="493"/>
          <w:jc w:val="center"/>
        </w:trPr>
        <w:tc>
          <w:tcPr>
            <w:tcW w:w="1233" w:type="dxa"/>
            <w:vAlign w:val="center"/>
          </w:tcPr>
          <w:p w14:paraId="087BB281" w14:textId="77777777" w:rsidR="004A3154" w:rsidRPr="004A3154" w:rsidRDefault="004A3154" w:rsidP="008840A8">
            <w:pPr>
              <w:spacing w:after="0"/>
              <w:ind w:left="43"/>
              <w:rPr>
                <w:sz w:val="21"/>
                <w:szCs w:val="21"/>
              </w:rPr>
            </w:pPr>
            <w:r w:rsidRPr="004A3154">
              <w:rPr>
                <w:sz w:val="21"/>
                <w:szCs w:val="21"/>
              </w:rPr>
              <w:t>第9号</w:t>
            </w:r>
            <w:r w:rsidR="005E55B3">
              <w:rPr>
                <w:rFonts w:hint="eastAsia"/>
                <w:sz w:val="21"/>
                <w:szCs w:val="21"/>
              </w:rPr>
              <w:t>イ、ロ</w:t>
            </w:r>
          </w:p>
          <w:p w14:paraId="0C7BBE8F" w14:textId="77777777" w:rsidR="004A3154" w:rsidRPr="004A3154" w:rsidRDefault="004A3154" w:rsidP="008840A8">
            <w:pPr>
              <w:spacing w:after="0"/>
              <w:ind w:left="43"/>
              <w:rPr>
                <w:sz w:val="21"/>
                <w:szCs w:val="21"/>
              </w:rPr>
            </w:pPr>
            <w:r w:rsidRPr="004A3154">
              <w:rPr>
                <w:sz w:val="21"/>
                <w:szCs w:val="21"/>
              </w:rPr>
              <w:t>気密試験</w:t>
            </w:r>
          </w:p>
        </w:tc>
        <w:tc>
          <w:tcPr>
            <w:tcW w:w="4716" w:type="dxa"/>
            <w:gridSpan w:val="2"/>
          </w:tcPr>
          <w:p w14:paraId="024A1E94" w14:textId="13FD6069" w:rsidR="004A3154" w:rsidRDefault="003C2E5E" w:rsidP="008840A8">
            <w:pPr>
              <w:spacing w:after="0"/>
              <w:ind w:left="39"/>
              <w:rPr>
                <w:sz w:val="21"/>
                <w:szCs w:val="21"/>
              </w:rPr>
            </w:pPr>
            <w:r>
              <w:rPr>
                <w:rFonts w:hint="eastAsia"/>
                <w:sz w:val="21"/>
                <w:szCs w:val="21"/>
              </w:rPr>
              <w:t>調整器とガスメーターの間の供給管は、</w:t>
            </w:r>
            <w:r w:rsidR="004A3154" w:rsidRPr="004A3154">
              <w:rPr>
                <w:sz w:val="21"/>
                <w:szCs w:val="21"/>
              </w:rPr>
              <w:t>工事終了後に行う気密試験に合格すること</w:t>
            </w:r>
            <w:r w:rsidR="00F46EBD">
              <w:rPr>
                <w:rFonts w:hint="eastAsia"/>
                <w:sz w:val="21"/>
                <w:szCs w:val="21"/>
              </w:rPr>
              <w:t>。</w:t>
            </w:r>
          </w:p>
          <w:p w14:paraId="7083C58B" w14:textId="77777777" w:rsidR="003C2E5E" w:rsidRDefault="003C2E5E" w:rsidP="008840A8">
            <w:pPr>
              <w:spacing w:after="0"/>
              <w:ind w:left="39"/>
              <w:rPr>
                <w:sz w:val="21"/>
                <w:szCs w:val="21"/>
              </w:rPr>
            </w:pPr>
            <w:r>
              <w:rPr>
                <w:rFonts w:hint="eastAsia"/>
                <w:sz w:val="21"/>
                <w:szCs w:val="21"/>
              </w:rPr>
              <w:t>（イ）二段式減圧用一次側調整器と二次側調整器の間の供給管　0.15M</w:t>
            </w:r>
            <w:r>
              <w:rPr>
                <w:sz w:val="21"/>
                <w:szCs w:val="21"/>
              </w:rPr>
              <w:t>p</w:t>
            </w:r>
            <w:r>
              <w:rPr>
                <w:rFonts w:hint="eastAsia"/>
                <w:sz w:val="21"/>
                <w:szCs w:val="21"/>
              </w:rPr>
              <w:t>a以上</w:t>
            </w:r>
          </w:p>
          <w:p w14:paraId="0A3E5E21" w14:textId="77777777" w:rsidR="003C2E5E" w:rsidRPr="004A3154" w:rsidRDefault="003C2E5E" w:rsidP="008840A8">
            <w:pPr>
              <w:spacing w:after="0"/>
              <w:ind w:left="39"/>
              <w:rPr>
                <w:sz w:val="21"/>
                <w:szCs w:val="21"/>
              </w:rPr>
            </w:pPr>
            <w:r>
              <w:rPr>
                <w:rFonts w:hint="eastAsia"/>
                <w:sz w:val="21"/>
                <w:szCs w:val="21"/>
              </w:rPr>
              <w:t>（ロ）イ以外の供給管　8.4K</w:t>
            </w:r>
            <w:r>
              <w:rPr>
                <w:sz w:val="21"/>
                <w:szCs w:val="21"/>
              </w:rPr>
              <w:t>pa</w:t>
            </w:r>
            <w:r>
              <w:rPr>
                <w:rFonts w:hint="eastAsia"/>
                <w:sz w:val="21"/>
                <w:szCs w:val="21"/>
              </w:rPr>
              <w:t>以上</w:t>
            </w:r>
          </w:p>
        </w:tc>
        <w:tc>
          <w:tcPr>
            <w:tcW w:w="3894" w:type="dxa"/>
            <w:gridSpan w:val="2"/>
            <w:vAlign w:val="center"/>
          </w:tcPr>
          <w:p w14:paraId="15ADBDD4" w14:textId="77777777" w:rsidR="004A3154" w:rsidRPr="004A3154" w:rsidRDefault="004A3154" w:rsidP="00656CDB">
            <w:pPr>
              <w:spacing w:after="0"/>
              <w:ind w:firstLineChars="100" w:firstLine="210"/>
              <w:rPr>
                <w:sz w:val="21"/>
                <w:szCs w:val="21"/>
              </w:rPr>
            </w:pPr>
            <w:r w:rsidRPr="004A3154">
              <w:rPr>
                <w:sz w:val="21"/>
                <w:szCs w:val="21"/>
              </w:rPr>
              <w:t>気密試験報告書のとおり</w:t>
            </w:r>
          </w:p>
        </w:tc>
      </w:tr>
      <w:tr w:rsidR="004A3154" w:rsidRPr="004A3154" w14:paraId="0731DAA1" w14:textId="77777777" w:rsidTr="008840A8">
        <w:trPr>
          <w:trHeight w:val="496"/>
          <w:jc w:val="center"/>
        </w:trPr>
        <w:tc>
          <w:tcPr>
            <w:tcW w:w="1233" w:type="dxa"/>
            <w:vAlign w:val="center"/>
          </w:tcPr>
          <w:p w14:paraId="6539E034" w14:textId="6D599E0D" w:rsidR="004A3154" w:rsidRPr="004A3154" w:rsidRDefault="00656CDB" w:rsidP="008840A8">
            <w:pPr>
              <w:spacing w:after="0"/>
              <w:ind w:left="50"/>
              <w:rPr>
                <w:sz w:val="21"/>
                <w:szCs w:val="21"/>
              </w:rPr>
            </w:pPr>
            <w:r>
              <w:rPr>
                <w:sz w:val="21"/>
                <w:szCs w:val="21"/>
              </w:rPr>
              <w:t>第</w:t>
            </w:r>
            <w:r w:rsidR="00F46EBD">
              <w:rPr>
                <w:rFonts w:hint="eastAsia"/>
                <w:sz w:val="21"/>
                <w:szCs w:val="21"/>
              </w:rPr>
              <w:t>10</w:t>
            </w:r>
            <w:r w:rsidR="004A3154" w:rsidRPr="004A3154">
              <w:rPr>
                <w:sz w:val="21"/>
                <w:szCs w:val="21"/>
              </w:rPr>
              <w:t>号</w:t>
            </w:r>
          </w:p>
          <w:p w14:paraId="785B2805" w14:textId="77777777" w:rsidR="004A3154" w:rsidRPr="004A3154" w:rsidRDefault="004A3154" w:rsidP="008840A8">
            <w:pPr>
              <w:spacing w:after="0"/>
              <w:ind w:left="43"/>
              <w:rPr>
                <w:sz w:val="21"/>
                <w:szCs w:val="21"/>
              </w:rPr>
            </w:pPr>
            <w:r w:rsidRPr="004A3154">
              <w:rPr>
                <w:sz w:val="21"/>
                <w:szCs w:val="21"/>
              </w:rPr>
              <w:t>漏洩試験</w:t>
            </w:r>
          </w:p>
        </w:tc>
        <w:tc>
          <w:tcPr>
            <w:tcW w:w="4716" w:type="dxa"/>
            <w:gridSpan w:val="2"/>
          </w:tcPr>
          <w:p w14:paraId="5C1B2EB1" w14:textId="7D175A1E" w:rsidR="004A3154" w:rsidRPr="004A3154" w:rsidRDefault="004A3154" w:rsidP="008840A8">
            <w:pPr>
              <w:spacing w:after="0"/>
              <w:ind w:left="53" w:right="115"/>
              <w:rPr>
                <w:sz w:val="21"/>
                <w:szCs w:val="21"/>
              </w:rPr>
            </w:pPr>
            <w:r w:rsidRPr="004A3154">
              <w:rPr>
                <w:sz w:val="21"/>
                <w:szCs w:val="21"/>
              </w:rPr>
              <w:t>バルブ、集合装置</w:t>
            </w:r>
            <w:r w:rsidR="00592867">
              <w:rPr>
                <w:rFonts w:hint="eastAsia"/>
                <w:sz w:val="21"/>
                <w:szCs w:val="21"/>
              </w:rPr>
              <w:t>、気化装置</w:t>
            </w:r>
            <w:r w:rsidR="00592867">
              <w:rPr>
                <w:sz w:val="21"/>
                <w:szCs w:val="21"/>
              </w:rPr>
              <w:t>及び供給管は、漏</w:t>
            </w:r>
            <w:r w:rsidR="00592867">
              <w:rPr>
                <w:rFonts w:hint="eastAsia"/>
                <w:sz w:val="21"/>
                <w:szCs w:val="21"/>
              </w:rPr>
              <w:t>えい</w:t>
            </w:r>
            <w:r w:rsidRPr="004A3154">
              <w:rPr>
                <w:sz w:val="21"/>
                <w:szCs w:val="21"/>
              </w:rPr>
              <w:t>試験に合格するものであること</w:t>
            </w:r>
            <w:r w:rsidR="00F46EBD">
              <w:rPr>
                <w:rFonts w:hint="eastAsia"/>
                <w:sz w:val="21"/>
                <w:szCs w:val="21"/>
              </w:rPr>
              <w:t>。</w:t>
            </w:r>
          </w:p>
        </w:tc>
        <w:tc>
          <w:tcPr>
            <w:tcW w:w="3894" w:type="dxa"/>
            <w:gridSpan w:val="2"/>
            <w:vAlign w:val="center"/>
          </w:tcPr>
          <w:p w14:paraId="19DB2547" w14:textId="77777777" w:rsidR="004A3154" w:rsidRPr="004A3154" w:rsidRDefault="009A21DC" w:rsidP="00656CDB">
            <w:pPr>
              <w:spacing w:after="0"/>
              <w:jc w:val="center"/>
              <w:rPr>
                <w:sz w:val="21"/>
                <w:szCs w:val="21"/>
              </w:rPr>
            </w:pPr>
            <w:r>
              <w:rPr>
                <w:rFonts w:hint="eastAsia"/>
                <w:sz w:val="21"/>
                <w:szCs w:val="21"/>
              </w:rPr>
              <w:t>適</w:t>
            </w:r>
          </w:p>
        </w:tc>
      </w:tr>
    </w:tbl>
    <w:p w14:paraId="6C010D1C" w14:textId="77777777" w:rsidR="001921CF" w:rsidRDefault="001921CF" w:rsidP="008840A8">
      <w:pPr>
        <w:spacing w:after="0"/>
        <w:ind w:left="50"/>
        <w:rPr>
          <w:sz w:val="21"/>
          <w:szCs w:val="21"/>
        </w:rPr>
        <w:sectPr w:rsidR="001921CF" w:rsidSect="001921CF">
          <w:headerReference w:type="default" r:id="rId7"/>
          <w:headerReference w:type="first" r:id="rId8"/>
          <w:pgSz w:w="11900" w:h="16840"/>
          <w:pgMar w:top="1440" w:right="1251" w:bottom="880" w:left="805" w:header="720" w:footer="720" w:gutter="0"/>
          <w:cols w:space="720"/>
          <w:docGrid w:linePitch="299"/>
        </w:sectPr>
      </w:pPr>
    </w:p>
    <w:tbl>
      <w:tblPr>
        <w:tblStyle w:val="ae"/>
        <w:tblW w:w="9843" w:type="dxa"/>
        <w:jc w:val="center"/>
        <w:tblLook w:val="06A0" w:firstRow="1" w:lastRow="0" w:firstColumn="1" w:lastColumn="0" w:noHBand="1" w:noVBand="1"/>
      </w:tblPr>
      <w:tblGrid>
        <w:gridCol w:w="1233"/>
        <w:gridCol w:w="4716"/>
        <w:gridCol w:w="3894"/>
      </w:tblGrid>
      <w:tr w:rsidR="00656CDB" w:rsidRPr="004A3154" w14:paraId="48E65206" w14:textId="77777777" w:rsidTr="008840A8">
        <w:trPr>
          <w:trHeight w:val="1510"/>
          <w:jc w:val="center"/>
        </w:trPr>
        <w:tc>
          <w:tcPr>
            <w:tcW w:w="1233" w:type="dxa"/>
            <w:vAlign w:val="center"/>
          </w:tcPr>
          <w:p w14:paraId="1E9D110E" w14:textId="25B6AC69" w:rsidR="00656CDB" w:rsidRPr="004A3154" w:rsidRDefault="00656CDB" w:rsidP="008840A8">
            <w:pPr>
              <w:spacing w:after="0"/>
              <w:ind w:left="50"/>
              <w:rPr>
                <w:sz w:val="21"/>
                <w:szCs w:val="21"/>
              </w:rPr>
            </w:pPr>
            <w:r w:rsidRPr="004A3154">
              <w:rPr>
                <w:sz w:val="21"/>
                <w:szCs w:val="21"/>
              </w:rPr>
              <w:lastRenderedPageBreak/>
              <w:t>第</w:t>
            </w:r>
            <w:r w:rsidR="00F46EBD">
              <w:rPr>
                <w:rFonts w:hint="eastAsia"/>
                <w:sz w:val="21"/>
                <w:szCs w:val="21"/>
              </w:rPr>
              <w:t>11</w:t>
            </w:r>
            <w:r w:rsidRPr="004A3154">
              <w:rPr>
                <w:sz w:val="21"/>
                <w:szCs w:val="21"/>
              </w:rPr>
              <w:t>号</w:t>
            </w:r>
          </w:p>
          <w:p w14:paraId="0AA41344" w14:textId="77777777" w:rsidR="00656CDB" w:rsidRPr="004A3154" w:rsidRDefault="00656CDB" w:rsidP="008840A8">
            <w:pPr>
              <w:spacing w:after="0"/>
              <w:ind w:left="58"/>
              <w:rPr>
                <w:sz w:val="21"/>
                <w:szCs w:val="21"/>
              </w:rPr>
            </w:pPr>
            <w:r w:rsidRPr="004A3154">
              <w:rPr>
                <w:sz w:val="21"/>
                <w:szCs w:val="21"/>
              </w:rPr>
              <w:t>圧力保持</w:t>
            </w:r>
          </w:p>
        </w:tc>
        <w:tc>
          <w:tcPr>
            <w:tcW w:w="4716" w:type="dxa"/>
          </w:tcPr>
          <w:p w14:paraId="5383CEA0" w14:textId="0EB46F02" w:rsidR="00656CDB" w:rsidRPr="004A3154" w:rsidRDefault="00656CDB" w:rsidP="008840A8">
            <w:pPr>
              <w:spacing w:after="0" w:line="216" w:lineRule="auto"/>
              <w:ind w:left="46" w:right="36" w:firstLine="7"/>
              <w:rPr>
                <w:sz w:val="21"/>
                <w:szCs w:val="21"/>
              </w:rPr>
            </w:pPr>
            <w:r w:rsidRPr="004A3154">
              <w:rPr>
                <w:sz w:val="21"/>
                <w:szCs w:val="21"/>
              </w:rPr>
              <w:t>燃焼器の入口における液化石油ガスの圧力を規定内に保持するものであること</w:t>
            </w:r>
            <w:r w:rsidR="00F46EBD">
              <w:rPr>
                <w:rFonts w:hint="eastAsia"/>
                <w:sz w:val="21"/>
                <w:szCs w:val="21"/>
              </w:rPr>
              <w:t>。</w:t>
            </w:r>
          </w:p>
          <w:p w14:paraId="029AAF70" w14:textId="77777777" w:rsidR="00656CDB" w:rsidRPr="004A3154" w:rsidRDefault="00656CDB" w:rsidP="008840A8">
            <w:pPr>
              <w:spacing w:after="0"/>
              <w:ind w:left="75"/>
              <w:rPr>
                <w:sz w:val="21"/>
                <w:szCs w:val="21"/>
              </w:rPr>
            </w:pPr>
            <w:r w:rsidRPr="004A3154">
              <w:rPr>
                <w:sz w:val="21"/>
                <w:szCs w:val="21"/>
              </w:rPr>
              <w:t>(イ)生活の用に供するもの</w:t>
            </w:r>
          </w:p>
          <w:p w14:paraId="034910F7" w14:textId="77777777" w:rsidR="00656CDB" w:rsidRPr="004A3154" w:rsidRDefault="00656CDB" w:rsidP="008840A8">
            <w:pPr>
              <w:spacing w:after="0"/>
              <w:ind w:left="492"/>
              <w:rPr>
                <w:sz w:val="21"/>
                <w:szCs w:val="21"/>
              </w:rPr>
            </w:pPr>
            <w:bookmarkStart w:id="0" w:name="_GoBack"/>
            <w:bookmarkEnd w:id="0"/>
            <w:r w:rsidRPr="004A3154">
              <w:rPr>
                <w:sz w:val="21"/>
                <w:szCs w:val="21"/>
              </w:rPr>
              <w:t>2. OKPa以上3. 3KPa以下</w:t>
            </w:r>
          </w:p>
          <w:p w14:paraId="251C8CD5" w14:textId="77777777" w:rsidR="00656CDB" w:rsidRPr="004A3154" w:rsidRDefault="00656CDB" w:rsidP="008840A8">
            <w:pPr>
              <w:spacing w:after="0"/>
              <w:ind w:left="82"/>
              <w:rPr>
                <w:sz w:val="21"/>
                <w:szCs w:val="21"/>
              </w:rPr>
            </w:pPr>
            <w:r w:rsidRPr="004A3154">
              <w:rPr>
                <w:sz w:val="21"/>
                <w:szCs w:val="21"/>
              </w:rPr>
              <w:t>(ロ)イ以外のもの使用する燃焼器に適した圧力</w:t>
            </w:r>
          </w:p>
        </w:tc>
        <w:tc>
          <w:tcPr>
            <w:tcW w:w="3894" w:type="dxa"/>
            <w:vAlign w:val="center"/>
          </w:tcPr>
          <w:p w14:paraId="53537B39" w14:textId="7676CFE4" w:rsidR="00656CDB" w:rsidRDefault="00656CDB" w:rsidP="00656CDB">
            <w:pPr>
              <w:spacing w:after="0"/>
              <w:ind w:firstLineChars="100" w:firstLine="210"/>
              <w:rPr>
                <w:sz w:val="21"/>
                <w:szCs w:val="21"/>
              </w:rPr>
            </w:pPr>
            <w:r>
              <w:rPr>
                <w:rFonts w:hint="eastAsia"/>
                <w:sz w:val="21"/>
                <w:szCs w:val="21"/>
              </w:rPr>
              <w:t>調整器</w:t>
            </w:r>
            <w:r w:rsidR="00F46EBD">
              <w:rPr>
                <w:rFonts w:hint="eastAsia"/>
                <w:sz w:val="21"/>
                <w:szCs w:val="21"/>
              </w:rPr>
              <w:t>・ガスメータ</w:t>
            </w:r>
            <w:r>
              <w:rPr>
                <w:rFonts w:hint="eastAsia"/>
                <w:sz w:val="21"/>
                <w:szCs w:val="21"/>
              </w:rPr>
              <w:t>仕様書のとおり</w:t>
            </w:r>
          </w:p>
          <w:p w14:paraId="257D785D" w14:textId="77777777" w:rsidR="00F46EBD" w:rsidRDefault="00F46EBD" w:rsidP="00656CDB">
            <w:pPr>
              <w:spacing w:after="0"/>
              <w:rPr>
                <w:sz w:val="21"/>
                <w:szCs w:val="21"/>
              </w:rPr>
            </w:pPr>
          </w:p>
          <w:p w14:paraId="44AB2694" w14:textId="47125617" w:rsidR="00656CDB" w:rsidRDefault="00656CDB" w:rsidP="00656CDB">
            <w:pPr>
              <w:spacing w:after="0"/>
              <w:rPr>
                <w:sz w:val="21"/>
                <w:szCs w:val="21"/>
              </w:rPr>
            </w:pPr>
            <w:r w:rsidRPr="004A3154">
              <w:rPr>
                <w:sz w:val="21"/>
                <w:szCs w:val="21"/>
              </w:rPr>
              <w:t>(ロ)</w:t>
            </w:r>
            <w:r>
              <w:rPr>
                <w:rFonts w:hint="eastAsia"/>
                <w:sz w:val="21"/>
                <w:szCs w:val="21"/>
              </w:rPr>
              <w:t>の場合</w:t>
            </w:r>
          </w:p>
          <w:p w14:paraId="74F3D2AE" w14:textId="77777777" w:rsidR="00656CDB" w:rsidRPr="004A3154" w:rsidRDefault="00656CDB" w:rsidP="00656CDB">
            <w:pPr>
              <w:spacing w:after="0"/>
              <w:rPr>
                <w:sz w:val="21"/>
                <w:szCs w:val="21"/>
              </w:rPr>
            </w:pPr>
            <w:r>
              <w:rPr>
                <w:rFonts w:hint="eastAsia"/>
                <w:sz w:val="21"/>
                <w:szCs w:val="21"/>
              </w:rPr>
              <w:t xml:space="preserve">　圧力　　　</w:t>
            </w:r>
            <w:r w:rsidRPr="004A3154">
              <w:rPr>
                <w:sz w:val="21"/>
                <w:szCs w:val="21"/>
              </w:rPr>
              <w:t>KPa以上</w:t>
            </w:r>
            <w:r>
              <w:rPr>
                <w:rFonts w:hint="eastAsia"/>
                <w:sz w:val="21"/>
                <w:szCs w:val="21"/>
              </w:rPr>
              <w:t xml:space="preserve">　　　</w:t>
            </w:r>
            <w:r w:rsidRPr="004A3154">
              <w:rPr>
                <w:sz w:val="21"/>
                <w:szCs w:val="21"/>
              </w:rPr>
              <w:t>KPa以下</w:t>
            </w:r>
          </w:p>
        </w:tc>
      </w:tr>
      <w:tr w:rsidR="00656CDB" w:rsidRPr="004A3154" w14:paraId="79324598" w14:textId="77777777" w:rsidTr="008840A8">
        <w:trPr>
          <w:trHeight w:val="733"/>
          <w:jc w:val="center"/>
        </w:trPr>
        <w:tc>
          <w:tcPr>
            <w:tcW w:w="1233" w:type="dxa"/>
            <w:vMerge w:val="restart"/>
            <w:vAlign w:val="center"/>
          </w:tcPr>
          <w:p w14:paraId="46E590E9" w14:textId="681395C8" w:rsidR="005E55B3" w:rsidRDefault="00F46EBD" w:rsidP="008840A8">
            <w:pPr>
              <w:spacing w:after="0"/>
              <w:ind w:rightChars="-67" w:right="-147"/>
              <w:rPr>
                <w:sz w:val="21"/>
                <w:szCs w:val="21"/>
              </w:rPr>
            </w:pPr>
            <w:r>
              <w:rPr>
                <w:rFonts w:hint="eastAsia"/>
                <w:sz w:val="21"/>
                <w:szCs w:val="21"/>
              </w:rPr>
              <w:t>第</w:t>
            </w:r>
            <w:r w:rsidR="00656CDB" w:rsidRPr="004A3154">
              <w:rPr>
                <w:sz w:val="21"/>
                <w:szCs w:val="21"/>
              </w:rPr>
              <w:t>12</w:t>
            </w:r>
            <w:r>
              <w:rPr>
                <w:rFonts w:hint="eastAsia"/>
                <w:sz w:val="21"/>
                <w:szCs w:val="21"/>
              </w:rPr>
              <w:t>、</w:t>
            </w:r>
            <w:r w:rsidR="00656CDB" w:rsidRPr="004A3154">
              <w:rPr>
                <w:sz w:val="21"/>
                <w:szCs w:val="21"/>
              </w:rPr>
              <w:t>13、</w:t>
            </w:r>
            <w:r w:rsidR="005E55B3">
              <w:rPr>
                <w:rFonts w:hint="eastAsia"/>
                <w:sz w:val="21"/>
                <w:szCs w:val="21"/>
              </w:rPr>
              <w:t>14</w:t>
            </w:r>
            <w:r w:rsidR="00656CDB" w:rsidRPr="004A3154">
              <w:rPr>
                <w:sz w:val="21"/>
                <w:szCs w:val="21"/>
              </w:rPr>
              <w:t>、</w:t>
            </w:r>
            <w:r w:rsidR="005E55B3">
              <w:rPr>
                <w:rFonts w:hint="eastAsia"/>
                <w:sz w:val="21"/>
                <w:szCs w:val="21"/>
              </w:rPr>
              <w:t>16号</w:t>
            </w:r>
          </w:p>
          <w:p w14:paraId="6FF52796" w14:textId="77777777" w:rsidR="00656CDB" w:rsidRPr="004A3154" w:rsidRDefault="00656CDB" w:rsidP="008840A8">
            <w:pPr>
              <w:spacing w:after="0"/>
              <w:rPr>
                <w:sz w:val="21"/>
                <w:szCs w:val="21"/>
              </w:rPr>
            </w:pPr>
            <w:r w:rsidRPr="004A3154">
              <w:rPr>
                <w:sz w:val="21"/>
                <w:szCs w:val="21"/>
              </w:rPr>
              <w:t>供給管</w:t>
            </w:r>
          </w:p>
        </w:tc>
        <w:tc>
          <w:tcPr>
            <w:tcW w:w="4716" w:type="dxa"/>
          </w:tcPr>
          <w:p w14:paraId="2AFCA9BE" w14:textId="4C9B0BBD" w:rsidR="00656CDB" w:rsidRPr="004A3154" w:rsidRDefault="00F46EBD" w:rsidP="008840A8">
            <w:pPr>
              <w:spacing w:after="0"/>
              <w:ind w:left="67" w:hanging="14"/>
              <w:rPr>
                <w:sz w:val="21"/>
                <w:szCs w:val="21"/>
              </w:rPr>
            </w:pPr>
            <w:r>
              <w:rPr>
                <w:sz w:val="21"/>
                <w:szCs w:val="21"/>
              </w:rPr>
              <w:t>建物の自重及び土圧により損傷を受ける</w:t>
            </w:r>
            <w:r>
              <w:rPr>
                <w:rFonts w:hint="eastAsia"/>
                <w:sz w:val="21"/>
                <w:szCs w:val="21"/>
              </w:rPr>
              <w:t>おそ</w:t>
            </w:r>
            <w:r w:rsidR="00656CDB" w:rsidRPr="004A3154">
              <w:rPr>
                <w:sz w:val="21"/>
                <w:szCs w:val="21"/>
              </w:rPr>
              <w:t>れのある供給管には、損傷を防止する措置を講ずる</w:t>
            </w:r>
            <w:r>
              <w:rPr>
                <w:rFonts w:hint="eastAsia"/>
                <w:sz w:val="21"/>
                <w:szCs w:val="21"/>
              </w:rPr>
              <w:t>。</w:t>
            </w:r>
          </w:p>
        </w:tc>
        <w:tc>
          <w:tcPr>
            <w:tcW w:w="3894" w:type="dxa"/>
            <w:vAlign w:val="center"/>
          </w:tcPr>
          <w:p w14:paraId="3A08A86E" w14:textId="77777777" w:rsidR="00656CDB" w:rsidRPr="004A3154" w:rsidRDefault="00656CDB" w:rsidP="00656CDB">
            <w:pPr>
              <w:spacing w:after="0"/>
              <w:jc w:val="center"/>
              <w:rPr>
                <w:sz w:val="21"/>
                <w:szCs w:val="21"/>
              </w:rPr>
            </w:pPr>
            <w:r w:rsidRPr="004A3154">
              <w:rPr>
                <w:sz w:val="21"/>
                <w:szCs w:val="21"/>
              </w:rPr>
              <w:t>適</w:t>
            </w:r>
          </w:p>
        </w:tc>
      </w:tr>
      <w:tr w:rsidR="00656CDB" w:rsidRPr="004A3154" w14:paraId="3FA70BC4" w14:textId="77777777" w:rsidTr="008840A8">
        <w:trPr>
          <w:trHeight w:val="482"/>
          <w:jc w:val="center"/>
        </w:trPr>
        <w:tc>
          <w:tcPr>
            <w:tcW w:w="1233" w:type="dxa"/>
            <w:vMerge/>
            <w:vAlign w:val="center"/>
          </w:tcPr>
          <w:p w14:paraId="18A4DCEB" w14:textId="77777777" w:rsidR="00656CDB" w:rsidRPr="004A3154" w:rsidRDefault="00656CDB" w:rsidP="008840A8">
            <w:pPr>
              <w:rPr>
                <w:sz w:val="21"/>
                <w:szCs w:val="21"/>
              </w:rPr>
            </w:pPr>
          </w:p>
        </w:tc>
        <w:tc>
          <w:tcPr>
            <w:tcW w:w="4716" w:type="dxa"/>
          </w:tcPr>
          <w:p w14:paraId="07BBF13A" w14:textId="6BBF9737" w:rsidR="00656CDB" w:rsidRPr="004A3154" w:rsidRDefault="00656CDB" w:rsidP="008840A8">
            <w:pPr>
              <w:spacing w:after="0"/>
              <w:ind w:left="67" w:hanging="7"/>
              <w:rPr>
                <w:sz w:val="21"/>
                <w:szCs w:val="21"/>
              </w:rPr>
            </w:pPr>
            <w:r w:rsidRPr="004A3154">
              <w:rPr>
                <w:sz w:val="21"/>
                <w:szCs w:val="21"/>
              </w:rPr>
              <w:t>地く</w:t>
            </w:r>
            <w:r w:rsidR="00847B0A">
              <w:rPr>
                <w:rFonts w:hint="eastAsia"/>
                <w:sz w:val="21"/>
                <w:szCs w:val="21"/>
              </w:rPr>
              <w:t>ず</w:t>
            </w:r>
            <w:r w:rsidR="00847B0A">
              <w:rPr>
                <w:sz w:val="21"/>
                <w:szCs w:val="21"/>
              </w:rPr>
              <w:t>れ、山</w:t>
            </w:r>
            <w:r w:rsidR="00847B0A">
              <w:rPr>
                <w:rFonts w:hint="eastAsia"/>
                <w:sz w:val="21"/>
                <w:szCs w:val="21"/>
              </w:rPr>
              <w:t>くず</w:t>
            </w:r>
            <w:r w:rsidR="00F46EBD">
              <w:rPr>
                <w:sz w:val="21"/>
                <w:szCs w:val="21"/>
              </w:rPr>
              <w:t>れ、地盤の不同沈下等の</w:t>
            </w:r>
            <w:r w:rsidR="00F46EBD">
              <w:rPr>
                <w:rFonts w:hint="eastAsia"/>
                <w:sz w:val="21"/>
                <w:szCs w:val="21"/>
              </w:rPr>
              <w:t>おそ</w:t>
            </w:r>
            <w:r w:rsidRPr="004A3154">
              <w:rPr>
                <w:sz w:val="21"/>
                <w:szCs w:val="21"/>
              </w:rPr>
              <w:t>れのある場所又は建物の基礎面下に設置しないこと</w:t>
            </w:r>
            <w:r w:rsidR="00F46EBD">
              <w:rPr>
                <w:rFonts w:hint="eastAsia"/>
                <w:sz w:val="21"/>
                <w:szCs w:val="21"/>
              </w:rPr>
              <w:t>。</w:t>
            </w:r>
          </w:p>
        </w:tc>
        <w:tc>
          <w:tcPr>
            <w:tcW w:w="3894" w:type="dxa"/>
            <w:vAlign w:val="center"/>
          </w:tcPr>
          <w:p w14:paraId="5021E6FB" w14:textId="77777777" w:rsidR="00656CDB" w:rsidRPr="004A3154" w:rsidRDefault="00656CDB" w:rsidP="00656CDB">
            <w:pPr>
              <w:spacing w:after="0"/>
              <w:jc w:val="center"/>
              <w:rPr>
                <w:sz w:val="21"/>
                <w:szCs w:val="21"/>
              </w:rPr>
            </w:pPr>
            <w:r>
              <w:rPr>
                <w:rFonts w:hint="eastAsia"/>
                <w:sz w:val="21"/>
                <w:szCs w:val="21"/>
              </w:rPr>
              <w:t>適</w:t>
            </w:r>
          </w:p>
        </w:tc>
      </w:tr>
      <w:tr w:rsidR="00656CDB" w:rsidRPr="004A3154" w14:paraId="56B38923" w14:textId="77777777" w:rsidTr="008840A8">
        <w:trPr>
          <w:trHeight w:val="518"/>
          <w:jc w:val="center"/>
        </w:trPr>
        <w:tc>
          <w:tcPr>
            <w:tcW w:w="1233" w:type="dxa"/>
            <w:vMerge/>
            <w:vAlign w:val="center"/>
          </w:tcPr>
          <w:p w14:paraId="067B3D37" w14:textId="77777777" w:rsidR="00656CDB" w:rsidRPr="004A3154" w:rsidRDefault="00656CDB" w:rsidP="008840A8">
            <w:pPr>
              <w:rPr>
                <w:sz w:val="21"/>
                <w:szCs w:val="21"/>
              </w:rPr>
            </w:pPr>
          </w:p>
        </w:tc>
        <w:tc>
          <w:tcPr>
            <w:tcW w:w="4716" w:type="dxa"/>
          </w:tcPr>
          <w:p w14:paraId="40E826BF" w14:textId="4DD4655B" w:rsidR="00656CDB" w:rsidRPr="004A3154" w:rsidRDefault="00656CDB" w:rsidP="008840A8">
            <w:pPr>
              <w:spacing w:after="0"/>
              <w:ind w:left="60"/>
              <w:rPr>
                <w:sz w:val="21"/>
                <w:szCs w:val="21"/>
              </w:rPr>
            </w:pPr>
            <w:r w:rsidRPr="004A3154">
              <w:rPr>
                <w:sz w:val="21"/>
                <w:szCs w:val="21"/>
              </w:rPr>
              <w:t>供</w:t>
            </w:r>
            <w:r w:rsidR="00F46EBD">
              <w:rPr>
                <w:sz w:val="21"/>
                <w:szCs w:val="21"/>
              </w:rPr>
              <w:t>給管を地盤面上に設置する場合</w:t>
            </w:r>
            <w:r w:rsidR="00F46EBD">
              <w:rPr>
                <w:rFonts w:hint="eastAsia"/>
                <w:sz w:val="21"/>
                <w:szCs w:val="21"/>
              </w:rPr>
              <w:t>においてその周辺に危害を及ぼすおそれあるときは、見やすい箇所に</w:t>
            </w:r>
            <w:r w:rsidRPr="004A3154">
              <w:rPr>
                <w:sz w:val="21"/>
                <w:szCs w:val="21"/>
              </w:rPr>
              <w:t>危険標識</w:t>
            </w:r>
            <w:r w:rsidR="00F46EBD">
              <w:rPr>
                <w:rFonts w:hint="eastAsia"/>
                <w:sz w:val="21"/>
                <w:szCs w:val="21"/>
              </w:rPr>
              <w:t>を設けること。</w:t>
            </w:r>
          </w:p>
        </w:tc>
        <w:tc>
          <w:tcPr>
            <w:tcW w:w="3894" w:type="dxa"/>
            <w:vAlign w:val="center"/>
          </w:tcPr>
          <w:p w14:paraId="252336F8" w14:textId="77777777" w:rsidR="005E55B3" w:rsidRDefault="00656CDB" w:rsidP="00656CDB">
            <w:pPr>
              <w:spacing w:after="0"/>
              <w:jc w:val="center"/>
              <w:rPr>
                <w:sz w:val="21"/>
                <w:szCs w:val="21"/>
              </w:rPr>
            </w:pPr>
            <w:r w:rsidRPr="004A3154">
              <w:rPr>
                <w:sz w:val="21"/>
                <w:szCs w:val="21"/>
              </w:rPr>
              <w:t>設置する ・設置しない</w:t>
            </w:r>
          </w:p>
          <w:p w14:paraId="530089CE" w14:textId="77777777" w:rsidR="00656CDB" w:rsidRPr="004A3154" w:rsidRDefault="00656CDB" w:rsidP="005E55B3">
            <w:pPr>
              <w:spacing w:after="0"/>
              <w:jc w:val="center"/>
              <w:rPr>
                <w:sz w:val="21"/>
                <w:szCs w:val="21"/>
              </w:rPr>
            </w:pPr>
            <w:r w:rsidRPr="004A3154">
              <w:rPr>
                <w:sz w:val="21"/>
                <w:szCs w:val="21"/>
              </w:rPr>
              <w:t>標識</w:t>
            </w:r>
            <w:r w:rsidR="005E55B3">
              <w:rPr>
                <w:rFonts w:hint="eastAsia"/>
                <w:sz w:val="21"/>
                <w:szCs w:val="21"/>
              </w:rPr>
              <w:t xml:space="preserve">　</w:t>
            </w:r>
            <w:r w:rsidRPr="004A3154">
              <w:rPr>
                <w:sz w:val="21"/>
                <w:szCs w:val="21"/>
              </w:rPr>
              <w:t>有</w:t>
            </w:r>
            <w:r w:rsidR="005E55B3">
              <w:rPr>
                <w:rFonts w:hint="eastAsia"/>
                <w:sz w:val="21"/>
                <w:szCs w:val="21"/>
              </w:rPr>
              <w:t>・</w:t>
            </w:r>
            <w:r w:rsidRPr="004A3154">
              <w:rPr>
                <w:sz w:val="21"/>
                <w:szCs w:val="21"/>
              </w:rPr>
              <w:t>無</w:t>
            </w:r>
          </w:p>
        </w:tc>
      </w:tr>
      <w:tr w:rsidR="00656CDB" w:rsidRPr="004A3154" w14:paraId="477042CB" w14:textId="77777777" w:rsidTr="008840A8">
        <w:trPr>
          <w:trHeight w:val="513"/>
          <w:jc w:val="center"/>
        </w:trPr>
        <w:tc>
          <w:tcPr>
            <w:tcW w:w="1233" w:type="dxa"/>
            <w:vMerge/>
            <w:vAlign w:val="center"/>
          </w:tcPr>
          <w:p w14:paraId="40A0F3BC" w14:textId="77777777" w:rsidR="00656CDB" w:rsidRPr="004A3154" w:rsidRDefault="00656CDB" w:rsidP="008840A8">
            <w:pPr>
              <w:rPr>
                <w:sz w:val="21"/>
                <w:szCs w:val="21"/>
              </w:rPr>
            </w:pPr>
          </w:p>
        </w:tc>
        <w:tc>
          <w:tcPr>
            <w:tcW w:w="4716" w:type="dxa"/>
          </w:tcPr>
          <w:p w14:paraId="79B33BF9" w14:textId="77777777" w:rsidR="00656CDB" w:rsidRDefault="00656CDB" w:rsidP="008840A8">
            <w:pPr>
              <w:spacing w:after="0"/>
              <w:ind w:left="75" w:right="259"/>
              <w:rPr>
                <w:sz w:val="21"/>
                <w:szCs w:val="21"/>
              </w:rPr>
            </w:pPr>
            <w:r w:rsidRPr="004A3154">
              <w:rPr>
                <w:sz w:val="21"/>
                <w:szCs w:val="21"/>
              </w:rPr>
              <w:t>内部に液化物の滞留するおそれのある供給管</w:t>
            </w:r>
            <w:r w:rsidR="005E55B3">
              <w:rPr>
                <w:rFonts w:hint="eastAsia"/>
                <w:sz w:val="21"/>
                <w:szCs w:val="21"/>
              </w:rPr>
              <w:t>（貯蔵能力が500ｋｇ以上の貯蔵設備に係るものに限る。）</w:t>
            </w:r>
            <w:r w:rsidRPr="004A3154">
              <w:rPr>
                <w:sz w:val="21"/>
                <w:szCs w:val="21"/>
              </w:rPr>
              <w:t>には排除する措置を講ずること</w:t>
            </w:r>
            <w:r w:rsidR="005E55B3">
              <w:rPr>
                <w:rFonts w:hint="eastAsia"/>
                <w:sz w:val="21"/>
                <w:szCs w:val="21"/>
              </w:rPr>
              <w:t>。</w:t>
            </w:r>
          </w:p>
          <w:p w14:paraId="6C10C700" w14:textId="77777777" w:rsidR="005E55B3" w:rsidRDefault="005E55B3" w:rsidP="008840A8">
            <w:pPr>
              <w:spacing w:after="0"/>
              <w:ind w:left="75" w:right="259"/>
              <w:rPr>
                <w:sz w:val="21"/>
                <w:szCs w:val="21"/>
              </w:rPr>
            </w:pPr>
            <w:r>
              <w:rPr>
                <w:rFonts w:hint="eastAsia"/>
                <w:sz w:val="21"/>
                <w:szCs w:val="21"/>
              </w:rPr>
              <w:t>【自然気化の場合】</w:t>
            </w:r>
          </w:p>
          <w:p w14:paraId="5AAF3B77" w14:textId="734CEF5C" w:rsidR="005E55B3" w:rsidRDefault="005E55B3" w:rsidP="008840A8">
            <w:pPr>
              <w:spacing w:after="0"/>
              <w:ind w:left="75" w:right="259"/>
              <w:rPr>
                <w:sz w:val="21"/>
                <w:szCs w:val="21"/>
              </w:rPr>
            </w:pPr>
            <w:r>
              <w:rPr>
                <w:rFonts w:hint="eastAsia"/>
                <w:sz w:val="21"/>
                <w:szCs w:val="21"/>
              </w:rPr>
              <w:t>供給管の立ち上がり部（貯蔵設備から最も近い部分。）の下端にドレン抜きを設ける。この場合、ドレン溜まり部</w:t>
            </w:r>
            <w:r w:rsidR="007F68D8">
              <w:rPr>
                <w:rFonts w:hint="eastAsia"/>
                <w:sz w:val="21"/>
                <w:szCs w:val="21"/>
              </w:rPr>
              <w:t>分は、当該供給管の最大直径以上の直径で、かつ長さ２０ｃｍ以上の管</w:t>
            </w:r>
            <w:r>
              <w:rPr>
                <w:rFonts w:hint="eastAsia"/>
                <w:sz w:val="21"/>
                <w:szCs w:val="21"/>
              </w:rPr>
              <w:t>とすること。</w:t>
            </w:r>
          </w:p>
          <w:p w14:paraId="0F8936CD" w14:textId="77777777" w:rsidR="005E55B3" w:rsidRDefault="005E55B3" w:rsidP="008840A8">
            <w:pPr>
              <w:spacing w:after="0"/>
              <w:ind w:left="75" w:right="259"/>
              <w:rPr>
                <w:sz w:val="21"/>
                <w:szCs w:val="21"/>
              </w:rPr>
            </w:pPr>
            <w:r>
              <w:rPr>
                <w:rFonts w:hint="eastAsia"/>
                <w:sz w:val="21"/>
                <w:szCs w:val="21"/>
              </w:rPr>
              <w:t>【気化装置の場合】</w:t>
            </w:r>
          </w:p>
          <w:p w14:paraId="1E07FF89" w14:textId="045EDD0F" w:rsidR="005E55B3" w:rsidRDefault="007F68D8" w:rsidP="008840A8">
            <w:pPr>
              <w:spacing w:after="0"/>
              <w:ind w:left="75" w:right="259"/>
              <w:rPr>
                <w:sz w:val="21"/>
                <w:szCs w:val="21"/>
              </w:rPr>
            </w:pPr>
            <w:r>
              <w:rPr>
                <w:rFonts w:hint="eastAsia"/>
                <w:sz w:val="21"/>
                <w:szCs w:val="21"/>
              </w:rPr>
              <w:t>ドレン溜まり部分の容量５Ⅼ（一般消費者等</w:t>
            </w:r>
            <w:r w:rsidR="005E55B3">
              <w:rPr>
                <w:rFonts w:hint="eastAsia"/>
                <w:sz w:val="21"/>
                <w:szCs w:val="21"/>
              </w:rPr>
              <w:t>の戸数４０戸以下の場合は３Ⅼ）以上とした基準とする。</w:t>
            </w:r>
          </w:p>
          <w:p w14:paraId="33E2F2ED" w14:textId="77777777" w:rsidR="005E55B3" w:rsidRPr="004A3154" w:rsidRDefault="005E55B3" w:rsidP="008840A8">
            <w:pPr>
              <w:spacing w:after="0"/>
              <w:ind w:left="75" w:right="259"/>
              <w:rPr>
                <w:sz w:val="21"/>
                <w:szCs w:val="21"/>
              </w:rPr>
            </w:pPr>
          </w:p>
        </w:tc>
        <w:tc>
          <w:tcPr>
            <w:tcW w:w="3894" w:type="dxa"/>
            <w:vAlign w:val="center"/>
          </w:tcPr>
          <w:p w14:paraId="248E44DE" w14:textId="77777777" w:rsidR="00656CDB" w:rsidRDefault="005E55B3" w:rsidP="005E55B3">
            <w:pPr>
              <w:jc w:val="center"/>
              <w:rPr>
                <w:sz w:val="21"/>
                <w:szCs w:val="21"/>
              </w:rPr>
            </w:pPr>
            <w:r>
              <w:rPr>
                <w:rFonts w:hint="eastAsia"/>
                <w:sz w:val="21"/>
                <w:szCs w:val="21"/>
              </w:rPr>
              <w:t>気化装置　有　・　無</w:t>
            </w:r>
          </w:p>
          <w:p w14:paraId="00F4B92A" w14:textId="77777777" w:rsidR="005E55B3" w:rsidRPr="004A3154" w:rsidRDefault="005E55B3" w:rsidP="005E55B3">
            <w:pPr>
              <w:jc w:val="center"/>
              <w:rPr>
                <w:sz w:val="21"/>
                <w:szCs w:val="21"/>
              </w:rPr>
            </w:pPr>
            <w:r>
              <w:rPr>
                <w:rFonts w:hint="eastAsia"/>
                <w:sz w:val="21"/>
                <w:szCs w:val="21"/>
              </w:rPr>
              <w:t>ドレン溜まり部分　適</w:t>
            </w:r>
          </w:p>
        </w:tc>
      </w:tr>
      <w:tr w:rsidR="002B565C" w:rsidRPr="004A3154" w14:paraId="72CE9BF2" w14:textId="77777777" w:rsidTr="008840A8">
        <w:trPr>
          <w:trHeight w:val="1149"/>
          <w:jc w:val="center"/>
        </w:trPr>
        <w:tc>
          <w:tcPr>
            <w:tcW w:w="1233" w:type="dxa"/>
            <w:vAlign w:val="center"/>
          </w:tcPr>
          <w:p w14:paraId="38BF4AFA" w14:textId="13E5B9F3" w:rsidR="002B565C" w:rsidRPr="004A3154" w:rsidRDefault="002B565C" w:rsidP="008840A8">
            <w:pPr>
              <w:spacing w:after="0"/>
              <w:ind w:left="7"/>
              <w:rPr>
                <w:sz w:val="21"/>
                <w:szCs w:val="21"/>
              </w:rPr>
            </w:pPr>
            <w:r w:rsidRPr="004A3154">
              <w:rPr>
                <w:sz w:val="21"/>
                <w:szCs w:val="21"/>
              </w:rPr>
              <w:t>第</w:t>
            </w:r>
            <w:r w:rsidR="00F46EBD">
              <w:rPr>
                <w:rFonts w:hint="eastAsia"/>
                <w:sz w:val="21"/>
                <w:szCs w:val="21"/>
              </w:rPr>
              <w:t>17</w:t>
            </w:r>
            <w:r w:rsidRPr="004A3154">
              <w:rPr>
                <w:sz w:val="21"/>
                <w:szCs w:val="21"/>
              </w:rPr>
              <w:t>号</w:t>
            </w:r>
          </w:p>
          <w:p w14:paraId="1DAC26F9" w14:textId="44CFBCEF" w:rsidR="002B565C" w:rsidRPr="004A3154" w:rsidRDefault="007F68D8" w:rsidP="008840A8">
            <w:pPr>
              <w:spacing w:after="0"/>
              <w:rPr>
                <w:sz w:val="21"/>
                <w:szCs w:val="21"/>
              </w:rPr>
            </w:pPr>
            <w:r>
              <w:rPr>
                <w:sz w:val="21"/>
                <w:szCs w:val="21"/>
              </w:rPr>
              <w:t>切替</w:t>
            </w:r>
            <w:r>
              <w:rPr>
                <w:rFonts w:hint="eastAsia"/>
                <w:sz w:val="21"/>
                <w:szCs w:val="21"/>
              </w:rPr>
              <w:t>装置</w:t>
            </w:r>
          </w:p>
        </w:tc>
        <w:tc>
          <w:tcPr>
            <w:tcW w:w="4716" w:type="dxa"/>
          </w:tcPr>
          <w:p w14:paraId="705FE33D" w14:textId="77777777" w:rsidR="002B565C" w:rsidRPr="004A3154" w:rsidRDefault="002B565C" w:rsidP="008840A8">
            <w:pPr>
              <w:spacing w:after="0"/>
              <w:ind w:left="3"/>
              <w:rPr>
                <w:sz w:val="21"/>
                <w:szCs w:val="21"/>
              </w:rPr>
            </w:pPr>
            <w:r>
              <w:rPr>
                <w:rFonts w:hint="eastAsia"/>
                <w:sz w:val="21"/>
                <w:szCs w:val="21"/>
              </w:rPr>
              <w:t>一の供給設備により二以上の消費設備に供給する場合は、</w:t>
            </w:r>
            <w:r>
              <w:rPr>
                <w:sz w:val="21"/>
                <w:szCs w:val="21"/>
              </w:rPr>
              <w:t>供給を中断することなく容器交換</w:t>
            </w:r>
            <w:r>
              <w:rPr>
                <w:rFonts w:hint="eastAsia"/>
                <w:sz w:val="21"/>
                <w:szCs w:val="21"/>
              </w:rPr>
              <w:t>を行うことができる設備を設けること。</w:t>
            </w:r>
          </w:p>
        </w:tc>
        <w:tc>
          <w:tcPr>
            <w:tcW w:w="3894" w:type="dxa"/>
            <w:vAlign w:val="center"/>
          </w:tcPr>
          <w:p w14:paraId="299D91A0" w14:textId="77777777" w:rsidR="002B565C" w:rsidRDefault="002B565C" w:rsidP="002B565C">
            <w:pPr>
              <w:spacing w:after="0"/>
              <w:rPr>
                <w:sz w:val="21"/>
                <w:szCs w:val="21"/>
              </w:rPr>
            </w:pPr>
            <w:r>
              <w:rPr>
                <w:rFonts w:hint="eastAsia"/>
                <w:sz w:val="21"/>
                <w:szCs w:val="21"/>
              </w:rPr>
              <w:t>自動切換式調整器【　有・　無　】</w:t>
            </w:r>
          </w:p>
          <w:p w14:paraId="1CE86159" w14:textId="77777777" w:rsidR="002B565C" w:rsidRDefault="002B565C" w:rsidP="002B565C">
            <w:pPr>
              <w:spacing w:after="0"/>
              <w:ind w:left="1680" w:hangingChars="800" w:hanging="1680"/>
              <w:rPr>
                <w:sz w:val="21"/>
                <w:szCs w:val="21"/>
              </w:rPr>
            </w:pPr>
            <w:r>
              <w:rPr>
                <w:rFonts w:hint="eastAsia"/>
                <w:sz w:val="21"/>
                <w:szCs w:val="21"/>
              </w:rPr>
              <w:t>液状の液化石油ガス自動切換装置【　有・　無　】</w:t>
            </w:r>
          </w:p>
          <w:p w14:paraId="19EB4BFB" w14:textId="77777777" w:rsidR="002B565C" w:rsidRPr="004A3154" w:rsidRDefault="002B565C" w:rsidP="002B565C">
            <w:pPr>
              <w:spacing w:after="0"/>
              <w:ind w:left="1680" w:hangingChars="800" w:hanging="1680"/>
              <w:rPr>
                <w:sz w:val="21"/>
                <w:szCs w:val="21"/>
              </w:rPr>
            </w:pPr>
            <w:r>
              <w:rPr>
                <w:rFonts w:hint="eastAsia"/>
                <w:sz w:val="21"/>
                <w:szCs w:val="21"/>
              </w:rPr>
              <w:t>液化石油ガス用継手金具付高圧ホース【　有・　無　】</w:t>
            </w:r>
          </w:p>
        </w:tc>
      </w:tr>
      <w:tr w:rsidR="002B565C" w:rsidRPr="004A3154" w14:paraId="162F41D8" w14:textId="77777777" w:rsidTr="008840A8">
        <w:trPr>
          <w:trHeight w:val="741"/>
          <w:jc w:val="center"/>
        </w:trPr>
        <w:tc>
          <w:tcPr>
            <w:tcW w:w="1233" w:type="dxa"/>
            <w:vAlign w:val="center"/>
          </w:tcPr>
          <w:p w14:paraId="7B4182DB" w14:textId="77777777" w:rsidR="002B565C" w:rsidRPr="004A3154" w:rsidRDefault="002B565C" w:rsidP="008840A8">
            <w:pPr>
              <w:spacing w:after="0"/>
              <w:ind w:left="7"/>
              <w:rPr>
                <w:sz w:val="21"/>
                <w:szCs w:val="21"/>
              </w:rPr>
            </w:pPr>
            <w:r w:rsidRPr="004A3154">
              <w:rPr>
                <w:sz w:val="21"/>
                <w:szCs w:val="21"/>
              </w:rPr>
              <w:t>第18号</w:t>
            </w:r>
          </w:p>
          <w:p w14:paraId="1B45F3C9" w14:textId="7990B8F2" w:rsidR="002B565C" w:rsidRPr="004A3154" w:rsidRDefault="00041040" w:rsidP="008840A8">
            <w:pPr>
              <w:spacing w:after="0"/>
              <w:ind w:left="394" w:right="165" w:hanging="431"/>
              <w:rPr>
                <w:sz w:val="21"/>
                <w:szCs w:val="21"/>
              </w:rPr>
            </w:pPr>
            <w:r>
              <w:rPr>
                <w:rFonts w:hint="eastAsia"/>
                <w:sz w:val="21"/>
                <w:szCs w:val="21"/>
              </w:rPr>
              <w:t>二</w:t>
            </w:r>
            <w:r w:rsidR="007F68D8">
              <w:rPr>
                <w:sz w:val="21"/>
                <w:szCs w:val="21"/>
              </w:rPr>
              <w:t>以上</w:t>
            </w:r>
            <w:r w:rsidR="007F68D8">
              <w:rPr>
                <w:rFonts w:hint="eastAsia"/>
                <w:sz w:val="21"/>
                <w:szCs w:val="21"/>
              </w:rPr>
              <w:t>の設備</w:t>
            </w:r>
          </w:p>
        </w:tc>
        <w:tc>
          <w:tcPr>
            <w:tcW w:w="4716" w:type="dxa"/>
          </w:tcPr>
          <w:p w14:paraId="65A632F8" w14:textId="553F699D" w:rsidR="002B565C" w:rsidRPr="004A3154" w:rsidRDefault="00F46EBD" w:rsidP="008840A8">
            <w:pPr>
              <w:spacing w:after="0"/>
              <w:ind w:left="3" w:right="295" w:firstLine="7"/>
              <w:rPr>
                <w:sz w:val="21"/>
                <w:szCs w:val="21"/>
              </w:rPr>
            </w:pPr>
            <w:r>
              <w:rPr>
                <w:rFonts w:hint="eastAsia"/>
                <w:sz w:val="21"/>
                <w:szCs w:val="21"/>
              </w:rPr>
              <w:t>一</w:t>
            </w:r>
            <w:r w:rsidR="00FE33DE">
              <w:rPr>
                <w:sz w:val="21"/>
                <w:szCs w:val="21"/>
              </w:rPr>
              <w:t>の供給設備により</w:t>
            </w:r>
            <w:r w:rsidR="00FE33DE">
              <w:rPr>
                <w:rFonts w:hint="eastAsia"/>
                <w:sz w:val="21"/>
                <w:szCs w:val="21"/>
              </w:rPr>
              <w:t>二</w:t>
            </w:r>
            <w:r w:rsidR="002B565C" w:rsidRPr="004A3154">
              <w:rPr>
                <w:sz w:val="21"/>
                <w:szCs w:val="21"/>
              </w:rPr>
              <w:t>以上の消費設備に供給する場合は、ガスメーターの入口側の供給管にガス栓を設けること</w:t>
            </w:r>
            <w:r w:rsidR="008840A8">
              <w:rPr>
                <w:rFonts w:hint="eastAsia"/>
                <w:sz w:val="21"/>
                <w:szCs w:val="21"/>
              </w:rPr>
              <w:t>。</w:t>
            </w:r>
          </w:p>
        </w:tc>
        <w:tc>
          <w:tcPr>
            <w:tcW w:w="3894" w:type="dxa"/>
            <w:vAlign w:val="center"/>
          </w:tcPr>
          <w:p w14:paraId="33FE42D7" w14:textId="77777777" w:rsidR="00FE33DE" w:rsidRDefault="00FE33DE" w:rsidP="00FE33DE">
            <w:pPr>
              <w:spacing w:after="0"/>
              <w:ind w:left="10"/>
              <w:rPr>
                <w:sz w:val="21"/>
                <w:szCs w:val="21"/>
              </w:rPr>
            </w:pPr>
            <w:r>
              <w:rPr>
                <w:rFonts w:hint="eastAsia"/>
                <w:sz w:val="21"/>
                <w:szCs w:val="21"/>
              </w:rPr>
              <w:t>二</w:t>
            </w:r>
            <w:r w:rsidR="002B565C" w:rsidRPr="004A3154">
              <w:rPr>
                <w:sz w:val="21"/>
                <w:szCs w:val="21"/>
              </w:rPr>
              <w:t>以上の消費設備</w:t>
            </w:r>
          </w:p>
          <w:p w14:paraId="3C56F76A" w14:textId="77777777" w:rsidR="00FE33DE" w:rsidRDefault="00FE33DE" w:rsidP="00FE33DE">
            <w:pPr>
              <w:spacing w:after="0"/>
              <w:ind w:left="10" w:firstLineChars="200" w:firstLine="420"/>
              <w:rPr>
                <w:sz w:val="21"/>
                <w:szCs w:val="21"/>
              </w:rPr>
            </w:pPr>
            <w:r>
              <w:rPr>
                <w:rFonts w:hint="eastAsia"/>
                <w:sz w:val="21"/>
                <w:szCs w:val="21"/>
              </w:rPr>
              <w:t xml:space="preserve">【 </w:t>
            </w:r>
            <w:r w:rsidR="002B565C" w:rsidRPr="004A3154">
              <w:rPr>
                <w:sz w:val="21"/>
                <w:szCs w:val="21"/>
              </w:rPr>
              <w:t>供給する</w:t>
            </w:r>
            <w:r>
              <w:rPr>
                <w:rFonts w:hint="eastAsia"/>
                <w:sz w:val="21"/>
                <w:szCs w:val="21"/>
              </w:rPr>
              <w:t xml:space="preserve"> ・ 供給</w:t>
            </w:r>
            <w:r w:rsidR="002B565C" w:rsidRPr="004A3154">
              <w:rPr>
                <w:sz w:val="21"/>
                <w:szCs w:val="21"/>
              </w:rPr>
              <w:t>しない</w:t>
            </w:r>
            <w:r>
              <w:rPr>
                <w:rFonts w:hint="eastAsia"/>
                <w:sz w:val="21"/>
                <w:szCs w:val="21"/>
              </w:rPr>
              <w:t xml:space="preserve"> 】</w:t>
            </w:r>
          </w:p>
          <w:p w14:paraId="6F5E7805" w14:textId="77777777" w:rsidR="002B565C" w:rsidRPr="004A3154" w:rsidRDefault="002B565C" w:rsidP="00FE33DE">
            <w:pPr>
              <w:spacing w:after="0"/>
              <w:rPr>
                <w:sz w:val="21"/>
                <w:szCs w:val="21"/>
              </w:rPr>
            </w:pPr>
            <w:r w:rsidRPr="004A3154">
              <w:rPr>
                <w:sz w:val="21"/>
                <w:szCs w:val="21"/>
              </w:rPr>
              <w:t>ガス栓</w:t>
            </w:r>
            <w:r w:rsidR="00FE33DE">
              <w:rPr>
                <w:rFonts w:hint="eastAsia"/>
                <w:sz w:val="21"/>
                <w:szCs w:val="21"/>
              </w:rPr>
              <w:t xml:space="preserve">　　【 </w:t>
            </w:r>
            <w:r w:rsidRPr="004A3154">
              <w:rPr>
                <w:sz w:val="21"/>
                <w:szCs w:val="21"/>
              </w:rPr>
              <w:t>有</w:t>
            </w:r>
            <w:r w:rsidR="00FE33DE">
              <w:rPr>
                <w:rFonts w:hint="eastAsia"/>
                <w:sz w:val="21"/>
                <w:szCs w:val="21"/>
              </w:rPr>
              <w:t xml:space="preserve"> ・ 無 】</w:t>
            </w:r>
          </w:p>
        </w:tc>
      </w:tr>
      <w:tr w:rsidR="002B565C" w:rsidRPr="004A3154" w14:paraId="0C803B93" w14:textId="77777777" w:rsidTr="008840A8">
        <w:trPr>
          <w:trHeight w:val="1251"/>
          <w:jc w:val="center"/>
        </w:trPr>
        <w:tc>
          <w:tcPr>
            <w:tcW w:w="1233" w:type="dxa"/>
            <w:vAlign w:val="center"/>
          </w:tcPr>
          <w:p w14:paraId="2DFDAFD8" w14:textId="77777777" w:rsidR="002B565C" w:rsidRPr="004A3154" w:rsidRDefault="002B565C" w:rsidP="008840A8">
            <w:pPr>
              <w:spacing w:after="0"/>
              <w:ind w:left="14"/>
              <w:rPr>
                <w:sz w:val="21"/>
                <w:szCs w:val="21"/>
              </w:rPr>
            </w:pPr>
            <w:r w:rsidRPr="004A3154">
              <w:rPr>
                <w:sz w:val="21"/>
                <w:szCs w:val="21"/>
              </w:rPr>
              <w:t>第19号</w:t>
            </w:r>
          </w:p>
          <w:p w14:paraId="784FCA08" w14:textId="77777777" w:rsidR="002B565C" w:rsidRPr="004A3154" w:rsidRDefault="002B565C" w:rsidP="008840A8">
            <w:pPr>
              <w:spacing w:after="0"/>
              <w:ind w:left="14"/>
              <w:rPr>
                <w:sz w:val="21"/>
                <w:szCs w:val="21"/>
              </w:rPr>
            </w:pPr>
            <w:r w:rsidRPr="004A3154">
              <w:rPr>
                <w:sz w:val="21"/>
                <w:szCs w:val="21"/>
              </w:rPr>
              <w:t>気化装置</w:t>
            </w:r>
          </w:p>
        </w:tc>
        <w:tc>
          <w:tcPr>
            <w:tcW w:w="4716" w:type="dxa"/>
          </w:tcPr>
          <w:p w14:paraId="28068992" w14:textId="321F6DB8" w:rsidR="002B565C" w:rsidRPr="004A3154" w:rsidRDefault="002B565C" w:rsidP="008840A8">
            <w:pPr>
              <w:spacing w:after="0"/>
              <w:ind w:left="31"/>
              <w:rPr>
                <w:sz w:val="21"/>
                <w:szCs w:val="21"/>
              </w:rPr>
            </w:pPr>
            <w:r w:rsidRPr="004A3154">
              <w:rPr>
                <w:sz w:val="21"/>
                <w:szCs w:val="21"/>
              </w:rPr>
              <w:t>(イ)腐食・われ・欠陥のないこと</w:t>
            </w:r>
            <w:r w:rsidR="008840A8">
              <w:rPr>
                <w:rFonts w:hint="eastAsia"/>
                <w:sz w:val="21"/>
                <w:szCs w:val="21"/>
              </w:rPr>
              <w:t>。</w:t>
            </w:r>
          </w:p>
          <w:p w14:paraId="1DD878D6" w14:textId="50BBCF96" w:rsidR="002B565C" w:rsidRPr="004A3154" w:rsidRDefault="002B565C" w:rsidP="008840A8">
            <w:pPr>
              <w:spacing w:after="0"/>
              <w:ind w:left="31"/>
              <w:rPr>
                <w:sz w:val="21"/>
                <w:szCs w:val="21"/>
              </w:rPr>
            </w:pPr>
            <w:r w:rsidRPr="004A3154">
              <w:rPr>
                <w:sz w:val="21"/>
                <w:szCs w:val="21"/>
              </w:rPr>
              <w:t>(ロ) 2. 6MPa以上の耐圧試験に合格すること</w:t>
            </w:r>
            <w:r w:rsidR="008840A8">
              <w:rPr>
                <w:rFonts w:hint="eastAsia"/>
                <w:sz w:val="21"/>
                <w:szCs w:val="21"/>
              </w:rPr>
              <w:t>。</w:t>
            </w:r>
          </w:p>
          <w:p w14:paraId="14A07892" w14:textId="77777777" w:rsidR="002B565C" w:rsidRPr="004A3154" w:rsidRDefault="002B565C" w:rsidP="008840A8">
            <w:pPr>
              <w:spacing w:after="0"/>
              <w:ind w:left="31"/>
              <w:rPr>
                <w:sz w:val="21"/>
                <w:szCs w:val="21"/>
              </w:rPr>
            </w:pPr>
            <w:r w:rsidRPr="004A3154">
              <w:rPr>
                <w:sz w:val="21"/>
                <w:szCs w:val="21"/>
              </w:rPr>
              <w:t>(ハ)直火式ではないこと</w:t>
            </w:r>
          </w:p>
          <w:p w14:paraId="4BBD0FEF" w14:textId="32CEC651" w:rsidR="002B565C" w:rsidRPr="004A3154" w:rsidRDefault="002B565C" w:rsidP="008840A8">
            <w:pPr>
              <w:spacing w:after="0"/>
              <w:ind w:left="31"/>
              <w:rPr>
                <w:sz w:val="21"/>
                <w:szCs w:val="21"/>
              </w:rPr>
            </w:pPr>
            <w:r w:rsidRPr="004A3154">
              <w:rPr>
                <w:sz w:val="21"/>
                <w:szCs w:val="21"/>
              </w:rPr>
              <w:t>(ニ)液状LPGの流出防止措置を講ずること</w:t>
            </w:r>
            <w:r w:rsidR="008840A8">
              <w:rPr>
                <w:rFonts w:hint="eastAsia"/>
                <w:sz w:val="21"/>
                <w:szCs w:val="21"/>
              </w:rPr>
              <w:t>。</w:t>
            </w:r>
          </w:p>
        </w:tc>
        <w:tc>
          <w:tcPr>
            <w:tcW w:w="3894" w:type="dxa"/>
            <w:vAlign w:val="center"/>
          </w:tcPr>
          <w:p w14:paraId="2F1927DB" w14:textId="77777777" w:rsidR="002B565C" w:rsidRDefault="002B565C" w:rsidP="00FE33DE">
            <w:pPr>
              <w:spacing w:after="0"/>
              <w:jc w:val="center"/>
              <w:rPr>
                <w:sz w:val="21"/>
                <w:szCs w:val="21"/>
              </w:rPr>
            </w:pPr>
            <w:r w:rsidRPr="004A3154">
              <w:rPr>
                <w:sz w:val="21"/>
                <w:szCs w:val="21"/>
              </w:rPr>
              <w:t>気化装置</w:t>
            </w:r>
            <w:r w:rsidR="00FE33DE">
              <w:rPr>
                <w:rFonts w:hint="eastAsia"/>
                <w:sz w:val="21"/>
                <w:szCs w:val="21"/>
              </w:rPr>
              <w:t>【 有 ・ 無 】</w:t>
            </w:r>
          </w:p>
          <w:p w14:paraId="731AC2D7" w14:textId="77777777" w:rsidR="00FE33DE" w:rsidRDefault="00FE33DE" w:rsidP="00FE33DE">
            <w:pPr>
              <w:spacing w:after="0"/>
              <w:jc w:val="center"/>
              <w:rPr>
                <w:sz w:val="21"/>
                <w:szCs w:val="21"/>
              </w:rPr>
            </w:pPr>
          </w:p>
          <w:p w14:paraId="64B19A7B" w14:textId="77777777" w:rsidR="00FE33DE" w:rsidRPr="004A3154" w:rsidRDefault="00FE33DE" w:rsidP="00FE33DE">
            <w:pPr>
              <w:spacing w:after="0"/>
              <w:jc w:val="center"/>
              <w:rPr>
                <w:sz w:val="21"/>
                <w:szCs w:val="21"/>
              </w:rPr>
            </w:pPr>
            <w:r>
              <w:rPr>
                <w:rFonts w:hint="eastAsia"/>
                <w:sz w:val="21"/>
                <w:szCs w:val="21"/>
              </w:rPr>
              <w:t>検査成績書のとおり</w:t>
            </w:r>
          </w:p>
        </w:tc>
      </w:tr>
    </w:tbl>
    <w:p w14:paraId="177B3EE7" w14:textId="77777777" w:rsidR="001921CF" w:rsidRDefault="001921CF" w:rsidP="008840A8">
      <w:pPr>
        <w:spacing w:after="0"/>
        <w:ind w:left="22" w:right="140"/>
        <w:rPr>
          <w:sz w:val="21"/>
          <w:szCs w:val="21"/>
        </w:rPr>
        <w:sectPr w:rsidR="001921CF" w:rsidSect="001921CF">
          <w:headerReference w:type="first" r:id="rId9"/>
          <w:type w:val="continuous"/>
          <w:pgSz w:w="11900" w:h="16840"/>
          <w:pgMar w:top="1440" w:right="1251" w:bottom="880" w:left="805" w:header="720" w:footer="720" w:gutter="0"/>
          <w:cols w:space="720"/>
          <w:titlePg/>
          <w:docGrid w:linePitch="299"/>
        </w:sectPr>
      </w:pPr>
    </w:p>
    <w:tbl>
      <w:tblPr>
        <w:tblStyle w:val="ae"/>
        <w:tblW w:w="9843" w:type="dxa"/>
        <w:jc w:val="center"/>
        <w:tblLook w:val="06A0" w:firstRow="1" w:lastRow="0" w:firstColumn="1" w:lastColumn="0" w:noHBand="1" w:noVBand="1"/>
      </w:tblPr>
      <w:tblGrid>
        <w:gridCol w:w="1233"/>
        <w:gridCol w:w="4716"/>
        <w:gridCol w:w="1136"/>
        <w:gridCol w:w="2758"/>
      </w:tblGrid>
      <w:tr w:rsidR="00085F6B" w:rsidRPr="004A3154" w14:paraId="3B77D039" w14:textId="77777777" w:rsidTr="008840A8">
        <w:trPr>
          <w:trHeight w:val="6910"/>
          <w:jc w:val="center"/>
        </w:trPr>
        <w:tc>
          <w:tcPr>
            <w:tcW w:w="1233" w:type="dxa"/>
            <w:vAlign w:val="center"/>
          </w:tcPr>
          <w:p w14:paraId="2E7A368B" w14:textId="1A645E1D" w:rsidR="00085F6B" w:rsidRPr="004A3154" w:rsidRDefault="00085F6B" w:rsidP="008840A8">
            <w:pPr>
              <w:spacing w:after="0"/>
              <w:ind w:left="22" w:right="140"/>
              <w:rPr>
                <w:sz w:val="21"/>
                <w:szCs w:val="21"/>
              </w:rPr>
            </w:pPr>
            <w:r w:rsidRPr="004A3154">
              <w:rPr>
                <w:sz w:val="21"/>
                <w:szCs w:val="21"/>
              </w:rPr>
              <w:lastRenderedPageBreak/>
              <w:t>第20号調整器</w:t>
            </w:r>
          </w:p>
        </w:tc>
        <w:tc>
          <w:tcPr>
            <w:tcW w:w="4716" w:type="dxa"/>
            <w:shd w:val="clear" w:color="auto" w:fill="FFFFFF" w:themeFill="background1"/>
          </w:tcPr>
          <w:p w14:paraId="455CFA22" w14:textId="77777777" w:rsidR="008318D9" w:rsidRPr="008318D9" w:rsidRDefault="00085F6B" w:rsidP="008840A8">
            <w:pPr>
              <w:shd w:val="clear" w:color="auto" w:fill="FFFEFA"/>
              <w:spacing w:after="0"/>
              <w:rPr>
                <w:rFonts w:cs="ＭＳ Ｐゴシック"/>
                <w:color w:val="000000" w:themeColor="text1"/>
                <w:kern w:val="0"/>
                <w:sz w:val="20"/>
                <w:szCs w:val="20"/>
                <w:shd w:val="clear" w:color="auto" w:fill="FFFFFF" w:themeFill="background1"/>
              </w:rPr>
            </w:pPr>
            <w:r w:rsidRPr="008318D9">
              <w:rPr>
                <w:rFonts w:cs="ＭＳ Ｐゴシック" w:hint="eastAsia"/>
                <w:color w:val="000000" w:themeColor="text1"/>
                <w:kern w:val="0"/>
                <w:sz w:val="20"/>
                <w:szCs w:val="20"/>
                <w:shd w:val="clear" w:color="auto" w:fill="FFFFFF" w:themeFill="background1"/>
              </w:rPr>
              <w:t>調整器は、次に定める基準に適合すること。</w:t>
            </w:r>
            <w:bookmarkStart w:id="1" w:name="263-0"/>
            <w:bookmarkEnd w:id="1"/>
          </w:p>
          <w:p w14:paraId="7505730E" w14:textId="44561108" w:rsidR="00085F6B" w:rsidRPr="008318D9" w:rsidRDefault="00085F6B" w:rsidP="008840A8">
            <w:pPr>
              <w:shd w:val="clear" w:color="auto" w:fill="FFFEFA"/>
              <w:spacing w:after="0"/>
              <w:ind w:left="200" w:hangingChars="100" w:hanging="200"/>
              <w:rPr>
                <w:rFonts w:cs="ＭＳ Ｐゴシック"/>
                <w:color w:val="000000" w:themeColor="text1"/>
                <w:kern w:val="0"/>
                <w:sz w:val="20"/>
                <w:szCs w:val="20"/>
                <w:shd w:val="clear" w:color="auto" w:fill="FFFFFF" w:themeFill="background1"/>
              </w:rPr>
            </w:pPr>
            <w:r w:rsidRPr="008318D9">
              <w:rPr>
                <w:rFonts w:cs="ＭＳ Ｐゴシック" w:hint="eastAsia"/>
                <w:color w:val="000000" w:themeColor="text1"/>
                <w:kern w:val="0"/>
                <w:sz w:val="20"/>
                <w:szCs w:val="20"/>
                <w:shd w:val="clear" w:color="auto" w:fill="FFFFFF" w:themeFill="background1"/>
              </w:rPr>
              <w:t>イ　調整器は、使用上支障のある腐しょく、割れ、ねじのゆるみ等の欠陥がなく、かつ、消費する液化石油ガスに適合したものであること。</w:t>
            </w:r>
          </w:p>
          <w:p w14:paraId="6D1BC743" w14:textId="3C57C80C" w:rsidR="00085F6B" w:rsidRPr="008318D9" w:rsidRDefault="00085F6B" w:rsidP="008840A8">
            <w:pPr>
              <w:shd w:val="clear" w:color="auto" w:fill="FFFEFA"/>
              <w:spacing w:after="0"/>
              <w:ind w:left="200" w:hangingChars="100" w:hanging="200"/>
              <w:rPr>
                <w:rFonts w:cs="ＭＳ Ｐゴシック"/>
                <w:color w:val="000000" w:themeColor="text1"/>
                <w:kern w:val="0"/>
                <w:sz w:val="20"/>
                <w:szCs w:val="20"/>
                <w:shd w:val="clear" w:color="auto" w:fill="FFFFFF" w:themeFill="background1"/>
              </w:rPr>
            </w:pPr>
            <w:bookmarkStart w:id="2" w:name="264-0"/>
            <w:bookmarkEnd w:id="2"/>
            <w:r w:rsidRPr="008318D9">
              <w:rPr>
                <w:rFonts w:cs="ＭＳ Ｐゴシック" w:hint="eastAsia"/>
                <w:color w:val="000000" w:themeColor="text1"/>
                <w:kern w:val="0"/>
                <w:sz w:val="20"/>
                <w:szCs w:val="20"/>
                <w:shd w:val="clear" w:color="auto" w:fill="FFFFFF" w:themeFill="background1"/>
              </w:rPr>
              <w:t>ロ　調整器は、次に定める耐圧性能及び気密性能を有するものであること。</w:t>
            </w:r>
          </w:p>
          <w:p w14:paraId="5DB833D3" w14:textId="6C26317D" w:rsidR="00085F6B" w:rsidRPr="008318D9" w:rsidRDefault="00CF21BF" w:rsidP="008840A8">
            <w:pPr>
              <w:shd w:val="clear" w:color="auto" w:fill="FFFFFF" w:themeFill="background1"/>
              <w:spacing w:after="0"/>
              <w:ind w:leftChars="100" w:left="420" w:hangingChars="100" w:hanging="200"/>
              <w:rPr>
                <w:rFonts w:cs="ＭＳ Ｐゴシック"/>
                <w:color w:val="000000" w:themeColor="text1"/>
                <w:kern w:val="0"/>
                <w:sz w:val="20"/>
                <w:szCs w:val="20"/>
                <w:shd w:val="clear" w:color="auto" w:fill="FFFFFF" w:themeFill="background1"/>
              </w:rPr>
            </w:pPr>
            <w:bookmarkStart w:id="3" w:name="265-0"/>
            <w:bookmarkEnd w:id="3"/>
            <w:r>
              <w:rPr>
                <mc:AlternateContent>
                  <mc:Choice Requires="w16se">
                    <w:rFonts w:cs="ＭＳ Ｐゴシック" w:hint="eastAsia"/>
                  </mc:Choice>
                  <mc:Fallback>
                    <w:rFonts w:hint="eastAsia"/>
                  </mc:Fallback>
                </mc:AlternateContent>
                <w:color w:val="000000" w:themeColor="text1"/>
                <w:kern w:val="0"/>
                <w:sz w:val="20"/>
                <w:szCs w:val="20"/>
                <w:shd w:val="clear" w:color="auto" w:fill="FFFFFF" w:themeFill="background1"/>
              </w:rPr>
              <mc:AlternateContent>
                <mc:Choice Requires="w16se">
                  <w16se:symEx w16se:font="ＭＳ 明朝" w16se:char="2474"/>
                </mc:Choice>
                <mc:Fallback>
                  <w:t>⑴</w:t>
                </mc:Fallback>
              </mc:AlternateContent>
            </w:r>
            <w:r w:rsidRPr="008318D9">
              <w:rPr>
                <w:rFonts w:cs="ＭＳ Ｐゴシック" w:hint="eastAsia"/>
                <w:color w:val="000000" w:themeColor="text1"/>
                <w:kern w:val="0"/>
                <w:sz w:val="20"/>
                <w:szCs w:val="20"/>
                <w:shd w:val="clear" w:color="auto" w:fill="FFFFFF" w:themeFill="background1"/>
              </w:rPr>
              <w:t xml:space="preserve">　</w:t>
            </w:r>
            <w:r w:rsidR="00085F6B" w:rsidRPr="008318D9">
              <w:rPr>
                <w:rFonts w:cs="ＭＳ Ｐゴシック" w:hint="eastAsia"/>
                <w:color w:val="000000" w:themeColor="text1"/>
                <w:kern w:val="0"/>
                <w:sz w:val="20"/>
                <w:szCs w:val="20"/>
                <w:shd w:val="clear" w:color="auto" w:fill="FFFFFF" w:themeFill="background1"/>
              </w:rPr>
              <w:t>調整器（二段式減圧用二次側のものを除く。）の高圧側の耐圧性能及び気密性能は、2</w:t>
            </w:r>
            <w:r w:rsidR="00085F6B" w:rsidRPr="008318D9">
              <w:rPr>
                <w:rFonts w:cs="ＭＳ Ｐゴシック"/>
                <w:color w:val="000000" w:themeColor="text1"/>
                <w:kern w:val="0"/>
                <w:sz w:val="20"/>
                <w:szCs w:val="20"/>
                <w:shd w:val="clear" w:color="auto" w:fill="FFFFFF" w:themeFill="background1"/>
              </w:rPr>
              <w:t>.6</w:t>
            </w:r>
            <w:r w:rsidR="00085F6B" w:rsidRPr="008318D9">
              <w:rPr>
                <w:rFonts w:cs="ＭＳ Ｐゴシック" w:hint="eastAsia"/>
                <w:color w:val="000000" w:themeColor="text1"/>
                <w:kern w:val="0"/>
                <w:sz w:val="20"/>
                <w:szCs w:val="20"/>
                <w:shd w:val="clear" w:color="auto" w:fill="FFFFFF" w:themeFill="background1"/>
              </w:rPr>
              <w:t>MPa以上の圧力で行う耐圧試験及び1</w:t>
            </w:r>
            <w:r w:rsidR="00085F6B" w:rsidRPr="008318D9">
              <w:rPr>
                <w:rFonts w:cs="ＭＳ Ｐゴシック"/>
                <w:color w:val="000000" w:themeColor="text1"/>
                <w:kern w:val="0"/>
                <w:sz w:val="20"/>
                <w:szCs w:val="20"/>
                <w:shd w:val="clear" w:color="auto" w:fill="FFFFFF" w:themeFill="background1"/>
              </w:rPr>
              <w:t>.56Mpa</w:t>
            </w:r>
            <w:r w:rsidR="00085F6B" w:rsidRPr="008318D9">
              <w:rPr>
                <w:rFonts w:cs="ＭＳ Ｐゴシック" w:hint="eastAsia"/>
                <w:color w:val="000000" w:themeColor="text1"/>
                <w:kern w:val="0"/>
                <w:sz w:val="20"/>
                <w:szCs w:val="20"/>
                <w:shd w:val="clear" w:color="auto" w:fill="FFFFFF" w:themeFill="background1"/>
              </w:rPr>
              <w:t>以上の圧力で行う気密試験に合格するものであること。</w:t>
            </w:r>
          </w:p>
          <w:p w14:paraId="7EA90170" w14:textId="104573DC" w:rsidR="00085F6B" w:rsidRPr="008318D9" w:rsidRDefault="00CF21BF" w:rsidP="008840A8">
            <w:pPr>
              <w:shd w:val="solid" w:color="FFFFFF" w:themeColor="background1" w:fill="FFFFFF" w:themeFill="background1"/>
              <w:spacing w:after="0"/>
              <w:ind w:leftChars="100" w:left="420" w:hangingChars="100" w:hanging="200"/>
              <w:rPr>
                <w:rFonts w:cs="ＭＳ Ｐゴシック"/>
                <w:color w:val="000000" w:themeColor="text1"/>
                <w:kern w:val="0"/>
                <w:sz w:val="20"/>
                <w:szCs w:val="20"/>
                <w:shd w:val="clear" w:color="auto" w:fill="FFFFFF" w:themeFill="background1"/>
              </w:rPr>
            </w:pPr>
            <w:bookmarkStart w:id="4" w:name="266-0"/>
            <w:bookmarkEnd w:id="4"/>
            <w:r>
              <w:rPr>
                <mc:AlternateContent>
                  <mc:Choice Requires="w16se">
                    <w:rFonts w:cs="ＭＳ Ｐゴシック" w:hint="eastAsia"/>
                  </mc:Choice>
                  <mc:Fallback>
                    <w:rFonts w:hint="eastAsia"/>
                  </mc:Fallback>
                </mc:AlternateContent>
                <w:color w:val="000000" w:themeColor="text1"/>
                <w:kern w:val="0"/>
                <w:sz w:val="20"/>
                <w:szCs w:val="20"/>
                <w:shd w:val="clear" w:color="auto" w:fill="FFFFFF" w:themeFill="background1"/>
              </w:rPr>
              <mc:AlternateContent>
                <mc:Choice Requires="w16se">
                  <w16se:symEx w16se:font="ＭＳ 明朝" w16se:char="2475"/>
                </mc:Choice>
                <mc:Fallback>
                  <w:t>⑵</w:t>
                </mc:Fallback>
              </mc:AlternateContent>
            </w:r>
            <w:r w:rsidRPr="008318D9">
              <w:rPr>
                <w:rFonts w:cs="ＭＳ Ｐゴシック" w:hint="eastAsia"/>
                <w:color w:val="000000" w:themeColor="text1"/>
                <w:kern w:val="0"/>
                <w:sz w:val="20"/>
                <w:szCs w:val="20"/>
                <w:shd w:val="clear" w:color="auto" w:fill="FFFFFF" w:themeFill="background1"/>
              </w:rPr>
              <w:t xml:space="preserve">　</w:t>
            </w:r>
            <w:r w:rsidR="00085F6B" w:rsidRPr="008318D9">
              <w:rPr>
                <w:rFonts w:cs="ＭＳ Ｐゴシック" w:hint="eastAsia"/>
                <w:color w:val="000000" w:themeColor="text1"/>
                <w:kern w:val="0"/>
                <w:sz w:val="20"/>
                <w:szCs w:val="20"/>
                <w:shd w:val="clear" w:color="auto" w:fill="FFFFFF" w:themeFill="background1"/>
              </w:rPr>
              <w:t>調整器（二段式減圧用二次側のものに限る。）の高圧側の耐圧性能及び気密性能は、0</w:t>
            </w:r>
            <w:r w:rsidR="00085F6B" w:rsidRPr="008318D9">
              <w:rPr>
                <w:rFonts w:cs="ＭＳ Ｐゴシック"/>
                <w:color w:val="000000" w:themeColor="text1"/>
                <w:kern w:val="0"/>
                <w:sz w:val="20"/>
                <w:szCs w:val="20"/>
                <w:shd w:val="clear" w:color="auto" w:fill="FFFFFF" w:themeFill="background1"/>
              </w:rPr>
              <w:t>.8MP</w:t>
            </w:r>
            <w:r w:rsidR="00085F6B" w:rsidRPr="008318D9">
              <w:rPr>
                <w:rFonts w:cs="ＭＳ Ｐゴシック" w:hint="eastAsia"/>
                <w:color w:val="000000" w:themeColor="text1"/>
                <w:kern w:val="0"/>
                <w:sz w:val="20"/>
                <w:szCs w:val="20"/>
                <w:shd w:val="clear" w:color="auto" w:fill="FFFFFF" w:themeFill="background1"/>
              </w:rPr>
              <w:t>a以上の圧力で行う耐圧試験及び0</w:t>
            </w:r>
            <w:r w:rsidR="00085F6B" w:rsidRPr="008318D9">
              <w:rPr>
                <w:rFonts w:cs="ＭＳ Ｐゴシック"/>
                <w:color w:val="000000" w:themeColor="text1"/>
                <w:kern w:val="0"/>
                <w:sz w:val="20"/>
                <w:szCs w:val="20"/>
                <w:shd w:val="clear" w:color="auto" w:fill="FFFFFF" w:themeFill="background1"/>
              </w:rPr>
              <w:t>.15MPa</w:t>
            </w:r>
            <w:r w:rsidR="00085F6B" w:rsidRPr="008318D9">
              <w:rPr>
                <w:rFonts w:cs="ＭＳ Ｐゴシック" w:hint="eastAsia"/>
                <w:color w:val="000000" w:themeColor="text1"/>
                <w:kern w:val="0"/>
                <w:sz w:val="20"/>
                <w:szCs w:val="20"/>
                <w:shd w:val="clear" w:color="auto" w:fill="FFFFFF" w:themeFill="background1"/>
              </w:rPr>
              <w:t>以上の圧力で行う気密試験に合格するものであること。</w:t>
            </w:r>
          </w:p>
          <w:p w14:paraId="34A91315" w14:textId="6091EA35" w:rsidR="00085F6B" w:rsidRPr="008318D9" w:rsidRDefault="00085F6B" w:rsidP="008840A8">
            <w:pPr>
              <w:shd w:val="clear" w:color="auto" w:fill="FFFEFA"/>
              <w:spacing w:after="0"/>
              <w:ind w:left="200" w:hangingChars="100" w:hanging="200"/>
              <w:rPr>
                <w:rFonts w:cs="ＭＳ Ｐゴシック"/>
                <w:color w:val="000000" w:themeColor="text1"/>
                <w:kern w:val="0"/>
                <w:sz w:val="20"/>
                <w:szCs w:val="20"/>
                <w:shd w:val="clear" w:color="auto" w:fill="FFFFFF" w:themeFill="background1"/>
              </w:rPr>
            </w:pPr>
            <w:bookmarkStart w:id="5" w:name="267-0"/>
            <w:bookmarkEnd w:id="5"/>
            <w:r w:rsidRPr="008318D9">
              <w:rPr>
                <w:rFonts w:cs="ＭＳ Ｐゴシック" w:hint="eastAsia"/>
                <w:color w:val="000000" w:themeColor="text1"/>
                <w:kern w:val="0"/>
                <w:sz w:val="20"/>
                <w:szCs w:val="20"/>
                <w:shd w:val="clear" w:color="auto" w:fill="FFFFFF" w:themeFill="background1"/>
              </w:rPr>
              <w:t>ハ　調整器（二段式減圧用一次側のものを除く。）の調整圧力及び閉そく圧力は、次に定める基準に適合すること。</w:t>
            </w:r>
          </w:p>
          <w:p w14:paraId="554DEDF6" w14:textId="537A84AE" w:rsidR="00085F6B" w:rsidRPr="008318D9" w:rsidRDefault="00CF21BF" w:rsidP="008840A8">
            <w:pPr>
              <w:shd w:val="clear" w:color="auto" w:fill="FFFEFA"/>
              <w:spacing w:after="0"/>
              <w:ind w:leftChars="100" w:left="420" w:hangingChars="100" w:hanging="200"/>
              <w:rPr>
                <w:rFonts w:cs="ＭＳ Ｐゴシック"/>
                <w:color w:val="000000" w:themeColor="text1"/>
                <w:kern w:val="0"/>
                <w:sz w:val="20"/>
                <w:szCs w:val="20"/>
                <w:shd w:val="clear" w:color="auto" w:fill="FFFFFF" w:themeFill="background1"/>
              </w:rPr>
            </w:pPr>
            <w:bookmarkStart w:id="6" w:name="268-0"/>
            <w:bookmarkEnd w:id="6"/>
            <w:r>
              <w:rPr>
                <mc:AlternateContent>
                  <mc:Choice Requires="w16se">
                    <w:rFonts w:cs="ＭＳ Ｐゴシック" w:hint="eastAsia"/>
                  </mc:Choice>
                  <mc:Fallback>
                    <w:rFonts w:hint="eastAsia"/>
                  </mc:Fallback>
                </mc:AlternateContent>
                <w:color w:val="000000" w:themeColor="text1"/>
                <w:kern w:val="0"/>
                <w:sz w:val="20"/>
                <w:szCs w:val="20"/>
                <w:shd w:val="clear" w:color="auto" w:fill="FFFFFF" w:themeFill="background1"/>
              </w:rPr>
              <mc:AlternateContent>
                <mc:Choice Requires="w16se">
                  <w16se:symEx w16se:font="ＭＳ 明朝" w16se:char="2474"/>
                </mc:Choice>
                <mc:Fallback>
                  <w:t>⑴</w:t>
                </mc:Fallback>
              </mc:AlternateContent>
            </w:r>
            <w:r w:rsidRPr="008318D9">
              <w:rPr>
                <w:rFonts w:cs="ＭＳ Ｐゴシック" w:hint="eastAsia"/>
                <w:color w:val="000000" w:themeColor="text1"/>
                <w:kern w:val="0"/>
                <w:sz w:val="20"/>
                <w:szCs w:val="20"/>
                <w:shd w:val="clear" w:color="auto" w:fill="FFFFFF" w:themeFill="background1"/>
              </w:rPr>
              <w:t xml:space="preserve">　</w:t>
            </w:r>
            <w:r w:rsidR="00085F6B" w:rsidRPr="008318D9">
              <w:rPr>
                <w:rFonts w:cs="ＭＳ Ｐゴシック" w:hint="eastAsia"/>
                <w:color w:val="000000" w:themeColor="text1"/>
                <w:kern w:val="0"/>
                <w:sz w:val="20"/>
                <w:szCs w:val="20"/>
                <w:shd w:val="clear" w:color="auto" w:fill="FFFFFF" w:themeFill="background1"/>
              </w:rPr>
              <w:t>調整器（生活の用に供する液化石油ガスに係るものに限る。）の調整圧力は、2</w:t>
            </w:r>
            <w:r w:rsidR="00085F6B" w:rsidRPr="008318D9">
              <w:rPr>
                <w:rFonts w:cs="ＭＳ Ｐゴシック"/>
                <w:color w:val="000000" w:themeColor="text1"/>
                <w:kern w:val="0"/>
                <w:sz w:val="20"/>
                <w:szCs w:val="20"/>
                <w:shd w:val="clear" w:color="auto" w:fill="FFFFFF" w:themeFill="background1"/>
              </w:rPr>
              <w:t>.3K</w:t>
            </w:r>
            <w:r w:rsidRPr="008318D9">
              <w:rPr>
                <w:rFonts w:cs="ＭＳ Ｐゴシック"/>
                <w:color w:val="000000" w:themeColor="text1"/>
                <w:kern w:val="0"/>
                <w:sz w:val="20"/>
                <w:szCs w:val="20"/>
                <w:shd w:val="clear" w:color="auto" w:fill="FFFFFF" w:themeFill="background1"/>
              </w:rPr>
              <w:t>p</w:t>
            </w:r>
            <w:r w:rsidR="00085F6B" w:rsidRPr="008318D9">
              <w:rPr>
                <w:rFonts w:cs="ＭＳ Ｐゴシック"/>
                <w:color w:val="000000" w:themeColor="text1"/>
                <w:kern w:val="0"/>
                <w:sz w:val="20"/>
                <w:szCs w:val="20"/>
                <w:shd w:val="clear" w:color="auto" w:fill="FFFFFF" w:themeFill="background1"/>
              </w:rPr>
              <w:t>a</w:t>
            </w:r>
            <w:r w:rsidR="00085F6B" w:rsidRPr="008318D9">
              <w:rPr>
                <w:rFonts w:cs="ＭＳ Ｐゴシック" w:hint="eastAsia"/>
                <w:color w:val="000000" w:themeColor="text1"/>
                <w:kern w:val="0"/>
                <w:sz w:val="20"/>
                <w:szCs w:val="20"/>
                <w:shd w:val="clear" w:color="auto" w:fill="FFFFFF" w:themeFill="background1"/>
              </w:rPr>
              <w:t>以上3</w:t>
            </w:r>
            <w:r w:rsidR="00085F6B" w:rsidRPr="008318D9">
              <w:rPr>
                <w:rFonts w:cs="ＭＳ Ｐゴシック"/>
                <w:color w:val="000000" w:themeColor="text1"/>
                <w:kern w:val="0"/>
                <w:sz w:val="20"/>
                <w:szCs w:val="20"/>
                <w:shd w:val="clear" w:color="auto" w:fill="FFFFFF" w:themeFill="background1"/>
              </w:rPr>
              <w:t>.3KPa</w:t>
            </w:r>
            <w:r w:rsidR="00085F6B" w:rsidRPr="008318D9">
              <w:rPr>
                <w:rFonts w:cs="ＭＳ Ｐゴシック" w:hint="eastAsia"/>
                <w:color w:val="000000" w:themeColor="text1"/>
                <w:kern w:val="0"/>
                <w:sz w:val="20"/>
                <w:szCs w:val="20"/>
                <w:shd w:val="clear" w:color="auto" w:fill="FFFFFF" w:themeFill="background1"/>
              </w:rPr>
              <w:t>以下であり、かつ、閉そく圧力は、3</w:t>
            </w:r>
            <w:r w:rsidR="00085F6B" w:rsidRPr="008318D9">
              <w:rPr>
                <w:rFonts w:cs="ＭＳ Ｐゴシック"/>
                <w:color w:val="000000" w:themeColor="text1"/>
                <w:kern w:val="0"/>
                <w:sz w:val="20"/>
                <w:szCs w:val="20"/>
                <w:shd w:val="clear" w:color="auto" w:fill="FFFFFF" w:themeFill="background1"/>
              </w:rPr>
              <w:t>.5KPa</w:t>
            </w:r>
            <w:r w:rsidR="00085F6B" w:rsidRPr="008318D9">
              <w:rPr>
                <w:rFonts w:cs="ＭＳ Ｐゴシック" w:hint="eastAsia"/>
                <w:color w:val="000000" w:themeColor="text1"/>
                <w:kern w:val="0"/>
                <w:sz w:val="20"/>
                <w:szCs w:val="20"/>
                <w:shd w:val="clear" w:color="auto" w:fill="FFFFFF" w:themeFill="background1"/>
              </w:rPr>
              <w:t>以下であること。</w:t>
            </w:r>
          </w:p>
          <w:p w14:paraId="29AECE56" w14:textId="2B2C805A" w:rsidR="00085F6B" w:rsidRPr="008318D9" w:rsidRDefault="00CF21BF" w:rsidP="008840A8">
            <w:pPr>
              <w:shd w:val="clear" w:color="auto" w:fill="FFFEFA"/>
              <w:spacing w:after="0"/>
              <w:ind w:leftChars="100" w:left="420" w:hangingChars="100" w:hanging="200"/>
              <w:rPr>
                <w:rFonts w:cs="ＭＳ Ｐゴシック"/>
                <w:color w:val="000000" w:themeColor="text1"/>
                <w:kern w:val="0"/>
                <w:sz w:val="20"/>
                <w:szCs w:val="20"/>
              </w:rPr>
            </w:pPr>
            <w:bookmarkStart w:id="7" w:name="269-0"/>
            <w:bookmarkEnd w:id="7"/>
            <w:r>
              <w:rPr>
                <mc:AlternateContent>
                  <mc:Choice Requires="w16se">
                    <w:rFonts w:cs="ＭＳ Ｐゴシック" w:hint="eastAsia"/>
                  </mc:Choice>
                  <mc:Fallback>
                    <w:rFonts w:hint="eastAsia"/>
                  </mc:Fallback>
                </mc:AlternateContent>
                <w:color w:val="000000" w:themeColor="text1"/>
                <w:kern w:val="0"/>
                <w:sz w:val="20"/>
                <w:szCs w:val="20"/>
                <w:shd w:val="clear" w:color="auto" w:fill="FFFFFF" w:themeFill="background1"/>
              </w:rPr>
              <mc:AlternateContent>
                <mc:Choice Requires="w16se">
                  <w16se:symEx w16se:font="ＭＳ 明朝" w16se:char="2475"/>
                </mc:Choice>
                <mc:Fallback>
                  <w:t>⑵</w:t>
                </mc:Fallback>
              </mc:AlternateContent>
            </w:r>
            <w:r w:rsidRPr="008318D9">
              <w:rPr>
                <w:rFonts w:cs="ＭＳ Ｐゴシック" w:hint="eastAsia"/>
                <w:color w:val="000000" w:themeColor="text1"/>
                <w:kern w:val="0"/>
                <w:sz w:val="20"/>
                <w:szCs w:val="20"/>
                <w:shd w:val="clear" w:color="auto" w:fill="FFFFFF" w:themeFill="background1"/>
              </w:rPr>
              <w:t xml:space="preserve">　</w:t>
            </w:r>
            <w:r w:rsidR="00776914">
              <w:rPr>
                <w:rFonts w:cs="ＭＳ Ｐゴシック" w:hint="eastAsia"/>
                <w:color w:val="000000" w:themeColor="text1"/>
                <w:kern w:val="0"/>
                <w:sz w:val="20"/>
                <w:szCs w:val="20"/>
                <w:shd w:val="clear" w:color="auto" w:fill="FFFFFF" w:themeFill="background1"/>
              </w:rPr>
              <w:t>調整器（</w:t>
            </w:r>
            <w:r w:rsidR="00776914">
              <w:rPr>
                <mc:AlternateContent>
                  <mc:Choice Requires="w16se">
                    <w:rFonts w:cs="ＭＳ Ｐゴシック" w:hint="eastAsia"/>
                  </mc:Choice>
                  <mc:Fallback>
                    <w:rFonts w:hint="eastAsia"/>
                  </mc:Fallback>
                </mc:AlternateContent>
                <w:color w:val="000000" w:themeColor="text1"/>
                <w:kern w:val="0"/>
                <w:sz w:val="20"/>
                <w:szCs w:val="20"/>
                <w:shd w:val="clear" w:color="auto" w:fill="FFFFFF" w:themeFill="background1"/>
              </w:rPr>
              <mc:AlternateContent>
                <mc:Choice Requires="w16se">
                  <w16se:symEx w16se:font="ＭＳ 明朝" w16se:char="2474"/>
                </mc:Choice>
                <mc:Fallback>
                  <w:t>⑴</w:t>
                </mc:Fallback>
              </mc:AlternateContent>
            </w:r>
            <w:r w:rsidR="00085F6B" w:rsidRPr="008318D9">
              <w:rPr>
                <w:rFonts w:cs="ＭＳ Ｐゴシック" w:hint="eastAsia"/>
                <w:color w:val="000000" w:themeColor="text1"/>
                <w:kern w:val="0"/>
                <w:sz w:val="20"/>
                <w:szCs w:val="20"/>
                <w:shd w:val="clear" w:color="auto" w:fill="FFFFFF" w:themeFill="background1"/>
              </w:rPr>
              <w:t>に規定するものを除く。）の調整圧力及び閉そく圧力は、使用する燃焼器に適合したものであること。</w:t>
            </w:r>
          </w:p>
        </w:tc>
        <w:tc>
          <w:tcPr>
            <w:tcW w:w="3894" w:type="dxa"/>
            <w:gridSpan w:val="2"/>
            <w:vAlign w:val="center"/>
          </w:tcPr>
          <w:p w14:paraId="322E7629" w14:textId="77777777" w:rsidR="00085F6B" w:rsidRPr="004A3154" w:rsidRDefault="00085F6B" w:rsidP="00085F6B">
            <w:pPr>
              <w:spacing w:after="0"/>
              <w:ind w:firstLineChars="100" w:firstLine="210"/>
              <w:jc w:val="center"/>
              <w:rPr>
                <w:sz w:val="21"/>
                <w:szCs w:val="21"/>
              </w:rPr>
            </w:pPr>
            <w:r>
              <w:rPr>
                <w:rFonts w:hint="eastAsia"/>
                <w:sz w:val="21"/>
                <w:szCs w:val="21"/>
              </w:rPr>
              <w:t>検査成績書のとおり</w:t>
            </w:r>
          </w:p>
        </w:tc>
      </w:tr>
      <w:tr w:rsidR="00D71D03" w:rsidRPr="004A3154" w14:paraId="05E2071C" w14:textId="77777777" w:rsidTr="008840A8">
        <w:trPr>
          <w:trHeight w:val="1239"/>
          <w:jc w:val="center"/>
        </w:trPr>
        <w:tc>
          <w:tcPr>
            <w:tcW w:w="1233" w:type="dxa"/>
            <w:vAlign w:val="center"/>
          </w:tcPr>
          <w:p w14:paraId="7E7BDF90" w14:textId="77777777" w:rsidR="00D71D03" w:rsidRPr="004A3154" w:rsidRDefault="00D71D03" w:rsidP="008840A8">
            <w:pPr>
              <w:spacing w:after="0"/>
              <w:ind w:left="36"/>
              <w:rPr>
                <w:sz w:val="21"/>
                <w:szCs w:val="21"/>
              </w:rPr>
            </w:pPr>
            <w:r w:rsidRPr="004A3154">
              <w:rPr>
                <w:sz w:val="21"/>
                <w:szCs w:val="21"/>
              </w:rPr>
              <w:t>第21号</w:t>
            </w:r>
          </w:p>
          <w:p w14:paraId="713C94BD" w14:textId="77777777" w:rsidR="00D71D03" w:rsidRPr="004A3154" w:rsidRDefault="00D71D03" w:rsidP="008840A8">
            <w:pPr>
              <w:spacing w:after="0"/>
              <w:ind w:left="36"/>
              <w:rPr>
                <w:sz w:val="21"/>
                <w:szCs w:val="21"/>
              </w:rPr>
            </w:pPr>
            <w:r w:rsidRPr="004A3154">
              <w:rPr>
                <w:sz w:val="21"/>
                <w:szCs w:val="21"/>
              </w:rPr>
              <w:t>地下室等</w:t>
            </w:r>
          </w:p>
        </w:tc>
        <w:tc>
          <w:tcPr>
            <w:tcW w:w="4716" w:type="dxa"/>
          </w:tcPr>
          <w:p w14:paraId="3F77BE23" w14:textId="77777777" w:rsidR="00110EA2" w:rsidRDefault="00D71D03" w:rsidP="008840A8">
            <w:pPr>
              <w:spacing w:after="0"/>
              <w:ind w:left="24" w:right="165"/>
              <w:rPr>
                <w:sz w:val="21"/>
                <w:szCs w:val="21"/>
              </w:rPr>
            </w:pPr>
            <w:r w:rsidRPr="004A3154">
              <w:rPr>
                <w:sz w:val="21"/>
                <w:szCs w:val="21"/>
              </w:rPr>
              <w:t>地下室等(告示で定めるもの)に</w:t>
            </w:r>
            <w:r w:rsidR="00110EA2">
              <w:rPr>
                <w:rFonts w:hint="eastAsia"/>
                <w:sz w:val="21"/>
                <w:szCs w:val="21"/>
              </w:rPr>
              <w:t>係る供給管（貯蔵能力300kg以上に限る）</w:t>
            </w:r>
            <w:r w:rsidRPr="004A3154">
              <w:rPr>
                <w:sz w:val="21"/>
                <w:szCs w:val="21"/>
              </w:rPr>
              <w:t>あっては、緊急遮断装置を設けること</w:t>
            </w:r>
            <w:r w:rsidR="00110EA2">
              <w:rPr>
                <w:rFonts w:hint="eastAsia"/>
                <w:sz w:val="21"/>
                <w:szCs w:val="21"/>
              </w:rPr>
              <w:t>。</w:t>
            </w:r>
          </w:p>
          <w:p w14:paraId="3C23198F" w14:textId="0658DC62" w:rsidR="00D71D03" w:rsidRPr="004A3154" w:rsidRDefault="00D71D03" w:rsidP="008840A8">
            <w:pPr>
              <w:spacing w:after="0"/>
              <w:ind w:left="24" w:right="165"/>
              <w:rPr>
                <w:sz w:val="21"/>
                <w:szCs w:val="21"/>
              </w:rPr>
            </w:pPr>
            <w:r w:rsidRPr="004A3154">
              <w:rPr>
                <w:sz w:val="21"/>
                <w:szCs w:val="21"/>
              </w:rPr>
              <w:t>ただし、当該供給管と接続された貯蔵設備ごとに、これと近接した</w:t>
            </w:r>
            <w:r w:rsidR="00F46EBD">
              <w:rPr>
                <w:rFonts w:hint="eastAsia"/>
                <w:sz w:val="21"/>
                <w:szCs w:val="21"/>
              </w:rPr>
              <w:t>一</w:t>
            </w:r>
            <w:r w:rsidRPr="004A3154">
              <w:rPr>
                <w:sz w:val="21"/>
                <w:szCs w:val="21"/>
              </w:rPr>
              <w:t>の</w:t>
            </w:r>
            <w:r>
              <w:rPr>
                <w:rFonts w:hint="eastAsia"/>
                <w:sz w:val="21"/>
                <w:szCs w:val="21"/>
              </w:rPr>
              <w:t>バルブ</w:t>
            </w:r>
            <w:r w:rsidRPr="004A3154">
              <w:rPr>
                <w:sz w:val="21"/>
                <w:szCs w:val="21"/>
              </w:rPr>
              <w:t>によって液化石油ガスの供給を停止できる場合はこの限りではない</w:t>
            </w:r>
            <w:r w:rsidR="008840A8">
              <w:rPr>
                <w:rFonts w:hint="eastAsia"/>
                <w:sz w:val="21"/>
                <w:szCs w:val="21"/>
              </w:rPr>
              <w:t>。</w:t>
            </w:r>
          </w:p>
        </w:tc>
        <w:tc>
          <w:tcPr>
            <w:tcW w:w="3894" w:type="dxa"/>
            <w:gridSpan w:val="2"/>
            <w:vAlign w:val="center"/>
          </w:tcPr>
          <w:p w14:paraId="29986961" w14:textId="77777777" w:rsidR="00D71D03" w:rsidRDefault="00D71D03" w:rsidP="004B4F45">
            <w:pPr>
              <w:spacing w:after="0"/>
              <w:ind w:left="39"/>
              <w:jc w:val="center"/>
              <w:rPr>
                <w:sz w:val="21"/>
                <w:szCs w:val="21"/>
              </w:rPr>
            </w:pPr>
            <w:r w:rsidRPr="004A3154">
              <w:rPr>
                <w:sz w:val="21"/>
                <w:szCs w:val="21"/>
              </w:rPr>
              <w:t>地下室等</w:t>
            </w:r>
            <w:r>
              <w:rPr>
                <w:rFonts w:hint="eastAsia"/>
                <w:sz w:val="21"/>
                <w:szCs w:val="21"/>
              </w:rPr>
              <w:t>【 有 ・ 無 】</w:t>
            </w:r>
          </w:p>
          <w:p w14:paraId="570F6D54" w14:textId="77777777" w:rsidR="00D71D03" w:rsidRPr="004A3154" w:rsidRDefault="00D71D03" w:rsidP="004B4F45">
            <w:pPr>
              <w:spacing w:after="0"/>
              <w:ind w:left="39"/>
              <w:jc w:val="center"/>
              <w:rPr>
                <w:sz w:val="21"/>
                <w:szCs w:val="21"/>
              </w:rPr>
            </w:pPr>
            <w:r w:rsidRPr="004A3154">
              <w:rPr>
                <w:sz w:val="21"/>
                <w:szCs w:val="21"/>
              </w:rPr>
              <w:t>緊急遮断装置</w:t>
            </w:r>
            <w:r>
              <w:rPr>
                <w:rFonts w:hint="eastAsia"/>
                <w:sz w:val="21"/>
                <w:szCs w:val="21"/>
              </w:rPr>
              <w:t>【 有 ・ 無 】</w:t>
            </w:r>
          </w:p>
        </w:tc>
      </w:tr>
      <w:tr w:rsidR="00132309" w:rsidRPr="004A3154" w14:paraId="0B07C32E" w14:textId="77777777" w:rsidTr="008840A8">
        <w:trPr>
          <w:trHeight w:val="997"/>
          <w:jc w:val="center"/>
        </w:trPr>
        <w:tc>
          <w:tcPr>
            <w:tcW w:w="1233" w:type="dxa"/>
            <w:vMerge w:val="restart"/>
            <w:vAlign w:val="center"/>
          </w:tcPr>
          <w:p w14:paraId="4B377D9C" w14:textId="77777777" w:rsidR="00132309" w:rsidRPr="004A3154" w:rsidRDefault="00132309" w:rsidP="008840A8">
            <w:pPr>
              <w:spacing w:after="0"/>
              <w:ind w:left="43" w:right="115"/>
              <w:rPr>
                <w:sz w:val="21"/>
                <w:szCs w:val="21"/>
              </w:rPr>
            </w:pPr>
            <w:r w:rsidRPr="004A3154">
              <w:rPr>
                <w:sz w:val="21"/>
                <w:szCs w:val="21"/>
              </w:rPr>
              <w:t>第22号安全機器の設置</w:t>
            </w:r>
          </w:p>
        </w:tc>
        <w:tc>
          <w:tcPr>
            <w:tcW w:w="4716" w:type="dxa"/>
          </w:tcPr>
          <w:p w14:paraId="21F61C4C" w14:textId="1E40E52C" w:rsidR="00132309" w:rsidRPr="004A3154" w:rsidRDefault="00F46EBD" w:rsidP="008840A8">
            <w:pPr>
              <w:spacing w:after="0"/>
              <w:ind w:left="24"/>
              <w:rPr>
                <w:sz w:val="21"/>
                <w:szCs w:val="21"/>
              </w:rPr>
            </w:pPr>
            <w:r>
              <w:rPr>
                <w:sz w:val="21"/>
                <w:szCs w:val="21"/>
              </w:rPr>
              <w:t>マイコンメーター</w:t>
            </w:r>
            <w:r>
              <w:rPr>
                <w:rFonts w:hint="eastAsia"/>
                <w:sz w:val="21"/>
                <w:szCs w:val="21"/>
              </w:rPr>
              <w:t>＋</w:t>
            </w:r>
            <w:r w:rsidR="00132309" w:rsidRPr="004A3154">
              <w:rPr>
                <w:sz w:val="21"/>
                <w:szCs w:val="21"/>
              </w:rPr>
              <w:t>対震自動ガス遮断器の設置(マイコンメーターⅡ 1 0年もの、S型は対震自動ガス遮断の機能あり)</w:t>
            </w:r>
          </w:p>
        </w:tc>
        <w:tc>
          <w:tcPr>
            <w:tcW w:w="3894" w:type="dxa"/>
            <w:gridSpan w:val="2"/>
            <w:vAlign w:val="center"/>
          </w:tcPr>
          <w:p w14:paraId="79A851EB" w14:textId="77777777" w:rsidR="00132309" w:rsidRDefault="00132309" w:rsidP="004B4F45">
            <w:pPr>
              <w:spacing w:after="0"/>
              <w:ind w:left="53"/>
              <w:jc w:val="center"/>
              <w:rPr>
                <w:sz w:val="21"/>
                <w:szCs w:val="21"/>
              </w:rPr>
            </w:pPr>
            <w:r>
              <w:rPr>
                <w:rFonts w:hint="eastAsia"/>
                <w:sz w:val="21"/>
                <w:szCs w:val="21"/>
              </w:rPr>
              <w:t>仕様書のとおり</w:t>
            </w:r>
          </w:p>
          <w:p w14:paraId="495B9B0F" w14:textId="77777777" w:rsidR="00132309" w:rsidRPr="004A3154" w:rsidRDefault="00132309" w:rsidP="004B4F45">
            <w:pPr>
              <w:spacing w:after="0" w:line="216" w:lineRule="auto"/>
              <w:ind w:right="209"/>
              <w:jc w:val="center"/>
              <w:rPr>
                <w:sz w:val="21"/>
                <w:szCs w:val="21"/>
              </w:rPr>
            </w:pPr>
            <w:r w:rsidRPr="004A3154">
              <w:rPr>
                <w:sz w:val="21"/>
                <w:szCs w:val="21"/>
              </w:rPr>
              <w:t>対震自動ガス遮断器</w:t>
            </w:r>
          </w:p>
          <w:p w14:paraId="5A585D7F" w14:textId="77777777" w:rsidR="00132309" w:rsidRPr="004A3154" w:rsidRDefault="00132309" w:rsidP="004B4F45">
            <w:pPr>
              <w:spacing w:after="0"/>
              <w:ind w:left="82"/>
              <w:jc w:val="center"/>
              <w:rPr>
                <w:sz w:val="21"/>
                <w:szCs w:val="21"/>
              </w:rPr>
            </w:pPr>
            <w:r w:rsidRPr="004A3154">
              <w:rPr>
                <w:sz w:val="21"/>
                <w:szCs w:val="21"/>
              </w:rPr>
              <w:t>(メーター内臓・外付)</w:t>
            </w:r>
          </w:p>
        </w:tc>
      </w:tr>
      <w:tr w:rsidR="00132309" w:rsidRPr="004A3154" w14:paraId="518E4C8C" w14:textId="77777777" w:rsidTr="008840A8">
        <w:trPr>
          <w:trHeight w:val="1024"/>
          <w:jc w:val="center"/>
        </w:trPr>
        <w:tc>
          <w:tcPr>
            <w:tcW w:w="1233" w:type="dxa"/>
            <w:vMerge/>
            <w:vAlign w:val="center"/>
          </w:tcPr>
          <w:p w14:paraId="43D780B8" w14:textId="77777777" w:rsidR="00132309" w:rsidRPr="004A3154" w:rsidRDefault="00132309" w:rsidP="008840A8">
            <w:pPr>
              <w:rPr>
                <w:sz w:val="21"/>
                <w:szCs w:val="21"/>
              </w:rPr>
            </w:pPr>
          </w:p>
        </w:tc>
        <w:tc>
          <w:tcPr>
            <w:tcW w:w="4716" w:type="dxa"/>
          </w:tcPr>
          <w:p w14:paraId="3D71F7D9" w14:textId="77777777" w:rsidR="00132309" w:rsidRPr="004A3154" w:rsidRDefault="00132309" w:rsidP="008840A8">
            <w:pPr>
              <w:spacing w:after="0"/>
              <w:ind w:left="39"/>
              <w:rPr>
                <w:sz w:val="21"/>
                <w:szCs w:val="21"/>
              </w:rPr>
            </w:pPr>
            <w:r w:rsidRPr="004A3154">
              <w:rPr>
                <w:sz w:val="21"/>
                <w:szCs w:val="21"/>
              </w:rPr>
              <w:t>ガス漏れ警報器連動遮断装置+ 対震自動ガス遮断器の設置</w:t>
            </w:r>
          </w:p>
        </w:tc>
        <w:tc>
          <w:tcPr>
            <w:tcW w:w="3894" w:type="dxa"/>
            <w:gridSpan w:val="2"/>
            <w:vAlign w:val="center"/>
          </w:tcPr>
          <w:p w14:paraId="583E13FA" w14:textId="77777777" w:rsidR="00132309" w:rsidRPr="004A3154" w:rsidRDefault="004B4F45" w:rsidP="004B4F45">
            <w:pPr>
              <w:spacing w:after="0" w:line="216" w:lineRule="auto"/>
              <w:ind w:right="813"/>
              <w:jc w:val="center"/>
              <w:rPr>
                <w:sz w:val="21"/>
                <w:szCs w:val="21"/>
              </w:rPr>
            </w:pPr>
            <w:r>
              <w:rPr>
                <w:rFonts w:hint="eastAsia"/>
                <w:sz w:val="21"/>
                <w:szCs w:val="21"/>
              </w:rPr>
              <w:t>仕様書のとおり</w:t>
            </w:r>
          </w:p>
          <w:p w14:paraId="609136FC" w14:textId="77777777" w:rsidR="00132309" w:rsidRPr="004A3154" w:rsidRDefault="00132309" w:rsidP="004B4F45">
            <w:pPr>
              <w:tabs>
                <w:tab w:val="center" w:pos="1272"/>
                <w:tab w:val="right" w:pos="3684"/>
              </w:tabs>
              <w:spacing w:after="0"/>
              <w:jc w:val="center"/>
              <w:rPr>
                <w:sz w:val="21"/>
                <w:szCs w:val="21"/>
              </w:rPr>
            </w:pPr>
            <w:r w:rsidRPr="004A3154">
              <w:rPr>
                <w:sz w:val="21"/>
                <w:szCs w:val="21"/>
              </w:rPr>
              <w:t>対震ガス自動遮断器</w:t>
            </w:r>
          </w:p>
          <w:p w14:paraId="3DF7413B" w14:textId="77777777" w:rsidR="00132309" w:rsidRPr="004A3154" w:rsidRDefault="00132309" w:rsidP="004B4F45">
            <w:pPr>
              <w:jc w:val="center"/>
              <w:rPr>
                <w:sz w:val="21"/>
                <w:szCs w:val="21"/>
              </w:rPr>
            </w:pPr>
            <w:r w:rsidRPr="004A3154">
              <w:rPr>
                <w:sz w:val="21"/>
                <w:szCs w:val="21"/>
              </w:rPr>
              <w:t>(メータ-内臓・外付)</w:t>
            </w:r>
          </w:p>
        </w:tc>
      </w:tr>
      <w:tr w:rsidR="004B4F45" w:rsidRPr="004A3154" w14:paraId="25D24988" w14:textId="77777777" w:rsidTr="008840A8">
        <w:trPr>
          <w:trHeight w:val="478"/>
          <w:jc w:val="center"/>
        </w:trPr>
        <w:tc>
          <w:tcPr>
            <w:tcW w:w="1233" w:type="dxa"/>
            <w:vMerge w:val="restart"/>
            <w:vAlign w:val="center"/>
          </w:tcPr>
          <w:p w14:paraId="5B1B8813" w14:textId="77777777" w:rsidR="004B4F45" w:rsidRPr="004A3154" w:rsidRDefault="004B4F45" w:rsidP="008840A8">
            <w:pPr>
              <w:spacing w:after="0"/>
              <w:ind w:left="43"/>
              <w:rPr>
                <w:sz w:val="21"/>
                <w:szCs w:val="21"/>
              </w:rPr>
            </w:pPr>
            <w:r w:rsidRPr="004A3154">
              <w:rPr>
                <w:sz w:val="21"/>
                <w:szCs w:val="21"/>
              </w:rPr>
              <w:t>規則第</w:t>
            </w:r>
            <w:r>
              <w:rPr>
                <w:rFonts w:hint="eastAsia"/>
                <w:sz w:val="21"/>
                <w:szCs w:val="21"/>
              </w:rPr>
              <w:t>115、116</w:t>
            </w:r>
            <w:r w:rsidRPr="004A3154">
              <w:rPr>
                <w:sz w:val="21"/>
                <w:szCs w:val="21"/>
              </w:rPr>
              <w:t>条</w:t>
            </w:r>
          </w:p>
          <w:p w14:paraId="4A402C59" w14:textId="77777777" w:rsidR="004B4F45" w:rsidRPr="004A3154" w:rsidRDefault="004B4F45" w:rsidP="008840A8">
            <w:pPr>
              <w:spacing w:after="0"/>
              <w:ind w:left="50"/>
              <w:rPr>
                <w:sz w:val="21"/>
                <w:szCs w:val="21"/>
              </w:rPr>
            </w:pPr>
            <w:r>
              <w:rPr>
                <w:sz w:val="21"/>
                <w:szCs w:val="21"/>
              </w:rPr>
              <w:t>施工後の</w:t>
            </w:r>
            <w:r>
              <w:rPr>
                <w:rFonts w:hint="eastAsia"/>
                <w:sz w:val="21"/>
                <w:szCs w:val="21"/>
              </w:rPr>
              <w:t>表示</w:t>
            </w:r>
          </w:p>
        </w:tc>
        <w:tc>
          <w:tcPr>
            <w:tcW w:w="4716" w:type="dxa"/>
          </w:tcPr>
          <w:p w14:paraId="1AF23E4E" w14:textId="77777777" w:rsidR="004B4F45" w:rsidRPr="004A3154" w:rsidRDefault="004B4F45" w:rsidP="008840A8">
            <w:pPr>
              <w:spacing w:after="0"/>
              <w:ind w:left="53"/>
              <w:rPr>
                <w:sz w:val="21"/>
                <w:szCs w:val="21"/>
              </w:rPr>
            </w:pPr>
            <w:r w:rsidRPr="004A3154">
              <w:rPr>
                <w:sz w:val="21"/>
                <w:szCs w:val="21"/>
              </w:rPr>
              <w:t>「2つ以上の消費設備」の供給</w:t>
            </w:r>
          </w:p>
        </w:tc>
        <w:tc>
          <w:tcPr>
            <w:tcW w:w="1136" w:type="dxa"/>
            <w:vAlign w:val="center"/>
          </w:tcPr>
          <w:p w14:paraId="5A4D065C" w14:textId="77777777" w:rsidR="004B4F45" w:rsidRPr="004A3154" w:rsidRDefault="004B4F45" w:rsidP="004B4F45">
            <w:pPr>
              <w:spacing w:after="0"/>
              <w:jc w:val="center"/>
              <w:rPr>
                <w:sz w:val="21"/>
                <w:szCs w:val="21"/>
              </w:rPr>
            </w:pPr>
            <w:r>
              <w:rPr>
                <w:rFonts w:hint="eastAsia"/>
                <w:sz w:val="21"/>
                <w:szCs w:val="21"/>
              </w:rPr>
              <w:t>有・無</w:t>
            </w:r>
          </w:p>
        </w:tc>
        <w:tc>
          <w:tcPr>
            <w:tcW w:w="2758" w:type="dxa"/>
            <w:vMerge w:val="restart"/>
            <w:vAlign w:val="center"/>
          </w:tcPr>
          <w:p w14:paraId="57F9D0F6" w14:textId="77777777" w:rsidR="004B4F45" w:rsidRPr="004A3154" w:rsidRDefault="004B4F45" w:rsidP="004B4F45">
            <w:pPr>
              <w:jc w:val="center"/>
              <w:rPr>
                <w:sz w:val="21"/>
                <w:szCs w:val="21"/>
              </w:rPr>
            </w:pPr>
            <w:r w:rsidRPr="004A3154">
              <w:rPr>
                <w:sz w:val="21"/>
                <w:szCs w:val="21"/>
              </w:rPr>
              <w:t>表示は別紙のとおり</w:t>
            </w:r>
          </w:p>
        </w:tc>
      </w:tr>
      <w:tr w:rsidR="004B4F45" w:rsidRPr="004A3154" w14:paraId="6CBAE751" w14:textId="77777777" w:rsidTr="008840A8">
        <w:trPr>
          <w:trHeight w:val="550"/>
          <w:jc w:val="center"/>
        </w:trPr>
        <w:tc>
          <w:tcPr>
            <w:tcW w:w="1233" w:type="dxa"/>
            <w:vMerge/>
          </w:tcPr>
          <w:p w14:paraId="0F5BA9EC" w14:textId="77777777" w:rsidR="004B4F45" w:rsidRPr="004A3154" w:rsidRDefault="004B4F45" w:rsidP="00085F6B">
            <w:pPr>
              <w:rPr>
                <w:sz w:val="21"/>
                <w:szCs w:val="21"/>
              </w:rPr>
            </w:pPr>
          </w:p>
        </w:tc>
        <w:tc>
          <w:tcPr>
            <w:tcW w:w="4716" w:type="dxa"/>
          </w:tcPr>
          <w:p w14:paraId="4A926919" w14:textId="77777777" w:rsidR="004B4F45" w:rsidRPr="004A3154" w:rsidRDefault="004B4F45" w:rsidP="008840A8">
            <w:pPr>
              <w:spacing w:after="0"/>
              <w:ind w:left="53" w:right="446" w:hanging="7"/>
              <w:rPr>
                <w:sz w:val="21"/>
                <w:szCs w:val="21"/>
              </w:rPr>
            </w:pPr>
            <w:r w:rsidRPr="004A3154">
              <w:rPr>
                <w:sz w:val="21"/>
                <w:szCs w:val="21"/>
              </w:rPr>
              <w:t>屋内配管の長さがメ-タ-から末端ガス栓まで4m以上</w:t>
            </w:r>
          </w:p>
        </w:tc>
        <w:tc>
          <w:tcPr>
            <w:tcW w:w="1136" w:type="dxa"/>
            <w:vAlign w:val="center"/>
          </w:tcPr>
          <w:p w14:paraId="6DD6BDEB" w14:textId="77777777" w:rsidR="004B4F45" w:rsidRPr="004A3154" w:rsidRDefault="004B4F45" w:rsidP="004B4F45">
            <w:pPr>
              <w:spacing w:after="0"/>
              <w:ind w:left="75"/>
              <w:jc w:val="center"/>
              <w:rPr>
                <w:sz w:val="21"/>
                <w:szCs w:val="21"/>
              </w:rPr>
            </w:pPr>
            <w:r w:rsidRPr="004A3154">
              <w:rPr>
                <w:sz w:val="21"/>
                <w:szCs w:val="21"/>
              </w:rPr>
              <w:t>有</w:t>
            </w:r>
            <w:r>
              <w:rPr>
                <w:rFonts w:hint="eastAsia"/>
                <w:sz w:val="21"/>
                <w:szCs w:val="21"/>
              </w:rPr>
              <w:t>・無</w:t>
            </w:r>
          </w:p>
        </w:tc>
        <w:tc>
          <w:tcPr>
            <w:tcW w:w="2758" w:type="dxa"/>
            <w:vMerge/>
          </w:tcPr>
          <w:p w14:paraId="6240D868" w14:textId="77777777" w:rsidR="004B4F45" w:rsidRPr="004A3154" w:rsidRDefault="004B4F45" w:rsidP="00085F6B">
            <w:pPr>
              <w:rPr>
                <w:sz w:val="21"/>
                <w:szCs w:val="21"/>
              </w:rPr>
            </w:pPr>
          </w:p>
        </w:tc>
      </w:tr>
    </w:tbl>
    <w:p w14:paraId="7816F7C4" w14:textId="479750E5" w:rsidR="001B49AE" w:rsidRDefault="001B49AE">
      <w:pPr>
        <w:rPr>
          <w:sz w:val="21"/>
          <w:szCs w:val="21"/>
        </w:rPr>
      </w:pPr>
    </w:p>
    <w:sectPr w:rsidR="001B49AE" w:rsidSect="001921CF">
      <w:headerReference w:type="first" r:id="rId10"/>
      <w:type w:val="continuous"/>
      <w:pgSz w:w="11900" w:h="16840"/>
      <w:pgMar w:top="1440" w:right="1251" w:bottom="880" w:left="805"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A55562" w14:textId="77777777" w:rsidR="00372B2D" w:rsidRDefault="00372B2D" w:rsidP="004A3154">
      <w:pPr>
        <w:spacing w:after="0" w:line="240" w:lineRule="auto"/>
      </w:pPr>
      <w:r>
        <w:separator/>
      </w:r>
    </w:p>
  </w:endnote>
  <w:endnote w:type="continuationSeparator" w:id="0">
    <w:p w14:paraId="6DA9725E" w14:textId="77777777" w:rsidR="00372B2D" w:rsidRDefault="00372B2D" w:rsidP="004A3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CD10A6" w14:textId="77777777" w:rsidR="00372B2D" w:rsidRDefault="00372B2D" w:rsidP="004A3154">
      <w:pPr>
        <w:spacing w:after="0" w:line="240" w:lineRule="auto"/>
      </w:pPr>
      <w:r>
        <w:separator/>
      </w:r>
    </w:p>
  </w:footnote>
  <w:footnote w:type="continuationSeparator" w:id="0">
    <w:p w14:paraId="45F36726" w14:textId="77777777" w:rsidR="00372B2D" w:rsidRDefault="00372B2D" w:rsidP="004A31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1B75E" w14:textId="28A9FB33" w:rsidR="000C7343" w:rsidRDefault="001921CF" w:rsidP="001921CF">
    <w:pPr>
      <w:pStyle w:val="a3"/>
      <w:jc w:val="right"/>
    </w:pPr>
    <w:r>
      <w:rPr>
        <w:rFonts w:hint="eastAsia"/>
      </w:rPr>
      <w:t>1/3</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36873" w14:textId="582A5EC6" w:rsidR="001921CF" w:rsidRDefault="001921CF">
    <w:pPr>
      <w:pStyle w:val="a3"/>
    </w:pPr>
    <w:r>
      <w:rPr>
        <w:rFonts w:hint="eastAsia"/>
      </w:rPr>
      <w:t>2/3</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E48B7" w14:textId="77777777" w:rsidR="001921CF" w:rsidRDefault="001921CF" w:rsidP="001921CF">
    <w:pPr>
      <w:pStyle w:val="a3"/>
      <w:jc w:val="right"/>
    </w:pPr>
    <w:r>
      <w:rPr>
        <w:rFonts w:hint="eastAsia"/>
      </w:rPr>
      <w:t>2/3</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B4BEA" w14:textId="77C7A0B4" w:rsidR="001921CF" w:rsidRDefault="001921CF" w:rsidP="001921CF">
    <w:pPr>
      <w:pStyle w:val="a3"/>
      <w:jc w:val="right"/>
    </w:pPr>
    <w:r>
      <w:rPr>
        <w:rFonts w:hint="eastAsia"/>
      </w:rPr>
      <w:t>3/3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bordersDoNotSurroundHeader/>
  <w:bordersDoNotSurroundFooter/>
  <w:defaultTabStop w:val="840"/>
  <w:characterSpacingControl w:val="doNotCompress"/>
  <w:hdrShapeDefaults>
    <o:shapedefaults v:ext="edit" spidmax="16385">
      <v:textbox inset="5.85pt,.7pt,5.85pt,.7pt"/>
      <o:colormenu v:ext="edit" fillcolor="none [3212]"/>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BE6"/>
    <w:rsid w:val="00041040"/>
    <w:rsid w:val="000635CC"/>
    <w:rsid w:val="000651F5"/>
    <w:rsid w:val="0007510A"/>
    <w:rsid w:val="00085F6B"/>
    <w:rsid w:val="000C7343"/>
    <w:rsid w:val="000E758B"/>
    <w:rsid w:val="00101969"/>
    <w:rsid w:val="00110EA2"/>
    <w:rsid w:val="00132309"/>
    <w:rsid w:val="001921CF"/>
    <w:rsid w:val="001B49AE"/>
    <w:rsid w:val="002B565C"/>
    <w:rsid w:val="00343753"/>
    <w:rsid w:val="00372B2D"/>
    <w:rsid w:val="003C2E5E"/>
    <w:rsid w:val="00446EF8"/>
    <w:rsid w:val="004A3154"/>
    <w:rsid w:val="004B4F45"/>
    <w:rsid w:val="00592867"/>
    <w:rsid w:val="005C3AFA"/>
    <w:rsid w:val="005E55B3"/>
    <w:rsid w:val="00656CDB"/>
    <w:rsid w:val="006E1FA3"/>
    <w:rsid w:val="00776914"/>
    <w:rsid w:val="00795248"/>
    <w:rsid w:val="007F68D8"/>
    <w:rsid w:val="008318D9"/>
    <w:rsid w:val="00847B0A"/>
    <w:rsid w:val="008840A8"/>
    <w:rsid w:val="009A21DC"/>
    <w:rsid w:val="009D5AD3"/>
    <w:rsid w:val="00A40D47"/>
    <w:rsid w:val="00AB47B5"/>
    <w:rsid w:val="00BE03FD"/>
    <w:rsid w:val="00CF21BF"/>
    <w:rsid w:val="00D60BE6"/>
    <w:rsid w:val="00D71D03"/>
    <w:rsid w:val="00DF74B3"/>
    <w:rsid w:val="00E06176"/>
    <w:rsid w:val="00E60A61"/>
    <w:rsid w:val="00EC09A6"/>
    <w:rsid w:val="00EF3D37"/>
    <w:rsid w:val="00F46EBD"/>
    <w:rsid w:val="00F47556"/>
    <w:rsid w:val="00FE33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colormenu v:ext="edit" fillcolor="none [3212]"/>
    </o:shapedefaults>
    <o:shapelayout v:ext="edit">
      <o:idmap v:ext="edit" data="1"/>
    </o:shapelayout>
  </w:shapeDefaults>
  <w:decimalSymbol w:val="."/>
  <w:listSeparator w:val=","/>
  <w14:docId w14:val="0876DBF1"/>
  <w15:docId w15:val="{92FC1D00-B389-49C5-816B-89E579757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ＭＳ 明朝" w:eastAsia="ＭＳ 明朝" w:hAnsi="ＭＳ 明朝" w:cs="ＭＳ 明朝"/>
      <w:color w:val="000000"/>
      <w:sz w:val="22"/>
    </w:rPr>
  </w:style>
  <w:style w:type="paragraph" w:styleId="1">
    <w:name w:val="heading 1"/>
    <w:next w:val="a"/>
    <w:link w:val="10"/>
    <w:uiPriority w:val="9"/>
    <w:unhideWhenUsed/>
    <w:qFormat/>
    <w:pPr>
      <w:keepNext/>
      <w:keepLines/>
      <w:spacing w:line="259" w:lineRule="auto"/>
      <w:outlineLvl w:val="0"/>
    </w:pPr>
    <w:rPr>
      <w:rFonts w:ascii="ＭＳ 明朝" w:eastAsia="ＭＳ 明朝" w:hAnsi="ＭＳ 明朝" w:cs="ＭＳ 明朝"/>
      <w:color w:val="000000"/>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30"/>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4A3154"/>
    <w:pPr>
      <w:tabs>
        <w:tab w:val="center" w:pos="4252"/>
        <w:tab w:val="right" w:pos="8504"/>
      </w:tabs>
      <w:snapToGrid w:val="0"/>
    </w:pPr>
  </w:style>
  <w:style w:type="character" w:customStyle="1" w:styleId="a4">
    <w:name w:val="ヘッダー (文字)"/>
    <w:basedOn w:val="a0"/>
    <w:link w:val="a3"/>
    <w:uiPriority w:val="99"/>
    <w:rsid w:val="004A3154"/>
    <w:rPr>
      <w:rFonts w:ascii="ＭＳ 明朝" w:eastAsia="ＭＳ 明朝" w:hAnsi="ＭＳ 明朝" w:cs="ＭＳ 明朝"/>
      <w:color w:val="000000"/>
      <w:sz w:val="22"/>
    </w:rPr>
  </w:style>
  <w:style w:type="paragraph" w:styleId="a5">
    <w:name w:val="footer"/>
    <w:basedOn w:val="a"/>
    <w:link w:val="a6"/>
    <w:uiPriority w:val="99"/>
    <w:unhideWhenUsed/>
    <w:rsid w:val="004A3154"/>
    <w:pPr>
      <w:tabs>
        <w:tab w:val="center" w:pos="4252"/>
        <w:tab w:val="right" w:pos="8504"/>
      </w:tabs>
      <w:snapToGrid w:val="0"/>
    </w:pPr>
  </w:style>
  <w:style w:type="character" w:customStyle="1" w:styleId="a6">
    <w:name w:val="フッター (文字)"/>
    <w:basedOn w:val="a0"/>
    <w:link w:val="a5"/>
    <w:uiPriority w:val="99"/>
    <w:rsid w:val="004A3154"/>
    <w:rPr>
      <w:rFonts w:ascii="ＭＳ 明朝" w:eastAsia="ＭＳ 明朝" w:hAnsi="ＭＳ 明朝" w:cs="ＭＳ 明朝"/>
      <w:color w:val="000000"/>
      <w:sz w:val="22"/>
    </w:rPr>
  </w:style>
  <w:style w:type="paragraph" w:styleId="a7">
    <w:name w:val="Balloon Text"/>
    <w:basedOn w:val="a"/>
    <w:link w:val="a8"/>
    <w:uiPriority w:val="99"/>
    <w:semiHidden/>
    <w:unhideWhenUsed/>
    <w:rsid w:val="004A3154"/>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A3154"/>
    <w:rPr>
      <w:rFonts w:asciiTheme="majorHAnsi" w:eastAsiaTheme="majorEastAsia" w:hAnsiTheme="majorHAnsi" w:cstheme="majorBidi"/>
      <w:color w:val="000000"/>
      <w:sz w:val="18"/>
      <w:szCs w:val="18"/>
    </w:rPr>
  </w:style>
  <w:style w:type="character" w:styleId="a9">
    <w:name w:val="annotation reference"/>
    <w:basedOn w:val="a0"/>
    <w:uiPriority w:val="99"/>
    <w:semiHidden/>
    <w:unhideWhenUsed/>
    <w:rsid w:val="00592867"/>
    <w:rPr>
      <w:sz w:val="18"/>
      <w:szCs w:val="18"/>
    </w:rPr>
  </w:style>
  <w:style w:type="paragraph" w:styleId="aa">
    <w:name w:val="annotation text"/>
    <w:basedOn w:val="a"/>
    <w:link w:val="ab"/>
    <w:uiPriority w:val="99"/>
    <w:semiHidden/>
    <w:unhideWhenUsed/>
    <w:rsid w:val="00592867"/>
  </w:style>
  <w:style w:type="character" w:customStyle="1" w:styleId="ab">
    <w:name w:val="コメント文字列 (文字)"/>
    <w:basedOn w:val="a0"/>
    <w:link w:val="aa"/>
    <w:uiPriority w:val="99"/>
    <w:semiHidden/>
    <w:rsid w:val="00592867"/>
    <w:rPr>
      <w:rFonts w:ascii="ＭＳ 明朝" w:eastAsia="ＭＳ 明朝" w:hAnsi="ＭＳ 明朝" w:cs="ＭＳ 明朝"/>
      <w:color w:val="000000"/>
      <w:sz w:val="22"/>
    </w:rPr>
  </w:style>
  <w:style w:type="paragraph" w:styleId="ac">
    <w:name w:val="annotation subject"/>
    <w:basedOn w:val="aa"/>
    <w:next w:val="aa"/>
    <w:link w:val="ad"/>
    <w:uiPriority w:val="99"/>
    <w:semiHidden/>
    <w:unhideWhenUsed/>
    <w:rsid w:val="00592867"/>
    <w:rPr>
      <w:b/>
      <w:bCs/>
    </w:rPr>
  </w:style>
  <w:style w:type="character" w:customStyle="1" w:styleId="ad">
    <w:name w:val="コメント内容 (文字)"/>
    <w:basedOn w:val="ab"/>
    <w:link w:val="ac"/>
    <w:uiPriority w:val="99"/>
    <w:semiHidden/>
    <w:rsid w:val="00592867"/>
    <w:rPr>
      <w:rFonts w:ascii="ＭＳ 明朝" w:eastAsia="ＭＳ 明朝" w:hAnsi="ＭＳ 明朝" w:cs="ＭＳ 明朝"/>
      <w:b/>
      <w:bCs/>
      <w:color w:val="000000"/>
      <w:sz w:val="22"/>
    </w:rPr>
  </w:style>
  <w:style w:type="table" w:styleId="ae">
    <w:name w:val="Table Grid"/>
    <w:basedOn w:val="a1"/>
    <w:uiPriority w:val="39"/>
    <w:rsid w:val="000C73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EE3FD-C62A-4816-A418-8479E65D9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3</Pages>
  <Words>455</Words>
  <Characters>2595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東大阪市</dc:creator>
  <cp:keywords/>
  <cp:lastModifiedBy>東大阪市</cp:lastModifiedBy>
  <cp:revision>16</cp:revision>
  <dcterms:created xsi:type="dcterms:W3CDTF">2024-08-23T06:23:00Z</dcterms:created>
  <dcterms:modified xsi:type="dcterms:W3CDTF">2024-10-21T01:34:00Z</dcterms:modified>
</cp:coreProperties>
</file>